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59" w:type="dxa"/>
        <w:tblInd w:w="-32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050390" w:rsidRPr="00050390" w14:paraId="688B25BD" w14:textId="77777777" w:rsidTr="00050390">
        <w:trPr>
          <w:trHeight w:val="14346"/>
        </w:trPr>
        <w:tc>
          <w:tcPr>
            <w:tcW w:w="9759" w:type="dxa"/>
          </w:tcPr>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050390" w:rsidRPr="00050390" w14:paraId="406E066F" w14:textId="77777777" w:rsidTr="00476AC2">
              <w:tc>
                <w:tcPr>
                  <w:tcW w:w="1951" w:type="dxa"/>
                </w:tcPr>
                <w:p w14:paraId="1669D236" w14:textId="77777777" w:rsidR="00050390" w:rsidRPr="00050390" w:rsidRDefault="00050390" w:rsidP="00050390">
                  <w:pPr>
                    <w:widowControl w:val="0"/>
                    <w:spacing w:line="240" w:lineRule="auto"/>
                    <w:jc w:val="left"/>
                    <w:rPr>
                      <w:rFonts w:ascii="Book Antiqua" w:eastAsia="Calibri" w:hAnsi="Book Antiqua" w:cs="Times New Roman"/>
                      <w:sz w:val="120"/>
                      <w:szCs w:val="120"/>
                    </w:rPr>
                  </w:pPr>
                  <w:r w:rsidRPr="00050390">
                    <w:rPr>
                      <w:rFonts w:eastAsia="Calibri" w:cs="Times New Roman"/>
                      <w:noProof/>
                      <w:lang w:eastAsia="ru-RU"/>
                    </w:rPr>
                    <w:drawing>
                      <wp:anchor distT="0" distB="0" distL="114300" distR="114300" simplePos="0" relativeHeight="251660288" behindDoc="0" locked="0" layoutInCell="1" allowOverlap="1" wp14:anchorId="0B391DB5" wp14:editId="29356825">
                        <wp:simplePos x="0" y="0"/>
                        <wp:positionH relativeFrom="column">
                          <wp:posOffset>32385</wp:posOffset>
                        </wp:positionH>
                        <wp:positionV relativeFrom="paragraph">
                          <wp:posOffset>-62865</wp:posOffset>
                        </wp:positionV>
                        <wp:extent cx="1000125" cy="981075"/>
                        <wp:effectExtent l="0" t="0" r="9525" b="9525"/>
                        <wp:wrapNone/>
                        <wp:docPr id="1" name="Рисунок 1"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B21610" w14:textId="77777777" w:rsidR="00050390" w:rsidRPr="00050390" w:rsidRDefault="00050390" w:rsidP="00050390">
                  <w:pPr>
                    <w:widowControl w:val="0"/>
                    <w:spacing w:line="240" w:lineRule="auto"/>
                    <w:jc w:val="left"/>
                    <w:rPr>
                      <w:rFonts w:ascii="Book Antiqua" w:eastAsia="Calibri" w:hAnsi="Book Antiqua" w:cs="Times New Roman"/>
                      <w:szCs w:val="24"/>
                    </w:rPr>
                  </w:pPr>
                </w:p>
              </w:tc>
              <w:tc>
                <w:tcPr>
                  <w:tcW w:w="7620" w:type="dxa"/>
                </w:tcPr>
                <w:p w14:paraId="6F0569B5" w14:textId="77777777" w:rsidR="00050390" w:rsidRPr="00050390" w:rsidRDefault="00050390" w:rsidP="00050390">
                  <w:pPr>
                    <w:widowControl w:val="0"/>
                    <w:spacing w:line="240" w:lineRule="auto"/>
                    <w:ind w:firstLine="0"/>
                    <w:jc w:val="center"/>
                    <w:rPr>
                      <w:rFonts w:ascii="Book Antiqua" w:eastAsia="Calibri" w:hAnsi="Book Antiqua" w:cs="Times New Roman"/>
                      <w:sz w:val="100"/>
                      <w:szCs w:val="100"/>
                    </w:rPr>
                  </w:pPr>
                  <w:r w:rsidRPr="00050390">
                    <w:rPr>
                      <w:rFonts w:eastAsia="Calibri" w:cs="Times New Roman"/>
                      <w:noProof/>
                      <w:lang w:eastAsia="ru-RU"/>
                    </w:rPr>
                    <mc:AlternateContent>
                      <mc:Choice Requires="wps">
                        <w:drawing>
                          <wp:anchor distT="0" distB="0" distL="114300" distR="114300" simplePos="0" relativeHeight="251659264" behindDoc="0" locked="0" layoutInCell="1" allowOverlap="1" wp14:anchorId="00E9208C" wp14:editId="0A924AD1">
                            <wp:simplePos x="0" y="0"/>
                            <wp:positionH relativeFrom="column">
                              <wp:posOffset>-42545</wp:posOffset>
                            </wp:positionH>
                            <wp:positionV relativeFrom="paragraph">
                              <wp:posOffset>712470</wp:posOffset>
                            </wp:positionV>
                            <wp:extent cx="4543425" cy="0"/>
                            <wp:effectExtent l="0" t="0" r="9525" b="19050"/>
                            <wp:wrapNone/>
                            <wp:docPr id="3"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w16du="http://schemas.microsoft.com/office/word/2023/wordml/word16du" xmlns:oel="http://schemas.microsoft.com/office/2019/extlst">
                        <w:pict>
                          <v:line w14:anchorId="387398BC" id="Прямая соединительная линия 6"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" strokecolor="windowText"/>
                        </w:pict>
                      </mc:Fallback>
                    </mc:AlternateContent>
                  </w:r>
                  <w:r w:rsidRPr="00050390">
                    <w:rPr>
                      <w:rFonts w:ascii="Book Antiqua" w:eastAsia="Calibri" w:hAnsi="Book Antiqua" w:cs="Times New Roman"/>
                      <w:sz w:val="100"/>
                      <w:szCs w:val="100"/>
                    </w:rPr>
                    <w:t>КОРПУС</w:t>
                  </w:r>
                </w:p>
                <w:p w14:paraId="3DB5355F" w14:textId="77777777" w:rsidR="00050390" w:rsidRPr="00050390" w:rsidRDefault="00050390" w:rsidP="00050390">
                  <w:pPr>
                    <w:widowControl w:val="0"/>
                    <w:spacing w:line="240" w:lineRule="auto"/>
                    <w:ind w:firstLine="0"/>
                    <w:jc w:val="center"/>
                    <w:rPr>
                      <w:rFonts w:ascii="Book Antiqua" w:eastAsia="Calibri" w:hAnsi="Book Antiqua" w:cs="Times New Roman"/>
                      <w:szCs w:val="24"/>
                    </w:rPr>
                  </w:pPr>
                  <w:r w:rsidRPr="00050390">
                    <w:rPr>
                      <w:rFonts w:ascii="Book Antiqua" w:eastAsia="Calibri" w:hAnsi="Book Antiqua" w:cs="Times New Roman"/>
                      <w:szCs w:val="24"/>
                    </w:rPr>
                    <w:t>ОБЩЕСТВО С ОГРАНИЧЕННОЙ ОТВЕТСТВЕННОСТЬЮ</w:t>
                  </w:r>
                </w:p>
                <w:p w14:paraId="6BCD57A6" w14:textId="77777777" w:rsidR="00050390" w:rsidRPr="00050390" w:rsidRDefault="00050390" w:rsidP="00050390">
                  <w:pPr>
                    <w:widowControl w:val="0"/>
                    <w:spacing w:line="240" w:lineRule="auto"/>
                    <w:ind w:firstLine="0"/>
                    <w:jc w:val="center"/>
                    <w:rPr>
                      <w:rFonts w:ascii="Book Antiqua" w:eastAsia="Calibri" w:hAnsi="Book Antiqua" w:cs="Times New Roman"/>
                      <w:sz w:val="10"/>
                      <w:szCs w:val="10"/>
                    </w:rPr>
                  </w:pPr>
                  <w:r w:rsidRPr="00050390">
                    <w:rPr>
                      <w:rFonts w:ascii="Book Antiqua" w:eastAsia="Calibri" w:hAnsi="Book Antiqua" w:cs="Times New Roman"/>
                      <w:szCs w:val="24"/>
                    </w:rPr>
                    <w:t>основано в 1992 году</w:t>
                  </w:r>
                </w:p>
                <w:p w14:paraId="3FA868DA" w14:textId="77777777" w:rsidR="00050390" w:rsidRPr="00050390" w:rsidRDefault="00050390" w:rsidP="00050390">
                  <w:pPr>
                    <w:widowControl w:val="0"/>
                    <w:spacing w:line="240" w:lineRule="auto"/>
                    <w:jc w:val="left"/>
                    <w:rPr>
                      <w:rFonts w:ascii="Book Antiqua" w:eastAsia="Calibri" w:hAnsi="Book Antiqua" w:cs="Times New Roman"/>
                      <w:sz w:val="10"/>
                      <w:szCs w:val="10"/>
                    </w:rPr>
                  </w:pPr>
                </w:p>
                <w:p w14:paraId="3ACB3C40" w14:textId="77777777" w:rsidR="00050390" w:rsidRPr="00050390" w:rsidRDefault="00050390" w:rsidP="00050390">
                  <w:pPr>
                    <w:widowControl w:val="0"/>
                    <w:spacing w:line="240" w:lineRule="auto"/>
                    <w:jc w:val="left"/>
                    <w:rPr>
                      <w:rFonts w:ascii="Book Antiqua" w:eastAsia="Calibri" w:hAnsi="Book Antiqua" w:cs="Times New Roman"/>
                      <w:sz w:val="10"/>
                      <w:szCs w:val="10"/>
                    </w:rPr>
                  </w:pPr>
                </w:p>
                <w:p w14:paraId="21D340EA" w14:textId="77777777" w:rsidR="00050390" w:rsidRPr="00050390" w:rsidRDefault="003A2108" w:rsidP="00050390">
                  <w:pPr>
                    <w:widowControl w:val="0"/>
                    <w:spacing w:line="240" w:lineRule="auto"/>
                    <w:ind w:firstLine="0"/>
                    <w:jc w:val="left"/>
                    <w:rPr>
                      <w:rFonts w:ascii="Book Antiqua" w:eastAsia="Calibri" w:hAnsi="Book Antiqua" w:cs="Times New Roman"/>
                      <w:szCs w:val="24"/>
                    </w:rPr>
                  </w:pPr>
                  <w:hyperlink r:id="rId9" w:history="1">
                    <w:r w:rsidR="00050390" w:rsidRPr="00050390">
                      <w:rPr>
                        <w:rFonts w:ascii="Book Antiqua" w:eastAsia="Calibri" w:hAnsi="Book Antiqua" w:cs="Times New Roman"/>
                        <w:color w:val="0000FF"/>
                        <w:szCs w:val="24"/>
                        <w:u w:val="single"/>
                        <w:lang w:val="en-US"/>
                      </w:rPr>
                      <w:t>www</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korpus</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rf</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ru</w:t>
                    </w:r>
                  </w:hyperlink>
                  <w:r w:rsidR="00050390" w:rsidRPr="00050390">
                    <w:rPr>
                      <w:rFonts w:ascii="Book Antiqua" w:eastAsia="Calibri" w:hAnsi="Book Antiqua" w:cs="Times New Roman"/>
                      <w:szCs w:val="24"/>
                    </w:rPr>
                    <w:t xml:space="preserve">                         +7 (383) 351-66-00 </w:t>
                  </w:r>
                  <w:hyperlink r:id="rId10" w:history="1">
                    <w:r w:rsidR="00050390" w:rsidRPr="00050390">
                      <w:rPr>
                        <w:rFonts w:ascii="Book Antiqua" w:eastAsia="Calibri" w:hAnsi="Book Antiqua" w:cs="Times New Roman"/>
                        <w:color w:val="0000FF"/>
                        <w:szCs w:val="24"/>
                        <w:u w:val="single"/>
                        <w:lang w:val="en-US"/>
                      </w:rPr>
                      <w:t>info</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korpus</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rf</w:t>
                    </w:r>
                    <w:r w:rsidR="00050390" w:rsidRPr="00050390">
                      <w:rPr>
                        <w:rFonts w:ascii="Book Antiqua" w:eastAsia="Calibri" w:hAnsi="Book Antiqua" w:cs="Times New Roman"/>
                        <w:color w:val="0000FF"/>
                        <w:szCs w:val="24"/>
                        <w:u w:val="single"/>
                      </w:rPr>
                      <w:t>.</w:t>
                    </w:r>
                    <w:proofErr w:type="spellStart"/>
                    <w:r w:rsidR="00050390" w:rsidRPr="00050390">
                      <w:rPr>
                        <w:rFonts w:ascii="Book Antiqua" w:eastAsia="Calibri" w:hAnsi="Book Antiqua" w:cs="Times New Roman"/>
                        <w:color w:val="0000FF"/>
                        <w:szCs w:val="24"/>
                        <w:u w:val="single"/>
                        <w:lang w:val="en-US"/>
                      </w:rPr>
                      <w:t>ru</w:t>
                    </w:r>
                    <w:proofErr w:type="spellEnd"/>
                  </w:hyperlink>
                </w:p>
              </w:tc>
            </w:tr>
          </w:tbl>
          <w:p w14:paraId="57F9975B" w14:textId="77777777" w:rsidR="00050390" w:rsidRPr="00050390" w:rsidRDefault="00050390" w:rsidP="00050390">
            <w:pPr>
              <w:spacing w:line="240" w:lineRule="auto"/>
              <w:ind w:firstLine="0"/>
              <w:jc w:val="center"/>
              <w:rPr>
                <w:rFonts w:eastAsia="Times New Roman" w:cs="Times New Roman"/>
                <w:b/>
                <w:sz w:val="44"/>
                <w:szCs w:val="44"/>
                <w:u w:val="single"/>
                <w:lang w:eastAsia="ru-RU"/>
              </w:rPr>
            </w:pPr>
          </w:p>
          <w:p w14:paraId="1D305F65"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63C8574B"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17C9BB87"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312BF75F"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7EBDBC5E"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4FF05F94" w14:textId="77777777" w:rsidR="00050390" w:rsidRPr="00050390" w:rsidRDefault="00050390" w:rsidP="00050390">
            <w:pPr>
              <w:spacing w:line="240" w:lineRule="auto"/>
              <w:ind w:firstLine="0"/>
              <w:jc w:val="center"/>
              <w:rPr>
                <w:rFonts w:eastAsia="Times New Roman" w:cs="Times New Roman"/>
                <w:b/>
                <w:sz w:val="40"/>
                <w:szCs w:val="48"/>
                <w:lang w:eastAsia="ru-RU"/>
              </w:rPr>
            </w:pPr>
            <w:r w:rsidRPr="00050390">
              <w:rPr>
                <w:rFonts w:eastAsia="Times New Roman" w:cs="Times New Roman"/>
                <w:b/>
                <w:sz w:val="40"/>
                <w:szCs w:val="48"/>
                <w:lang w:eastAsia="ru-RU"/>
              </w:rPr>
              <w:t>Схема водоснабжения и водоотведения</w:t>
            </w:r>
          </w:p>
          <w:p w14:paraId="5D68B3A3" w14:textId="4D80B0A2" w:rsidR="00050390" w:rsidRPr="00050390" w:rsidRDefault="00536EEA" w:rsidP="00050390">
            <w:pPr>
              <w:spacing w:line="240" w:lineRule="auto"/>
              <w:ind w:firstLine="0"/>
              <w:jc w:val="center"/>
              <w:rPr>
                <w:rFonts w:eastAsia="Times New Roman" w:cs="Times New Roman"/>
                <w:b/>
                <w:color w:val="000000"/>
                <w:sz w:val="36"/>
                <w:szCs w:val="36"/>
                <w:lang w:eastAsia="ru-RU"/>
              </w:rPr>
            </w:pPr>
            <w:r>
              <w:rPr>
                <w:rFonts w:eastAsia="Times New Roman" w:cs="Times New Roman"/>
                <w:b/>
                <w:sz w:val="40"/>
                <w:szCs w:val="48"/>
                <w:lang w:eastAsia="ru-RU"/>
              </w:rPr>
              <w:t xml:space="preserve">Татарского муниципального округа </w:t>
            </w:r>
            <w:r>
              <w:rPr>
                <w:rFonts w:eastAsia="Times New Roman" w:cs="Times New Roman"/>
                <w:b/>
                <w:sz w:val="40"/>
                <w:szCs w:val="48"/>
                <w:lang w:eastAsia="ru-RU"/>
              </w:rPr>
              <w:br/>
              <w:t>Новосибирской области до 204</w:t>
            </w:r>
            <w:r w:rsidR="00996AA2">
              <w:rPr>
                <w:rFonts w:eastAsia="Times New Roman" w:cs="Times New Roman"/>
                <w:b/>
                <w:sz w:val="40"/>
                <w:szCs w:val="48"/>
                <w:lang w:eastAsia="ru-RU"/>
              </w:rPr>
              <w:t>0</w:t>
            </w:r>
            <w:r>
              <w:rPr>
                <w:rFonts w:eastAsia="Times New Roman" w:cs="Times New Roman"/>
                <w:b/>
                <w:sz w:val="40"/>
                <w:szCs w:val="48"/>
                <w:lang w:eastAsia="ru-RU"/>
              </w:rPr>
              <w:t xml:space="preserve"> года</w:t>
            </w:r>
          </w:p>
          <w:p w14:paraId="14C04FEE" w14:textId="77777777" w:rsidR="00050390" w:rsidRPr="00050390" w:rsidRDefault="00050390" w:rsidP="00050390">
            <w:pPr>
              <w:spacing w:line="240" w:lineRule="auto"/>
              <w:ind w:firstLine="0"/>
              <w:jc w:val="center"/>
              <w:rPr>
                <w:rFonts w:eastAsia="Times New Roman" w:cs="Times New Roman"/>
                <w:b/>
                <w:color w:val="000000"/>
                <w:sz w:val="36"/>
                <w:szCs w:val="36"/>
                <w:lang w:eastAsia="ru-RU"/>
              </w:rPr>
            </w:pPr>
          </w:p>
          <w:p w14:paraId="30C71D87" w14:textId="77777777" w:rsidR="00050390" w:rsidRPr="00050390" w:rsidRDefault="00050390" w:rsidP="00050390">
            <w:pPr>
              <w:spacing w:line="240" w:lineRule="auto"/>
              <w:ind w:firstLine="0"/>
              <w:jc w:val="center"/>
              <w:rPr>
                <w:rFonts w:eastAsia="Times New Roman" w:cs="Times New Roman"/>
                <w:b/>
                <w:color w:val="000000"/>
                <w:sz w:val="36"/>
                <w:szCs w:val="36"/>
                <w:lang w:eastAsia="ru-RU"/>
              </w:rPr>
            </w:pPr>
          </w:p>
          <w:p w14:paraId="4AE786F1" w14:textId="77777777" w:rsidR="00050390" w:rsidRPr="00050390" w:rsidRDefault="00050390" w:rsidP="00050390">
            <w:pPr>
              <w:spacing w:line="240" w:lineRule="auto"/>
              <w:ind w:firstLine="0"/>
              <w:jc w:val="center"/>
              <w:rPr>
                <w:rFonts w:eastAsia="Times New Roman" w:cs="Times New Roman"/>
                <w:b/>
                <w:sz w:val="36"/>
                <w:szCs w:val="36"/>
                <w:lang w:eastAsia="ru-RU"/>
              </w:rPr>
            </w:pPr>
          </w:p>
          <w:p w14:paraId="2F30B25B" w14:textId="77777777" w:rsidR="00050390" w:rsidRPr="00050390" w:rsidRDefault="00050390" w:rsidP="00050390">
            <w:pPr>
              <w:spacing w:line="240" w:lineRule="auto"/>
              <w:ind w:firstLine="0"/>
              <w:jc w:val="center"/>
              <w:rPr>
                <w:rFonts w:eastAsia="Times New Roman" w:cs="Times New Roman"/>
                <w:b/>
                <w:sz w:val="32"/>
                <w:szCs w:val="20"/>
                <w:lang w:eastAsia="ru-RU"/>
              </w:rPr>
            </w:pPr>
          </w:p>
          <w:p w14:paraId="7A3708A0" w14:textId="77777777" w:rsidR="00050390" w:rsidRPr="00050390" w:rsidRDefault="00050390" w:rsidP="00050390">
            <w:pPr>
              <w:spacing w:line="240" w:lineRule="auto"/>
              <w:ind w:firstLine="0"/>
              <w:jc w:val="center"/>
              <w:rPr>
                <w:rFonts w:eastAsia="Times New Roman" w:cs="Times New Roman"/>
                <w:b/>
                <w:sz w:val="32"/>
                <w:szCs w:val="20"/>
                <w:lang w:eastAsia="ru-RU"/>
              </w:rPr>
            </w:pPr>
          </w:p>
          <w:p w14:paraId="2C52CB7A" w14:textId="11DD6BE2" w:rsidR="00050390" w:rsidRDefault="00050390" w:rsidP="00050390">
            <w:pPr>
              <w:spacing w:line="240" w:lineRule="auto"/>
              <w:ind w:firstLine="0"/>
              <w:jc w:val="center"/>
              <w:rPr>
                <w:rFonts w:eastAsia="Times New Roman" w:cs="Times New Roman"/>
                <w:b/>
                <w:sz w:val="32"/>
                <w:szCs w:val="20"/>
                <w:lang w:eastAsia="ru-RU"/>
              </w:rPr>
            </w:pPr>
          </w:p>
          <w:p w14:paraId="7680682F" w14:textId="77777777" w:rsidR="00882094" w:rsidRPr="00882094" w:rsidRDefault="00882094" w:rsidP="00050390">
            <w:pPr>
              <w:spacing w:line="240" w:lineRule="auto"/>
              <w:ind w:firstLine="0"/>
              <w:jc w:val="center"/>
              <w:rPr>
                <w:rFonts w:eastAsia="Times New Roman" w:cs="Times New Roman"/>
                <w:b/>
                <w:szCs w:val="24"/>
                <w:lang w:eastAsia="ru-RU"/>
              </w:rPr>
            </w:pPr>
          </w:p>
          <w:p w14:paraId="7F54C9C7" w14:textId="77777777" w:rsidR="00050390" w:rsidRPr="00050390" w:rsidRDefault="00050390" w:rsidP="00050390">
            <w:pPr>
              <w:spacing w:line="240" w:lineRule="auto"/>
              <w:ind w:firstLine="0"/>
              <w:jc w:val="center"/>
              <w:rPr>
                <w:rFonts w:eastAsia="Times New Roman" w:cs="Times New Roman"/>
                <w:b/>
                <w:sz w:val="32"/>
                <w:szCs w:val="20"/>
                <w:lang w:eastAsia="ru-RU"/>
              </w:rPr>
            </w:pPr>
            <w:r w:rsidRPr="00050390">
              <w:rPr>
                <w:rFonts w:eastAsia="Times New Roman" w:cs="Times New Roman"/>
                <w:b/>
                <w:sz w:val="32"/>
                <w:szCs w:val="20"/>
                <w:lang w:eastAsia="ru-RU"/>
              </w:rPr>
              <w:t>Исполнитель: ООО «КОРПУС»</w:t>
            </w:r>
          </w:p>
          <w:p w14:paraId="72CDDBEA" w14:textId="77777777" w:rsidR="00050390" w:rsidRPr="00050390" w:rsidRDefault="00050390" w:rsidP="00050390">
            <w:pPr>
              <w:spacing w:line="240" w:lineRule="auto"/>
              <w:ind w:firstLine="0"/>
              <w:jc w:val="left"/>
              <w:rPr>
                <w:rFonts w:eastAsia="Times New Roman" w:cs="Times New Roman"/>
                <w:b/>
                <w:sz w:val="32"/>
                <w:szCs w:val="20"/>
                <w:lang w:eastAsia="ru-RU"/>
              </w:rPr>
            </w:pPr>
          </w:p>
          <w:p w14:paraId="5E7A8D54" w14:textId="77777777" w:rsidR="00050390" w:rsidRPr="00050390" w:rsidRDefault="00050390" w:rsidP="00050390">
            <w:pPr>
              <w:spacing w:line="240" w:lineRule="auto"/>
              <w:ind w:firstLine="0"/>
              <w:jc w:val="center"/>
              <w:rPr>
                <w:rFonts w:eastAsia="Times New Roman" w:cs="Times New Roman"/>
                <w:b/>
                <w:sz w:val="48"/>
                <w:szCs w:val="48"/>
                <w:lang w:eastAsia="ru-RU"/>
              </w:rPr>
            </w:pPr>
          </w:p>
          <w:p w14:paraId="1E8CA9F5" w14:textId="77777777" w:rsidR="00050390" w:rsidRPr="00050390" w:rsidRDefault="00050390" w:rsidP="00050390">
            <w:pPr>
              <w:spacing w:line="240" w:lineRule="auto"/>
              <w:ind w:firstLine="0"/>
              <w:jc w:val="center"/>
              <w:rPr>
                <w:rFonts w:eastAsia="Times New Roman" w:cs="Times New Roman"/>
                <w:b/>
                <w:sz w:val="48"/>
                <w:szCs w:val="48"/>
                <w:lang w:eastAsia="ru-RU"/>
              </w:rPr>
            </w:pPr>
          </w:p>
          <w:p w14:paraId="1560D8B3" w14:textId="77777777" w:rsidR="00050390" w:rsidRPr="00050390" w:rsidRDefault="00050390" w:rsidP="00050390">
            <w:pPr>
              <w:spacing w:line="240" w:lineRule="auto"/>
              <w:ind w:firstLine="0"/>
              <w:jc w:val="center"/>
              <w:rPr>
                <w:rFonts w:eastAsia="Times New Roman" w:cs="Times New Roman"/>
                <w:b/>
                <w:sz w:val="48"/>
                <w:szCs w:val="48"/>
                <w:lang w:eastAsia="ru-RU"/>
              </w:rPr>
            </w:pPr>
          </w:p>
          <w:p w14:paraId="3F660373" w14:textId="77777777" w:rsidR="00050390" w:rsidRPr="00050390" w:rsidRDefault="00050390" w:rsidP="00050390">
            <w:pPr>
              <w:spacing w:line="240" w:lineRule="auto"/>
              <w:ind w:firstLine="0"/>
              <w:jc w:val="center"/>
              <w:rPr>
                <w:rFonts w:eastAsia="Times New Roman" w:cs="Times New Roman"/>
                <w:b/>
                <w:sz w:val="44"/>
                <w:szCs w:val="48"/>
                <w:lang w:eastAsia="ru-RU"/>
              </w:rPr>
            </w:pPr>
          </w:p>
          <w:p w14:paraId="479F2400" w14:textId="77777777" w:rsidR="00050390" w:rsidRPr="00050390" w:rsidRDefault="00050390" w:rsidP="00050390">
            <w:pPr>
              <w:spacing w:line="240" w:lineRule="auto"/>
              <w:ind w:firstLine="0"/>
              <w:jc w:val="center"/>
              <w:rPr>
                <w:rFonts w:eastAsia="Times New Roman" w:cs="Times New Roman"/>
                <w:b/>
                <w:sz w:val="44"/>
                <w:szCs w:val="48"/>
                <w:lang w:eastAsia="ru-RU"/>
              </w:rPr>
            </w:pPr>
          </w:p>
          <w:p w14:paraId="3F34E9F1" w14:textId="77777777" w:rsidR="00050390" w:rsidRPr="00050390" w:rsidRDefault="00050390" w:rsidP="00050390">
            <w:pPr>
              <w:spacing w:line="240" w:lineRule="auto"/>
              <w:ind w:firstLine="0"/>
              <w:jc w:val="center"/>
              <w:rPr>
                <w:rFonts w:eastAsia="Times New Roman" w:cs="Times New Roman"/>
                <w:b/>
                <w:sz w:val="44"/>
                <w:szCs w:val="48"/>
                <w:lang w:eastAsia="ru-RU"/>
              </w:rPr>
            </w:pPr>
          </w:p>
          <w:p w14:paraId="6BFFA980" w14:textId="2080220C" w:rsidR="00050390" w:rsidRPr="00050390" w:rsidRDefault="00050390" w:rsidP="00050390">
            <w:pPr>
              <w:spacing w:line="240" w:lineRule="auto"/>
              <w:ind w:firstLine="0"/>
              <w:jc w:val="center"/>
              <w:rPr>
                <w:rFonts w:eastAsia="Times New Roman" w:cs="Times New Roman"/>
                <w:b/>
                <w:sz w:val="32"/>
                <w:szCs w:val="32"/>
                <w:lang w:eastAsia="ru-RU"/>
              </w:rPr>
            </w:pPr>
            <w:r w:rsidRPr="00050390">
              <w:rPr>
                <w:rFonts w:eastAsia="Times New Roman" w:cs="Times New Roman"/>
                <w:b/>
                <w:sz w:val="32"/>
                <w:szCs w:val="32"/>
                <w:lang w:eastAsia="ru-RU"/>
              </w:rPr>
              <w:t>г. Новосибирск, 202</w:t>
            </w:r>
            <w:r w:rsidR="0061044D">
              <w:rPr>
                <w:rFonts w:eastAsia="Times New Roman" w:cs="Times New Roman"/>
                <w:b/>
                <w:sz w:val="32"/>
                <w:szCs w:val="32"/>
                <w:lang w:eastAsia="ru-RU"/>
              </w:rPr>
              <w:t>5</w:t>
            </w:r>
            <w:r w:rsidRPr="00050390">
              <w:rPr>
                <w:rFonts w:eastAsia="Times New Roman" w:cs="Times New Roman"/>
                <w:b/>
                <w:sz w:val="32"/>
                <w:szCs w:val="32"/>
                <w:lang w:eastAsia="ru-RU"/>
              </w:rPr>
              <w:t xml:space="preserve"> г.</w:t>
            </w: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050390" w:rsidRPr="00050390" w14:paraId="4B066875" w14:textId="77777777" w:rsidTr="00476AC2">
              <w:tc>
                <w:tcPr>
                  <w:tcW w:w="1951" w:type="dxa"/>
                </w:tcPr>
                <w:p w14:paraId="4A16835E" w14:textId="77777777" w:rsidR="00050390" w:rsidRPr="00050390" w:rsidRDefault="00050390" w:rsidP="00050390">
                  <w:pPr>
                    <w:widowControl w:val="0"/>
                    <w:spacing w:line="240" w:lineRule="auto"/>
                    <w:jc w:val="left"/>
                    <w:rPr>
                      <w:rFonts w:ascii="Book Antiqua" w:eastAsia="Calibri" w:hAnsi="Book Antiqua" w:cs="Times New Roman"/>
                      <w:sz w:val="120"/>
                      <w:szCs w:val="120"/>
                    </w:rPr>
                  </w:pPr>
                  <w:r w:rsidRPr="00050390">
                    <w:rPr>
                      <w:rFonts w:eastAsia="Calibri" w:cs="Times New Roman"/>
                      <w:noProof/>
                      <w:lang w:eastAsia="ru-RU"/>
                    </w:rPr>
                    <w:lastRenderedPageBreak/>
                    <w:drawing>
                      <wp:anchor distT="0" distB="0" distL="114300" distR="114300" simplePos="0" relativeHeight="251662336" behindDoc="0" locked="0" layoutInCell="1" allowOverlap="1" wp14:anchorId="294CF0FF" wp14:editId="07C6270B">
                        <wp:simplePos x="0" y="0"/>
                        <wp:positionH relativeFrom="column">
                          <wp:posOffset>32385</wp:posOffset>
                        </wp:positionH>
                        <wp:positionV relativeFrom="paragraph">
                          <wp:posOffset>-62865</wp:posOffset>
                        </wp:positionV>
                        <wp:extent cx="1000125" cy="981075"/>
                        <wp:effectExtent l="0" t="0" r="9525" b="9525"/>
                        <wp:wrapNone/>
                        <wp:docPr id="2" name="Рисунок 2"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BA8E54" w14:textId="77777777" w:rsidR="00050390" w:rsidRPr="00050390" w:rsidRDefault="00050390" w:rsidP="00050390">
                  <w:pPr>
                    <w:widowControl w:val="0"/>
                    <w:spacing w:line="240" w:lineRule="auto"/>
                    <w:jc w:val="left"/>
                    <w:rPr>
                      <w:rFonts w:ascii="Book Antiqua" w:eastAsia="Calibri" w:hAnsi="Book Antiqua" w:cs="Times New Roman"/>
                      <w:szCs w:val="24"/>
                    </w:rPr>
                  </w:pPr>
                </w:p>
              </w:tc>
              <w:tc>
                <w:tcPr>
                  <w:tcW w:w="7620" w:type="dxa"/>
                </w:tcPr>
                <w:p w14:paraId="7BF31CE8" w14:textId="77777777" w:rsidR="00050390" w:rsidRPr="00050390" w:rsidRDefault="00050390" w:rsidP="00050390">
                  <w:pPr>
                    <w:widowControl w:val="0"/>
                    <w:spacing w:line="240" w:lineRule="auto"/>
                    <w:ind w:firstLine="0"/>
                    <w:jc w:val="center"/>
                    <w:rPr>
                      <w:rFonts w:ascii="Book Antiqua" w:eastAsia="Calibri" w:hAnsi="Book Antiqua" w:cs="Times New Roman"/>
                      <w:sz w:val="100"/>
                      <w:szCs w:val="100"/>
                    </w:rPr>
                  </w:pPr>
                  <w:r w:rsidRPr="00050390">
                    <w:rPr>
                      <w:rFonts w:eastAsia="Calibri" w:cs="Times New Roman"/>
                      <w:noProof/>
                      <w:lang w:eastAsia="ru-RU"/>
                    </w:rPr>
                    <mc:AlternateContent>
                      <mc:Choice Requires="wps">
                        <w:drawing>
                          <wp:anchor distT="0" distB="0" distL="114300" distR="114300" simplePos="0" relativeHeight="251661312" behindDoc="0" locked="0" layoutInCell="1" allowOverlap="1" wp14:anchorId="57D475E6" wp14:editId="0CBBD0C9">
                            <wp:simplePos x="0" y="0"/>
                            <wp:positionH relativeFrom="column">
                              <wp:posOffset>-42545</wp:posOffset>
                            </wp:positionH>
                            <wp:positionV relativeFrom="paragraph">
                              <wp:posOffset>712470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xmlns:w16du="http://schemas.microsoft.com/office/word/2023/wordml/word16du" xmlns:oel="http://schemas.microsoft.com/office/2019/extlst">
                        <w:pict>
                          <v:line w14:anchorId="7D60A4F1" id="Прямая соединительная линия 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" strokecolor="windowText"/>
                        </w:pict>
                      </mc:Fallback>
                    </mc:AlternateContent>
                  </w:r>
                  <w:r w:rsidRPr="00050390">
                    <w:rPr>
                      <w:rFonts w:ascii="Book Antiqua" w:eastAsia="Calibri" w:hAnsi="Book Antiqua" w:cs="Times New Roman"/>
                      <w:sz w:val="100"/>
                      <w:szCs w:val="100"/>
                    </w:rPr>
                    <w:t>КОРПУС</w:t>
                  </w:r>
                </w:p>
                <w:p w14:paraId="38A8DBCE" w14:textId="77777777" w:rsidR="00050390" w:rsidRPr="00050390" w:rsidRDefault="00050390" w:rsidP="00050390">
                  <w:pPr>
                    <w:widowControl w:val="0"/>
                    <w:spacing w:line="240" w:lineRule="auto"/>
                    <w:ind w:firstLine="0"/>
                    <w:jc w:val="center"/>
                    <w:rPr>
                      <w:rFonts w:ascii="Book Antiqua" w:eastAsia="Calibri" w:hAnsi="Book Antiqua" w:cs="Times New Roman"/>
                      <w:szCs w:val="24"/>
                    </w:rPr>
                  </w:pPr>
                  <w:r w:rsidRPr="00050390">
                    <w:rPr>
                      <w:rFonts w:ascii="Book Antiqua" w:eastAsia="Calibri" w:hAnsi="Book Antiqua" w:cs="Times New Roman"/>
                      <w:szCs w:val="24"/>
                    </w:rPr>
                    <w:t>ОБЩЕСТВО С ОГРАНИЧЕННОЙ ОТВЕТСТВЕННОСТЬЮ</w:t>
                  </w:r>
                </w:p>
                <w:p w14:paraId="41053A7D" w14:textId="77777777" w:rsidR="00050390" w:rsidRPr="00050390" w:rsidRDefault="00050390" w:rsidP="00050390">
                  <w:pPr>
                    <w:widowControl w:val="0"/>
                    <w:spacing w:line="240" w:lineRule="auto"/>
                    <w:ind w:firstLine="0"/>
                    <w:jc w:val="center"/>
                    <w:rPr>
                      <w:rFonts w:ascii="Book Antiqua" w:eastAsia="Calibri" w:hAnsi="Book Antiqua" w:cs="Times New Roman"/>
                      <w:sz w:val="10"/>
                      <w:szCs w:val="10"/>
                    </w:rPr>
                  </w:pPr>
                  <w:r w:rsidRPr="00050390">
                    <w:rPr>
                      <w:rFonts w:ascii="Book Antiqua" w:eastAsia="Calibri" w:hAnsi="Book Antiqua" w:cs="Times New Roman"/>
                      <w:szCs w:val="24"/>
                    </w:rPr>
                    <w:t>основано в 1992 году</w:t>
                  </w:r>
                </w:p>
                <w:p w14:paraId="00A1A049" w14:textId="77777777" w:rsidR="00050390" w:rsidRPr="00050390" w:rsidRDefault="00050390" w:rsidP="00050390">
                  <w:pPr>
                    <w:widowControl w:val="0"/>
                    <w:spacing w:line="240" w:lineRule="auto"/>
                    <w:jc w:val="left"/>
                    <w:rPr>
                      <w:rFonts w:ascii="Book Antiqua" w:eastAsia="Calibri" w:hAnsi="Book Antiqua" w:cs="Times New Roman"/>
                      <w:sz w:val="10"/>
                      <w:szCs w:val="10"/>
                    </w:rPr>
                  </w:pPr>
                </w:p>
                <w:p w14:paraId="538EBFF3" w14:textId="77777777" w:rsidR="00050390" w:rsidRPr="00050390" w:rsidRDefault="00050390" w:rsidP="00050390">
                  <w:pPr>
                    <w:widowControl w:val="0"/>
                    <w:spacing w:line="240" w:lineRule="auto"/>
                    <w:jc w:val="left"/>
                    <w:rPr>
                      <w:rFonts w:ascii="Book Antiqua" w:eastAsia="Calibri" w:hAnsi="Book Antiqua" w:cs="Times New Roman"/>
                      <w:sz w:val="10"/>
                      <w:szCs w:val="10"/>
                    </w:rPr>
                  </w:pPr>
                </w:p>
                <w:p w14:paraId="2666A64C" w14:textId="77777777" w:rsidR="00050390" w:rsidRPr="00050390" w:rsidRDefault="003A2108" w:rsidP="00050390">
                  <w:pPr>
                    <w:widowControl w:val="0"/>
                    <w:spacing w:line="240" w:lineRule="auto"/>
                    <w:ind w:firstLine="0"/>
                    <w:jc w:val="left"/>
                    <w:rPr>
                      <w:rFonts w:ascii="Book Antiqua" w:eastAsia="Calibri" w:hAnsi="Book Antiqua" w:cs="Times New Roman"/>
                      <w:szCs w:val="24"/>
                    </w:rPr>
                  </w:pPr>
                  <w:hyperlink r:id="rId11" w:history="1">
                    <w:r w:rsidR="00050390" w:rsidRPr="00050390">
                      <w:rPr>
                        <w:rFonts w:ascii="Book Antiqua" w:eastAsia="Calibri" w:hAnsi="Book Antiqua" w:cs="Times New Roman"/>
                        <w:color w:val="0000FF"/>
                        <w:szCs w:val="24"/>
                        <w:u w:val="single"/>
                        <w:lang w:val="en-US"/>
                      </w:rPr>
                      <w:t>www</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korpus</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rf</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ru</w:t>
                    </w:r>
                  </w:hyperlink>
                  <w:r w:rsidR="00050390" w:rsidRPr="00050390">
                    <w:rPr>
                      <w:rFonts w:ascii="Book Antiqua" w:eastAsia="Calibri" w:hAnsi="Book Antiqua" w:cs="Times New Roman"/>
                      <w:szCs w:val="24"/>
                    </w:rPr>
                    <w:t xml:space="preserve">                         +7 (383) 351-66-00 </w:t>
                  </w:r>
                  <w:hyperlink r:id="rId12" w:history="1">
                    <w:r w:rsidR="00050390" w:rsidRPr="00050390">
                      <w:rPr>
                        <w:rFonts w:ascii="Book Antiqua" w:eastAsia="Calibri" w:hAnsi="Book Antiqua" w:cs="Times New Roman"/>
                        <w:color w:val="0000FF"/>
                        <w:szCs w:val="24"/>
                        <w:u w:val="single"/>
                        <w:lang w:val="en-US"/>
                      </w:rPr>
                      <w:t>info</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korpus</w:t>
                    </w:r>
                    <w:r w:rsidR="00050390" w:rsidRPr="00050390">
                      <w:rPr>
                        <w:rFonts w:ascii="Book Antiqua" w:eastAsia="Calibri" w:hAnsi="Book Antiqua" w:cs="Times New Roman"/>
                        <w:color w:val="0000FF"/>
                        <w:szCs w:val="24"/>
                        <w:u w:val="single"/>
                      </w:rPr>
                      <w:t>-</w:t>
                    </w:r>
                    <w:r w:rsidR="00050390" w:rsidRPr="00050390">
                      <w:rPr>
                        <w:rFonts w:ascii="Book Antiqua" w:eastAsia="Calibri" w:hAnsi="Book Antiqua" w:cs="Times New Roman"/>
                        <w:color w:val="0000FF"/>
                        <w:szCs w:val="24"/>
                        <w:u w:val="single"/>
                        <w:lang w:val="en-US"/>
                      </w:rPr>
                      <w:t>rf</w:t>
                    </w:r>
                    <w:r w:rsidR="00050390" w:rsidRPr="00050390">
                      <w:rPr>
                        <w:rFonts w:ascii="Book Antiqua" w:eastAsia="Calibri" w:hAnsi="Book Antiqua" w:cs="Times New Roman"/>
                        <w:color w:val="0000FF"/>
                        <w:szCs w:val="24"/>
                        <w:u w:val="single"/>
                      </w:rPr>
                      <w:t>.</w:t>
                    </w:r>
                    <w:proofErr w:type="spellStart"/>
                    <w:r w:rsidR="00050390" w:rsidRPr="00050390">
                      <w:rPr>
                        <w:rFonts w:ascii="Book Antiqua" w:eastAsia="Calibri" w:hAnsi="Book Antiqua" w:cs="Times New Roman"/>
                        <w:color w:val="0000FF"/>
                        <w:szCs w:val="24"/>
                        <w:u w:val="single"/>
                        <w:lang w:val="en-US"/>
                      </w:rPr>
                      <w:t>ru</w:t>
                    </w:r>
                    <w:proofErr w:type="spellEnd"/>
                  </w:hyperlink>
                </w:p>
              </w:tc>
            </w:tr>
          </w:tbl>
          <w:p w14:paraId="4FE228D8"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3245C63A"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39D27E28"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5B3E8B43"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0971752A" w14:textId="77777777" w:rsidR="00050390" w:rsidRPr="00050390" w:rsidRDefault="00050390" w:rsidP="00050390">
            <w:pPr>
              <w:spacing w:line="240" w:lineRule="auto"/>
              <w:ind w:firstLine="0"/>
              <w:jc w:val="center"/>
              <w:rPr>
                <w:rFonts w:eastAsia="Times New Roman" w:cs="Times New Roman"/>
                <w:b/>
                <w:sz w:val="44"/>
                <w:szCs w:val="44"/>
                <w:lang w:eastAsia="ru-RU"/>
              </w:rPr>
            </w:pPr>
          </w:p>
          <w:p w14:paraId="6B8A0BC3" w14:textId="77777777" w:rsidR="001B016E" w:rsidRPr="001B016E" w:rsidRDefault="001B016E" w:rsidP="001B016E">
            <w:pPr>
              <w:spacing w:line="240" w:lineRule="auto"/>
              <w:ind w:firstLine="0"/>
              <w:jc w:val="center"/>
              <w:rPr>
                <w:rFonts w:eastAsia="Times New Roman" w:cs="Times New Roman"/>
                <w:b/>
                <w:sz w:val="40"/>
                <w:szCs w:val="48"/>
                <w:lang w:eastAsia="ru-RU"/>
              </w:rPr>
            </w:pPr>
            <w:r w:rsidRPr="001B016E">
              <w:rPr>
                <w:rFonts w:eastAsia="Times New Roman" w:cs="Times New Roman"/>
                <w:b/>
                <w:sz w:val="40"/>
                <w:szCs w:val="48"/>
                <w:lang w:eastAsia="ru-RU"/>
              </w:rPr>
              <w:t>Схема водоснабжения и водоотведения</w:t>
            </w:r>
          </w:p>
          <w:p w14:paraId="0712EBED" w14:textId="28EAAA9E" w:rsidR="00536EEA" w:rsidRPr="00050390" w:rsidRDefault="00536EEA" w:rsidP="00536EEA">
            <w:pPr>
              <w:spacing w:line="240" w:lineRule="auto"/>
              <w:ind w:firstLine="0"/>
              <w:jc w:val="center"/>
              <w:rPr>
                <w:rFonts w:eastAsia="Times New Roman" w:cs="Times New Roman"/>
                <w:b/>
                <w:color w:val="000000"/>
                <w:sz w:val="36"/>
                <w:szCs w:val="36"/>
                <w:lang w:eastAsia="ru-RU"/>
              </w:rPr>
            </w:pPr>
            <w:r>
              <w:rPr>
                <w:rFonts w:eastAsia="Times New Roman" w:cs="Times New Roman"/>
                <w:b/>
                <w:sz w:val="40"/>
                <w:szCs w:val="48"/>
                <w:lang w:eastAsia="ru-RU"/>
              </w:rPr>
              <w:t xml:space="preserve">Татарского муниципального округа </w:t>
            </w:r>
            <w:r>
              <w:rPr>
                <w:rFonts w:eastAsia="Times New Roman" w:cs="Times New Roman"/>
                <w:b/>
                <w:sz w:val="40"/>
                <w:szCs w:val="48"/>
                <w:lang w:eastAsia="ru-RU"/>
              </w:rPr>
              <w:br/>
              <w:t>Новосибирской области до 204</w:t>
            </w:r>
            <w:r w:rsidR="00996AA2">
              <w:rPr>
                <w:rFonts w:eastAsia="Times New Roman" w:cs="Times New Roman"/>
                <w:b/>
                <w:sz w:val="40"/>
                <w:szCs w:val="48"/>
                <w:lang w:eastAsia="ru-RU"/>
              </w:rPr>
              <w:t>0</w:t>
            </w:r>
            <w:r>
              <w:rPr>
                <w:rFonts w:eastAsia="Times New Roman" w:cs="Times New Roman"/>
                <w:b/>
                <w:sz w:val="40"/>
                <w:szCs w:val="48"/>
                <w:lang w:eastAsia="ru-RU"/>
              </w:rPr>
              <w:t xml:space="preserve"> года</w:t>
            </w:r>
          </w:p>
          <w:p w14:paraId="7857B1CF" w14:textId="77777777" w:rsidR="00050390" w:rsidRPr="00050390" w:rsidRDefault="00050390" w:rsidP="00050390">
            <w:pPr>
              <w:spacing w:line="240" w:lineRule="auto"/>
              <w:ind w:firstLine="0"/>
              <w:jc w:val="center"/>
              <w:rPr>
                <w:rFonts w:eastAsia="Times New Roman" w:cs="Times New Roman"/>
                <w:b/>
                <w:sz w:val="48"/>
                <w:szCs w:val="48"/>
                <w:lang w:eastAsia="ru-RU"/>
              </w:rPr>
            </w:pPr>
          </w:p>
          <w:p w14:paraId="4AD53CF5" w14:textId="0883E46C" w:rsidR="00050390" w:rsidRDefault="00050390" w:rsidP="00050390">
            <w:pPr>
              <w:spacing w:line="240" w:lineRule="auto"/>
              <w:ind w:firstLine="0"/>
              <w:jc w:val="center"/>
              <w:rPr>
                <w:rFonts w:eastAsia="Times New Roman" w:cs="Times New Roman"/>
                <w:b/>
                <w:sz w:val="36"/>
                <w:szCs w:val="20"/>
                <w:lang w:eastAsia="ru-RU"/>
              </w:rPr>
            </w:pPr>
          </w:p>
          <w:p w14:paraId="46DEBF54" w14:textId="3594387B" w:rsidR="00882094" w:rsidRPr="006B5309" w:rsidRDefault="00536EEA" w:rsidP="00050390">
            <w:pPr>
              <w:spacing w:line="240" w:lineRule="auto"/>
              <w:ind w:firstLine="0"/>
              <w:jc w:val="center"/>
              <w:rPr>
                <w:rFonts w:eastAsia="Times New Roman" w:cs="Times New Roman"/>
                <w:b/>
                <w:sz w:val="32"/>
                <w:szCs w:val="18"/>
                <w:lang w:eastAsia="ru-RU"/>
              </w:rPr>
            </w:pPr>
            <w:r w:rsidRPr="006B5309">
              <w:rPr>
                <w:rFonts w:eastAsia="Times New Roman" w:cs="Times New Roman"/>
                <w:b/>
                <w:sz w:val="32"/>
                <w:szCs w:val="18"/>
                <w:lang w:eastAsia="ru-RU"/>
              </w:rPr>
              <w:t>Глава 2. Схема водоотведения</w:t>
            </w:r>
          </w:p>
          <w:p w14:paraId="71905F76" w14:textId="77777777" w:rsidR="00050390" w:rsidRPr="00050390" w:rsidRDefault="00050390" w:rsidP="00050390">
            <w:pPr>
              <w:spacing w:line="240" w:lineRule="auto"/>
              <w:ind w:firstLine="0"/>
              <w:jc w:val="center"/>
              <w:rPr>
                <w:rFonts w:eastAsia="Times New Roman" w:cs="Times New Roman"/>
                <w:b/>
                <w:sz w:val="36"/>
                <w:szCs w:val="20"/>
                <w:lang w:eastAsia="ru-RU"/>
              </w:rPr>
            </w:pPr>
          </w:p>
          <w:p w14:paraId="4AAB379D" w14:textId="77777777" w:rsidR="00050390" w:rsidRPr="00050390" w:rsidRDefault="00050390" w:rsidP="00050390">
            <w:pPr>
              <w:spacing w:line="240" w:lineRule="auto"/>
              <w:ind w:firstLine="0"/>
              <w:jc w:val="center"/>
              <w:rPr>
                <w:rFonts w:eastAsia="Times New Roman" w:cs="Times New Roman"/>
                <w:b/>
                <w:sz w:val="32"/>
                <w:szCs w:val="20"/>
                <w:lang w:eastAsia="ru-RU"/>
              </w:rPr>
            </w:pPr>
            <w:r w:rsidRPr="00050390">
              <w:rPr>
                <w:rFonts w:eastAsia="Times New Roman" w:cs="Times New Roman"/>
                <w:b/>
                <w:sz w:val="32"/>
                <w:szCs w:val="20"/>
                <w:lang w:eastAsia="ru-RU"/>
              </w:rPr>
              <w:t>Исполнитель: ООО «КОРПУС»</w:t>
            </w:r>
          </w:p>
          <w:p w14:paraId="258164B8" w14:textId="77777777" w:rsidR="00050390" w:rsidRPr="00050390" w:rsidRDefault="00050390" w:rsidP="00050390">
            <w:pPr>
              <w:spacing w:line="240" w:lineRule="auto"/>
              <w:ind w:firstLine="0"/>
              <w:jc w:val="center"/>
              <w:rPr>
                <w:rFonts w:eastAsia="Times New Roman" w:cs="Times New Roman"/>
                <w:b/>
                <w:sz w:val="32"/>
                <w:szCs w:val="20"/>
                <w:lang w:eastAsia="ru-RU"/>
              </w:rPr>
            </w:pPr>
          </w:p>
          <w:p w14:paraId="7001A2C9" w14:textId="19FC3AC7" w:rsidR="00050390" w:rsidRPr="00050390" w:rsidRDefault="00050390" w:rsidP="00050390">
            <w:pPr>
              <w:spacing w:line="240" w:lineRule="auto"/>
              <w:ind w:firstLine="0"/>
              <w:jc w:val="center"/>
              <w:rPr>
                <w:rFonts w:eastAsia="Times New Roman" w:cs="Times New Roman"/>
                <w:b/>
                <w:sz w:val="32"/>
                <w:szCs w:val="20"/>
                <w:lang w:eastAsia="ru-RU"/>
              </w:rPr>
            </w:pPr>
          </w:p>
          <w:p w14:paraId="09CEDEDA" w14:textId="24E15133" w:rsidR="00050390" w:rsidRDefault="00050390" w:rsidP="00050390">
            <w:pPr>
              <w:spacing w:line="240" w:lineRule="auto"/>
              <w:ind w:firstLine="0"/>
              <w:jc w:val="center"/>
              <w:rPr>
                <w:rFonts w:eastAsia="Times New Roman" w:cs="Times New Roman"/>
                <w:b/>
                <w:sz w:val="32"/>
                <w:szCs w:val="20"/>
                <w:lang w:eastAsia="ru-RU"/>
              </w:rPr>
            </w:pPr>
          </w:p>
          <w:p w14:paraId="450D95FC" w14:textId="6E6E4E5C" w:rsidR="001E171E" w:rsidRDefault="001E171E" w:rsidP="00050390">
            <w:pPr>
              <w:spacing w:line="240" w:lineRule="auto"/>
              <w:ind w:firstLine="0"/>
              <w:jc w:val="center"/>
              <w:rPr>
                <w:rFonts w:eastAsia="Times New Roman" w:cs="Times New Roman"/>
                <w:b/>
                <w:sz w:val="32"/>
                <w:szCs w:val="20"/>
                <w:lang w:eastAsia="ru-RU"/>
              </w:rPr>
            </w:pPr>
          </w:p>
          <w:tbl>
            <w:tblPr>
              <w:tblW w:w="8889" w:type="dxa"/>
              <w:jc w:val="center"/>
              <w:tblLook w:val="00A0" w:firstRow="1" w:lastRow="0" w:firstColumn="1" w:lastColumn="0" w:noHBand="0" w:noVBand="0"/>
            </w:tblPr>
            <w:tblGrid>
              <w:gridCol w:w="4646"/>
              <w:gridCol w:w="1984"/>
              <w:gridCol w:w="2259"/>
            </w:tblGrid>
            <w:tr w:rsidR="001B016E" w:rsidRPr="00050390" w14:paraId="48C16313" w14:textId="77777777" w:rsidTr="00CC3A7B">
              <w:trPr>
                <w:trHeight w:val="454"/>
                <w:jc w:val="center"/>
              </w:trPr>
              <w:tc>
                <w:tcPr>
                  <w:tcW w:w="4646" w:type="dxa"/>
                  <w:vAlign w:val="center"/>
                </w:tcPr>
                <w:p w14:paraId="353FC43B" w14:textId="673289DD" w:rsidR="001B016E" w:rsidRPr="00050390" w:rsidRDefault="001B016E" w:rsidP="001B016E">
                  <w:pPr>
                    <w:spacing w:line="240" w:lineRule="auto"/>
                    <w:ind w:firstLine="0"/>
                    <w:jc w:val="left"/>
                    <w:rPr>
                      <w:rFonts w:eastAsia="Times New Roman" w:cs="Times New Roman"/>
                      <w:b/>
                      <w:szCs w:val="24"/>
                      <w:lang w:eastAsia="ru-RU"/>
                    </w:rPr>
                  </w:pPr>
                  <w:r w:rsidRPr="00050390">
                    <w:rPr>
                      <w:rFonts w:eastAsia="Times New Roman" w:cs="Times New Roman"/>
                      <w:szCs w:val="24"/>
                      <w:lang w:eastAsia="ru-RU"/>
                    </w:rPr>
                    <w:t>Директор ООО «Корпус»</w:t>
                  </w:r>
                </w:p>
              </w:tc>
              <w:tc>
                <w:tcPr>
                  <w:tcW w:w="1984" w:type="dxa"/>
                  <w:vAlign w:val="center"/>
                </w:tcPr>
                <w:p w14:paraId="4FB5AAFC" w14:textId="3DFCD3F6" w:rsidR="001B016E" w:rsidRPr="00050390" w:rsidRDefault="001B016E" w:rsidP="001B016E">
                  <w:pPr>
                    <w:spacing w:line="240" w:lineRule="auto"/>
                    <w:ind w:firstLine="0"/>
                    <w:jc w:val="left"/>
                    <w:rPr>
                      <w:rFonts w:eastAsia="Times New Roman" w:cs="Times New Roman"/>
                      <w:b/>
                      <w:szCs w:val="24"/>
                      <w:lang w:eastAsia="ru-RU"/>
                    </w:rPr>
                  </w:pPr>
                </w:p>
              </w:tc>
              <w:tc>
                <w:tcPr>
                  <w:tcW w:w="2259" w:type="dxa"/>
                  <w:vAlign w:val="center"/>
                </w:tcPr>
                <w:p w14:paraId="6A57E38C" w14:textId="0217376B" w:rsidR="001B016E" w:rsidRPr="00050390" w:rsidRDefault="001B016E" w:rsidP="00050390">
                  <w:pPr>
                    <w:spacing w:line="240" w:lineRule="auto"/>
                    <w:ind w:firstLine="0"/>
                    <w:jc w:val="left"/>
                    <w:rPr>
                      <w:rFonts w:eastAsia="Times New Roman" w:cs="Times New Roman"/>
                      <w:b/>
                      <w:szCs w:val="24"/>
                      <w:lang w:eastAsia="ru-RU"/>
                    </w:rPr>
                  </w:pPr>
                  <w:r w:rsidRPr="00050390">
                    <w:rPr>
                      <w:rFonts w:eastAsia="Times New Roman" w:cs="Times New Roman"/>
                      <w:szCs w:val="24"/>
                      <w:lang w:eastAsia="ru-RU"/>
                    </w:rPr>
                    <w:t>Ю.П. Воронов</w:t>
                  </w:r>
                </w:p>
              </w:tc>
            </w:tr>
            <w:tr w:rsidR="001B016E" w:rsidRPr="00050390" w14:paraId="12A24D5D" w14:textId="77777777" w:rsidTr="00CC3A7B">
              <w:trPr>
                <w:trHeight w:val="454"/>
                <w:jc w:val="center"/>
              </w:trPr>
              <w:tc>
                <w:tcPr>
                  <w:tcW w:w="4646" w:type="dxa"/>
                  <w:vAlign w:val="center"/>
                </w:tcPr>
                <w:p w14:paraId="3E02BB5A" w14:textId="37C99EE3" w:rsidR="001B016E" w:rsidRPr="00050390" w:rsidRDefault="001B016E" w:rsidP="00050390">
                  <w:pPr>
                    <w:spacing w:line="240" w:lineRule="auto"/>
                    <w:ind w:firstLine="0"/>
                    <w:jc w:val="left"/>
                    <w:rPr>
                      <w:rFonts w:eastAsia="Times New Roman" w:cs="Times New Roman"/>
                      <w:b/>
                      <w:szCs w:val="24"/>
                      <w:lang w:eastAsia="ru-RU"/>
                    </w:rPr>
                  </w:pPr>
                  <w:r w:rsidRPr="00050390">
                    <w:rPr>
                      <w:rFonts w:eastAsia="Times New Roman" w:cs="Times New Roman"/>
                      <w:szCs w:val="24"/>
                      <w:lang w:eastAsia="ru-RU"/>
                    </w:rPr>
                    <w:t>Исполнительный директор ООО «Корпус»</w:t>
                  </w:r>
                </w:p>
              </w:tc>
              <w:tc>
                <w:tcPr>
                  <w:tcW w:w="1984" w:type="dxa"/>
                  <w:vAlign w:val="center"/>
                </w:tcPr>
                <w:p w14:paraId="567476AC" w14:textId="275C682C" w:rsidR="001B016E" w:rsidRPr="00050390" w:rsidRDefault="001B016E" w:rsidP="001B016E">
                  <w:pPr>
                    <w:spacing w:line="240" w:lineRule="auto"/>
                    <w:ind w:firstLine="0"/>
                    <w:jc w:val="left"/>
                    <w:rPr>
                      <w:rFonts w:eastAsia="Times New Roman" w:cs="Times New Roman"/>
                      <w:b/>
                      <w:szCs w:val="24"/>
                      <w:lang w:eastAsia="ru-RU"/>
                    </w:rPr>
                  </w:pPr>
                </w:p>
              </w:tc>
              <w:tc>
                <w:tcPr>
                  <w:tcW w:w="2259" w:type="dxa"/>
                  <w:vAlign w:val="center"/>
                </w:tcPr>
                <w:p w14:paraId="09DA314F" w14:textId="6549ACBB" w:rsidR="001B016E" w:rsidRPr="00050390" w:rsidRDefault="001B016E" w:rsidP="00050390">
                  <w:pPr>
                    <w:spacing w:line="240" w:lineRule="auto"/>
                    <w:ind w:firstLine="0"/>
                    <w:jc w:val="left"/>
                    <w:rPr>
                      <w:rFonts w:eastAsia="Times New Roman" w:cs="Times New Roman"/>
                      <w:b/>
                      <w:szCs w:val="24"/>
                      <w:lang w:eastAsia="ru-RU"/>
                    </w:rPr>
                  </w:pPr>
                  <w:r w:rsidRPr="00050390">
                    <w:rPr>
                      <w:rFonts w:eastAsia="Times New Roman" w:cs="Times New Roman"/>
                      <w:szCs w:val="24"/>
                      <w:lang w:eastAsia="ru-RU"/>
                    </w:rPr>
                    <w:t>Л.А. Куприянов</w:t>
                  </w:r>
                </w:p>
              </w:tc>
            </w:tr>
            <w:tr w:rsidR="001B016E" w:rsidRPr="00050390" w14:paraId="4D7E0D11" w14:textId="77777777" w:rsidTr="00CC3A7B">
              <w:trPr>
                <w:trHeight w:val="454"/>
                <w:jc w:val="center"/>
              </w:trPr>
              <w:tc>
                <w:tcPr>
                  <w:tcW w:w="4646" w:type="dxa"/>
                  <w:vAlign w:val="center"/>
                </w:tcPr>
                <w:p w14:paraId="777E9BF5" w14:textId="58412301" w:rsidR="001B016E" w:rsidRPr="00050390" w:rsidRDefault="001B016E" w:rsidP="00050390">
                  <w:pPr>
                    <w:spacing w:line="240" w:lineRule="auto"/>
                    <w:ind w:firstLine="0"/>
                    <w:jc w:val="left"/>
                    <w:rPr>
                      <w:rFonts w:eastAsia="Times New Roman" w:cs="Times New Roman"/>
                      <w:b/>
                      <w:szCs w:val="24"/>
                      <w:lang w:eastAsia="ru-RU"/>
                    </w:rPr>
                  </w:pPr>
                  <w:r w:rsidRPr="00050390">
                    <w:rPr>
                      <w:rFonts w:eastAsia="Times New Roman" w:cs="Times New Roman"/>
                      <w:szCs w:val="24"/>
                      <w:lang w:eastAsia="ru-RU"/>
                    </w:rPr>
                    <w:t>Главный инженер проекта</w:t>
                  </w:r>
                </w:p>
              </w:tc>
              <w:tc>
                <w:tcPr>
                  <w:tcW w:w="1984" w:type="dxa"/>
                  <w:vAlign w:val="center"/>
                </w:tcPr>
                <w:p w14:paraId="37BE15C6" w14:textId="1F1537BA" w:rsidR="001B016E" w:rsidRPr="00050390" w:rsidRDefault="001B016E" w:rsidP="001B016E">
                  <w:pPr>
                    <w:spacing w:line="240" w:lineRule="auto"/>
                    <w:ind w:firstLine="0"/>
                    <w:jc w:val="left"/>
                    <w:rPr>
                      <w:rFonts w:eastAsia="Times New Roman" w:cs="Times New Roman"/>
                      <w:b/>
                      <w:szCs w:val="24"/>
                      <w:lang w:eastAsia="ru-RU"/>
                    </w:rPr>
                  </w:pPr>
                </w:p>
              </w:tc>
              <w:tc>
                <w:tcPr>
                  <w:tcW w:w="2259" w:type="dxa"/>
                  <w:vAlign w:val="center"/>
                </w:tcPr>
                <w:p w14:paraId="4F320887" w14:textId="087626E0" w:rsidR="001B016E" w:rsidRPr="00050390" w:rsidRDefault="001B016E" w:rsidP="00050390">
                  <w:pPr>
                    <w:spacing w:line="240" w:lineRule="auto"/>
                    <w:ind w:firstLine="0"/>
                    <w:jc w:val="left"/>
                    <w:rPr>
                      <w:rFonts w:eastAsia="Times New Roman" w:cs="Times New Roman"/>
                      <w:b/>
                      <w:szCs w:val="24"/>
                      <w:lang w:eastAsia="ru-RU"/>
                    </w:rPr>
                  </w:pPr>
                  <w:r>
                    <w:rPr>
                      <w:rFonts w:eastAsia="Times New Roman" w:cs="Times New Roman"/>
                      <w:szCs w:val="24"/>
                      <w:lang w:eastAsia="ru-RU"/>
                    </w:rPr>
                    <w:t xml:space="preserve">М.П. </w:t>
                  </w:r>
                  <w:proofErr w:type="spellStart"/>
                  <w:r>
                    <w:rPr>
                      <w:rFonts w:eastAsia="Times New Roman" w:cs="Times New Roman"/>
                      <w:szCs w:val="24"/>
                      <w:lang w:eastAsia="ru-RU"/>
                    </w:rPr>
                    <w:t>Дерид</w:t>
                  </w:r>
                  <w:proofErr w:type="spellEnd"/>
                </w:p>
              </w:tc>
            </w:tr>
          </w:tbl>
          <w:p w14:paraId="77C81FD6" w14:textId="687C5A7E" w:rsidR="00050390" w:rsidRPr="00050390" w:rsidRDefault="00050390" w:rsidP="00050390">
            <w:pPr>
              <w:spacing w:line="240" w:lineRule="auto"/>
              <w:ind w:firstLine="0"/>
              <w:jc w:val="center"/>
              <w:rPr>
                <w:rFonts w:eastAsia="Times New Roman" w:cs="Times New Roman"/>
                <w:sz w:val="28"/>
                <w:szCs w:val="20"/>
                <w:lang w:eastAsia="ru-RU"/>
              </w:rPr>
            </w:pPr>
          </w:p>
          <w:p w14:paraId="537A4CB4" w14:textId="5F126D1D" w:rsidR="00050390" w:rsidRPr="00050390" w:rsidRDefault="00050390" w:rsidP="00050390">
            <w:pPr>
              <w:spacing w:line="240" w:lineRule="auto"/>
              <w:ind w:firstLine="0"/>
              <w:jc w:val="center"/>
              <w:rPr>
                <w:rFonts w:eastAsia="Times New Roman" w:cs="Times New Roman"/>
                <w:sz w:val="28"/>
                <w:szCs w:val="20"/>
                <w:lang w:eastAsia="ru-RU"/>
              </w:rPr>
            </w:pPr>
          </w:p>
          <w:p w14:paraId="15DD67E4" w14:textId="77777777" w:rsidR="00050390" w:rsidRDefault="00050390" w:rsidP="00050390">
            <w:pPr>
              <w:spacing w:line="240" w:lineRule="auto"/>
              <w:ind w:firstLine="0"/>
              <w:jc w:val="center"/>
              <w:rPr>
                <w:rFonts w:eastAsia="Times New Roman" w:cs="Times New Roman"/>
                <w:sz w:val="28"/>
                <w:szCs w:val="20"/>
                <w:lang w:eastAsia="ru-RU"/>
              </w:rPr>
            </w:pPr>
          </w:p>
          <w:p w14:paraId="69E748C7" w14:textId="0C07A8F3" w:rsidR="001E171E" w:rsidRDefault="001E171E" w:rsidP="00050390">
            <w:pPr>
              <w:spacing w:line="240" w:lineRule="auto"/>
              <w:ind w:firstLine="0"/>
              <w:jc w:val="center"/>
              <w:rPr>
                <w:rFonts w:eastAsia="Times New Roman" w:cs="Times New Roman"/>
                <w:sz w:val="28"/>
                <w:szCs w:val="20"/>
                <w:lang w:eastAsia="ru-RU"/>
              </w:rPr>
            </w:pPr>
          </w:p>
          <w:p w14:paraId="1CE9259B" w14:textId="77777777" w:rsidR="00CC3A7B" w:rsidRDefault="00CC3A7B" w:rsidP="00050390">
            <w:pPr>
              <w:spacing w:line="240" w:lineRule="auto"/>
              <w:ind w:firstLine="0"/>
              <w:jc w:val="center"/>
              <w:rPr>
                <w:rFonts w:eastAsia="Times New Roman" w:cs="Times New Roman"/>
                <w:sz w:val="28"/>
                <w:szCs w:val="20"/>
                <w:lang w:eastAsia="ru-RU"/>
              </w:rPr>
            </w:pPr>
          </w:p>
          <w:p w14:paraId="026AED4D" w14:textId="05770969" w:rsidR="00882094" w:rsidRDefault="00882094" w:rsidP="00050390">
            <w:pPr>
              <w:spacing w:line="240" w:lineRule="auto"/>
              <w:ind w:firstLine="0"/>
              <w:jc w:val="center"/>
              <w:rPr>
                <w:rFonts w:eastAsia="Times New Roman" w:cs="Times New Roman"/>
                <w:sz w:val="40"/>
                <w:szCs w:val="40"/>
                <w:lang w:eastAsia="ru-RU"/>
              </w:rPr>
            </w:pPr>
          </w:p>
          <w:p w14:paraId="42B0C5EE" w14:textId="77777777" w:rsidR="000161F9" w:rsidRPr="00882094" w:rsidRDefault="000161F9" w:rsidP="00050390">
            <w:pPr>
              <w:spacing w:line="240" w:lineRule="auto"/>
              <w:ind w:firstLine="0"/>
              <w:jc w:val="center"/>
              <w:rPr>
                <w:rFonts w:eastAsia="Times New Roman" w:cs="Times New Roman"/>
                <w:sz w:val="40"/>
                <w:szCs w:val="40"/>
                <w:lang w:eastAsia="ru-RU"/>
              </w:rPr>
            </w:pPr>
          </w:p>
          <w:p w14:paraId="16FFA5DF" w14:textId="758366E5" w:rsidR="00050390" w:rsidRPr="00050390" w:rsidRDefault="00050390" w:rsidP="00050390">
            <w:pPr>
              <w:spacing w:line="240" w:lineRule="auto"/>
              <w:ind w:firstLine="0"/>
              <w:jc w:val="center"/>
              <w:rPr>
                <w:rFonts w:eastAsia="Times New Roman" w:cs="Times New Roman"/>
                <w:sz w:val="28"/>
                <w:szCs w:val="20"/>
                <w:lang w:eastAsia="ru-RU"/>
              </w:rPr>
            </w:pPr>
            <w:r w:rsidRPr="00050390">
              <w:rPr>
                <w:rFonts w:eastAsia="Times New Roman" w:cs="Times New Roman"/>
                <w:sz w:val="28"/>
                <w:szCs w:val="20"/>
                <w:lang w:eastAsia="ru-RU"/>
              </w:rPr>
              <w:t>г. Новосибирск, 202</w:t>
            </w:r>
            <w:r w:rsidR="001B016E">
              <w:rPr>
                <w:rFonts w:eastAsia="Times New Roman" w:cs="Times New Roman"/>
                <w:sz w:val="28"/>
                <w:szCs w:val="20"/>
                <w:lang w:eastAsia="ru-RU"/>
              </w:rPr>
              <w:t>5</w:t>
            </w:r>
            <w:r w:rsidRPr="00050390">
              <w:rPr>
                <w:rFonts w:eastAsia="Times New Roman" w:cs="Times New Roman"/>
                <w:sz w:val="28"/>
                <w:szCs w:val="20"/>
                <w:lang w:eastAsia="ru-RU"/>
              </w:rPr>
              <w:t xml:space="preserve"> г.</w:t>
            </w:r>
          </w:p>
        </w:tc>
      </w:tr>
    </w:tbl>
    <w:p w14:paraId="3D33B9AC" w14:textId="77777777" w:rsidR="00575FF4" w:rsidRDefault="00575FF4">
      <w:pPr>
        <w:sectPr w:rsidR="00575FF4" w:rsidSect="00050390">
          <w:footerReference w:type="default" r:id="rId13"/>
          <w:pgSz w:w="11906" w:h="16838"/>
          <w:pgMar w:top="1134" w:right="850" w:bottom="1134" w:left="1701" w:header="708" w:footer="545" w:gutter="0"/>
          <w:cols w:space="708"/>
          <w:titlePg/>
          <w:docGrid w:linePitch="360"/>
        </w:sectPr>
      </w:pPr>
    </w:p>
    <w:p w14:paraId="0466D88D" w14:textId="77777777" w:rsidR="008067E5" w:rsidRPr="00575FF4" w:rsidRDefault="008067E5" w:rsidP="008067E5">
      <w:pPr>
        <w:pStyle w:val="1"/>
        <w:numPr>
          <w:ilvl w:val="0"/>
          <w:numId w:val="0"/>
        </w:numPr>
        <w:jc w:val="center"/>
        <w:rPr>
          <w:b w:val="0"/>
        </w:rPr>
      </w:pPr>
      <w:bookmarkStart w:id="0" w:name="_Toc204090270"/>
      <w:r>
        <w:rPr>
          <w:b w:val="0"/>
        </w:rPr>
        <w:lastRenderedPageBreak/>
        <w:t>ОГЛАВЛЕНИЕ</w:t>
      </w:r>
      <w:bookmarkEnd w:id="0"/>
    </w:p>
    <w:p w14:paraId="2FB029BD" w14:textId="12EBCE1E" w:rsidR="00FB14D8" w:rsidRPr="00FB14D8" w:rsidRDefault="00232C9C">
      <w:pPr>
        <w:pStyle w:val="12"/>
        <w:rPr>
          <w:rFonts w:asciiTheme="minorHAnsi" w:eastAsiaTheme="minorEastAsia" w:hAnsiTheme="minorHAnsi"/>
          <w:b w:val="0"/>
          <w:bCs/>
          <w:noProof/>
          <w:sz w:val="22"/>
          <w:lang w:eastAsia="ru-RU"/>
        </w:rPr>
      </w:pPr>
      <w:r w:rsidRPr="00FB14D8">
        <w:rPr>
          <w:b w:val="0"/>
          <w:bCs/>
        </w:rPr>
        <w:fldChar w:fldCharType="begin"/>
      </w:r>
      <w:r w:rsidRPr="00FB14D8">
        <w:rPr>
          <w:b w:val="0"/>
          <w:bCs/>
        </w:rPr>
        <w:instrText xml:space="preserve"> TOC \o "1-3" \h \z \u </w:instrText>
      </w:r>
      <w:r w:rsidRPr="00FB14D8">
        <w:rPr>
          <w:b w:val="0"/>
          <w:bCs/>
        </w:rPr>
        <w:fldChar w:fldCharType="separate"/>
      </w:r>
      <w:hyperlink w:anchor="_Toc204090270" w:history="1">
        <w:r w:rsidR="00FB14D8" w:rsidRPr="00FB14D8">
          <w:rPr>
            <w:rStyle w:val="a9"/>
            <w:b w:val="0"/>
            <w:bCs/>
            <w:noProof/>
          </w:rPr>
          <w:t>ОГЛАВЛЕНИЕ</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_Toc204090270 \h </w:instrText>
        </w:r>
        <w:r w:rsidR="00FB14D8" w:rsidRPr="00FB14D8">
          <w:rPr>
            <w:b w:val="0"/>
            <w:bCs/>
            <w:noProof/>
            <w:webHidden/>
          </w:rPr>
        </w:r>
        <w:r w:rsidR="00FB14D8" w:rsidRPr="00FB14D8">
          <w:rPr>
            <w:b w:val="0"/>
            <w:bCs/>
            <w:noProof/>
            <w:webHidden/>
          </w:rPr>
          <w:fldChar w:fldCharType="separate"/>
        </w:r>
        <w:r w:rsidR="003A2108">
          <w:rPr>
            <w:b w:val="0"/>
            <w:bCs/>
            <w:noProof/>
            <w:webHidden/>
          </w:rPr>
          <w:t>3</w:t>
        </w:r>
        <w:r w:rsidR="00FB14D8" w:rsidRPr="00FB14D8">
          <w:rPr>
            <w:b w:val="0"/>
            <w:bCs/>
            <w:noProof/>
            <w:webHidden/>
          </w:rPr>
          <w:fldChar w:fldCharType="end"/>
        </w:r>
      </w:hyperlink>
    </w:p>
    <w:p w14:paraId="143E0570" w14:textId="31324B03" w:rsidR="00FB14D8" w:rsidRPr="00FB14D8" w:rsidRDefault="003A2108">
      <w:pPr>
        <w:pStyle w:val="12"/>
        <w:rPr>
          <w:rFonts w:asciiTheme="minorHAnsi" w:eastAsiaTheme="minorEastAsia" w:hAnsiTheme="minorHAnsi"/>
          <w:b w:val="0"/>
          <w:bCs/>
          <w:noProof/>
          <w:sz w:val="22"/>
          <w:lang w:eastAsia="ru-RU"/>
        </w:rPr>
      </w:pPr>
      <w:hyperlink w:anchor="_Toc204090271" w:history="1">
        <w:r w:rsidR="00FB14D8" w:rsidRPr="00FB14D8">
          <w:rPr>
            <w:rStyle w:val="a9"/>
            <w:b w:val="0"/>
            <w:bCs/>
            <w:noProof/>
          </w:rPr>
          <w:t>ПЕРЕЧЕНЬ ТАБЛИЦ</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_Toc204090271 \h </w:instrText>
        </w:r>
        <w:r w:rsidR="00FB14D8" w:rsidRPr="00FB14D8">
          <w:rPr>
            <w:b w:val="0"/>
            <w:bCs/>
            <w:noProof/>
            <w:webHidden/>
          </w:rPr>
        </w:r>
        <w:r w:rsidR="00FB14D8" w:rsidRPr="00FB14D8">
          <w:rPr>
            <w:b w:val="0"/>
            <w:bCs/>
            <w:noProof/>
            <w:webHidden/>
          </w:rPr>
          <w:fldChar w:fldCharType="separate"/>
        </w:r>
        <w:r>
          <w:rPr>
            <w:b w:val="0"/>
            <w:bCs/>
            <w:noProof/>
            <w:webHidden/>
          </w:rPr>
          <w:t>5</w:t>
        </w:r>
        <w:r w:rsidR="00FB14D8" w:rsidRPr="00FB14D8">
          <w:rPr>
            <w:b w:val="0"/>
            <w:bCs/>
            <w:noProof/>
            <w:webHidden/>
          </w:rPr>
          <w:fldChar w:fldCharType="end"/>
        </w:r>
      </w:hyperlink>
    </w:p>
    <w:p w14:paraId="2A6361FF" w14:textId="1B7A258E" w:rsidR="00FB14D8" w:rsidRPr="00FB14D8" w:rsidRDefault="003A2108">
      <w:pPr>
        <w:pStyle w:val="12"/>
        <w:rPr>
          <w:rFonts w:asciiTheme="minorHAnsi" w:eastAsiaTheme="minorEastAsia" w:hAnsiTheme="minorHAnsi"/>
          <w:b w:val="0"/>
          <w:bCs/>
          <w:noProof/>
          <w:sz w:val="22"/>
          <w:lang w:eastAsia="ru-RU"/>
        </w:rPr>
      </w:pPr>
      <w:hyperlink w:anchor="_Toc204090272" w:history="1">
        <w:r w:rsidR="00FB14D8" w:rsidRPr="00FB14D8">
          <w:rPr>
            <w:rStyle w:val="a9"/>
            <w:b w:val="0"/>
            <w:bCs/>
            <w:noProof/>
          </w:rPr>
          <w:t>ПЕРЕЧЕНЬ РИСУНКОВ</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_Toc204090272 \h </w:instrText>
        </w:r>
        <w:r w:rsidR="00FB14D8" w:rsidRPr="00FB14D8">
          <w:rPr>
            <w:b w:val="0"/>
            <w:bCs/>
            <w:noProof/>
            <w:webHidden/>
          </w:rPr>
        </w:r>
        <w:r w:rsidR="00FB14D8" w:rsidRPr="00FB14D8">
          <w:rPr>
            <w:b w:val="0"/>
            <w:bCs/>
            <w:noProof/>
            <w:webHidden/>
          </w:rPr>
          <w:fldChar w:fldCharType="separate"/>
        </w:r>
        <w:r>
          <w:rPr>
            <w:b w:val="0"/>
            <w:bCs/>
            <w:noProof/>
            <w:webHidden/>
          </w:rPr>
          <w:t>6</w:t>
        </w:r>
        <w:r w:rsidR="00FB14D8" w:rsidRPr="00FB14D8">
          <w:rPr>
            <w:b w:val="0"/>
            <w:bCs/>
            <w:noProof/>
            <w:webHidden/>
          </w:rPr>
          <w:fldChar w:fldCharType="end"/>
        </w:r>
      </w:hyperlink>
    </w:p>
    <w:p w14:paraId="41B331FA" w14:textId="5E2EE47B" w:rsidR="00FB14D8" w:rsidRPr="00FB14D8" w:rsidRDefault="003A2108">
      <w:pPr>
        <w:pStyle w:val="12"/>
        <w:rPr>
          <w:rFonts w:asciiTheme="minorHAnsi" w:eastAsiaTheme="minorEastAsia" w:hAnsiTheme="minorHAnsi"/>
          <w:b w:val="0"/>
          <w:bCs/>
          <w:noProof/>
          <w:sz w:val="22"/>
          <w:lang w:eastAsia="ru-RU"/>
        </w:rPr>
      </w:pPr>
      <w:hyperlink w:anchor="_Toc204090273" w:history="1">
        <w:r w:rsidR="00FB14D8" w:rsidRPr="00FB14D8">
          <w:rPr>
            <w:rStyle w:val="a9"/>
            <w:b w:val="0"/>
            <w:bCs/>
            <w:noProof/>
          </w:rPr>
          <w:t>1 Существующее положение в сфере водоотведения поселения, муниципального округа, городского округа</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_Toc204090273 \h </w:instrText>
        </w:r>
        <w:r w:rsidR="00FB14D8" w:rsidRPr="00FB14D8">
          <w:rPr>
            <w:b w:val="0"/>
            <w:bCs/>
            <w:noProof/>
            <w:webHidden/>
          </w:rPr>
        </w:r>
        <w:r w:rsidR="00FB14D8" w:rsidRPr="00FB14D8">
          <w:rPr>
            <w:b w:val="0"/>
            <w:bCs/>
            <w:noProof/>
            <w:webHidden/>
          </w:rPr>
          <w:fldChar w:fldCharType="separate"/>
        </w:r>
        <w:r>
          <w:rPr>
            <w:b w:val="0"/>
            <w:bCs/>
            <w:noProof/>
            <w:webHidden/>
          </w:rPr>
          <w:t>7</w:t>
        </w:r>
        <w:r w:rsidR="00FB14D8" w:rsidRPr="00FB14D8">
          <w:rPr>
            <w:b w:val="0"/>
            <w:bCs/>
            <w:noProof/>
            <w:webHidden/>
          </w:rPr>
          <w:fldChar w:fldCharType="end"/>
        </w:r>
      </w:hyperlink>
    </w:p>
    <w:p w14:paraId="12912275" w14:textId="4A5B2F6F"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74" w:history="1">
        <w:r w:rsidR="00FB14D8" w:rsidRPr="00FB14D8">
          <w:rPr>
            <w:rStyle w:val="a9"/>
            <w:bCs/>
            <w:noProof/>
          </w:rPr>
          <w:t>1.1 Описание структуры системы сбора, очистки и отведения сточных вод на территории поселения, муниципального округа, городского округа и деление территории поселения, муниципального округа, городского округа на эксплуатационные зоны</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_Toc204090274 \h </w:instrText>
        </w:r>
        <w:r w:rsidR="00FB14D8" w:rsidRPr="00FB14D8">
          <w:rPr>
            <w:bCs/>
            <w:noProof/>
            <w:webHidden/>
          </w:rPr>
        </w:r>
        <w:r w:rsidR="00FB14D8" w:rsidRPr="00FB14D8">
          <w:rPr>
            <w:bCs/>
            <w:noProof/>
            <w:webHidden/>
          </w:rPr>
          <w:fldChar w:fldCharType="separate"/>
        </w:r>
        <w:r>
          <w:rPr>
            <w:bCs/>
            <w:noProof/>
            <w:webHidden/>
          </w:rPr>
          <w:t>7</w:t>
        </w:r>
        <w:r w:rsidR="00FB14D8" w:rsidRPr="00FB14D8">
          <w:rPr>
            <w:bCs/>
            <w:noProof/>
            <w:webHidden/>
          </w:rPr>
          <w:fldChar w:fldCharType="end"/>
        </w:r>
      </w:hyperlink>
    </w:p>
    <w:p w14:paraId="64E3A5CA" w14:textId="196510F8"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75" w:history="1">
        <w:r w:rsidR="00FB14D8" w:rsidRPr="00FB14D8">
          <w:rPr>
            <w:rStyle w:val="a9"/>
            <w:bCs/>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_Toc204090275 \h </w:instrText>
        </w:r>
        <w:r w:rsidR="00FB14D8" w:rsidRPr="00FB14D8">
          <w:rPr>
            <w:bCs/>
            <w:noProof/>
            <w:webHidden/>
          </w:rPr>
        </w:r>
        <w:r w:rsidR="00FB14D8" w:rsidRPr="00FB14D8">
          <w:rPr>
            <w:bCs/>
            <w:noProof/>
            <w:webHidden/>
          </w:rPr>
          <w:fldChar w:fldCharType="separate"/>
        </w:r>
        <w:r>
          <w:rPr>
            <w:bCs/>
            <w:noProof/>
            <w:webHidden/>
          </w:rPr>
          <w:t>11</w:t>
        </w:r>
        <w:r w:rsidR="00FB14D8" w:rsidRPr="00FB14D8">
          <w:rPr>
            <w:bCs/>
            <w:noProof/>
            <w:webHidden/>
          </w:rPr>
          <w:fldChar w:fldCharType="end"/>
        </w:r>
      </w:hyperlink>
    </w:p>
    <w:p w14:paraId="0C5C1492" w14:textId="5F5755CC" w:rsidR="00FB14D8" w:rsidRPr="00FB14D8" w:rsidRDefault="003A2108">
      <w:pPr>
        <w:pStyle w:val="31"/>
        <w:tabs>
          <w:tab w:val="right" w:leader="dot" w:pos="9345"/>
        </w:tabs>
        <w:rPr>
          <w:rFonts w:asciiTheme="minorHAnsi" w:eastAsiaTheme="minorEastAsia" w:hAnsiTheme="minorHAnsi"/>
          <w:bCs/>
          <w:noProof/>
          <w:sz w:val="22"/>
          <w:lang w:eastAsia="ru-RU"/>
        </w:rPr>
      </w:pPr>
      <w:hyperlink w:anchor="_Toc204090276" w:history="1">
        <w:r w:rsidR="00FB14D8" w:rsidRPr="00FB14D8">
          <w:rPr>
            <w:rStyle w:val="a9"/>
            <w:bCs/>
            <w:noProof/>
          </w:rPr>
          <w:t>1.2.1 Канализационные очистные сооружения г. Татарск</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_Toc204090276 \h </w:instrText>
        </w:r>
        <w:r w:rsidR="00FB14D8" w:rsidRPr="00FB14D8">
          <w:rPr>
            <w:bCs/>
            <w:noProof/>
            <w:webHidden/>
          </w:rPr>
        </w:r>
        <w:r w:rsidR="00FB14D8" w:rsidRPr="00FB14D8">
          <w:rPr>
            <w:bCs/>
            <w:noProof/>
            <w:webHidden/>
          </w:rPr>
          <w:fldChar w:fldCharType="separate"/>
        </w:r>
        <w:r>
          <w:rPr>
            <w:bCs/>
            <w:noProof/>
            <w:webHidden/>
          </w:rPr>
          <w:t>11</w:t>
        </w:r>
        <w:r w:rsidR="00FB14D8" w:rsidRPr="00FB14D8">
          <w:rPr>
            <w:bCs/>
            <w:noProof/>
            <w:webHidden/>
          </w:rPr>
          <w:fldChar w:fldCharType="end"/>
        </w:r>
      </w:hyperlink>
    </w:p>
    <w:p w14:paraId="438DE4E1" w14:textId="2E483FA3" w:rsidR="00FB14D8" w:rsidRPr="00FB14D8" w:rsidRDefault="003A2108">
      <w:pPr>
        <w:pStyle w:val="31"/>
        <w:tabs>
          <w:tab w:val="right" w:leader="dot" w:pos="9345"/>
        </w:tabs>
        <w:rPr>
          <w:rFonts w:asciiTheme="minorHAnsi" w:eastAsiaTheme="minorEastAsia" w:hAnsiTheme="minorHAnsi"/>
          <w:bCs/>
          <w:noProof/>
          <w:sz w:val="22"/>
          <w:lang w:eastAsia="ru-RU"/>
        </w:rPr>
      </w:pPr>
      <w:hyperlink w:anchor="_Toc204090277" w:history="1">
        <w:r w:rsidR="00FB14D8" w:rsidRPr="00FB14D8">
          <w:rPr>
            <w:rStyle w:val="a9"/>
            <w:bCs/>
            <w:noProof/>
          </w:rPr>
          <w:t>1.2.2 Станция биологической очистки сточных вод (ст. Наливная)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_Toc204090277 \h </w:instrText>
        </w:r>
        <w:r w:rsidR="00FB14D8" w:rsidRPr="00FB14D8">
          <w:rPr>
            <w:bCs/>
            <w:noProof/>
            <w:webHidden/>
          </w:rPr>
        </w:r>
        <w:r w:rsidR="00FB14D8" w:rsidRPr="00FB14D8">
          <w:rPr>
            <w:bCs/>
            <w:noProof/>
            <w:webHidden/>
          </w:rPr>
          <w:fldChar w:fldCharType="separate"/>
        </w:r>
        <w:r>
          <w:rPr>
            <w:bCs/>
            <w:noProof/>
            <w:webHidden/>
          </w:rPr>
          <w:t>12</w:t>
        </w:r>
        <w:r w:rsidR="00FB14D8" w:rsidRPr="00FB14D8">
          <w:rPr>
            <w:bCs/>
            <w:noProof/>
            <w:webHidden/>
          </w:rPr>
          <w:fldChar w:fldCharType="end"/>
        </w:r>
      </w:hyperlink>
    </w:p>
    <w:p w14:paraId="35925C4A" w14:textId="2D2F7A78" w:rsidR="00FB14D8" w:rsidRPr="00FB14D8" w:rsidRDefault="003A2108">
      <w:pPr>
        <w:pStyle w:val="31"/>
        <w:tabs>
          <w:tab w:val="right" w:leader="dot" w:pos="9345"/>
        </w:tabs>
        <w:rPr>
          <w:rFonts w:asciiTheme="minorHAnsi" w:eastAsiaTheme="minorEastAsia" w:hAnsiTheme="minorHAnsi"/>
          <w:bCs/>
          <w:noProof/>
          <w:sz w:val="22"/>
          <w:lang w:eastAsia="ru-RU"/>
        </w:rPr>
      </w:pPr>
      <w:hyperlink w:anchor="_Toc204090278" w:history="1">
        <w:r w:rsidR="00FB14D8" w:rsidRPr="00FB14D8">
          <w:rPr>
            <w:rStyle w:val="a9"/>
            <w:bCs/>
            <w:noProof/>
          </w:rPr>
          <w:t>1.2.3 Канализационные насосные станции</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_Toc204090278 \h </w:instrText>
        </w:r>
        <w:r w:rsidR="00FB14D8" w:rsidRPr="00FB14D8">
          <w:rPr>
            <w:bCs/>
            <w:noProof/>
            <w:webHidden/>
          </w:rPr>
        </w:r>
        <w:r w:rsidR="00FB14D8" w:rsidRPr="00FB14D8">
          <w:rPr>
            <w:bCs/>
            <w:noProof/>
            <w:webHidden/>
          </w:rPr>
          <w:fldChar w:fldCharType="separate"/>
        </w:r>
        <w:r>
          <w:rPr>
            <w:bCs/>
            <w:noProof/>
            <w:webHidden/>
          </w:rPr>
          <w:t>17</w:t>
        </w:r>
        <w:r w:rsidR="00FB14D8" w:rsidRPr="00FB14D8">
          <w:rPr>
            <w:bCs/>
            <w:noProof/>
            <w:webHidden/>
          </w:rPr>
          <w:fldChar w:fldCharType="end"/>
        </w:r>
      </w:hyperlink>
    </w:p>
    <w:p w14:paraId="4AEB4079" w14:textId="12AFC86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79" w:history="1">
        <w:r w:rsidR="00FB14D8" w:rsidRPr="00FB14D8">
          <w:rPr>
            <w:rStyle w:val="a9"/>
            <w:bCs/>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централизовнных систем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_Toc204090279 \h </w:instrText>
        </w:r>
        <w:r w:rsidR="00FB14D8" w:rsidRPr="00FB14D8">
          <w:rPr>
            <w:bCs/>
            <w:noProof/>
            <w:webHidden/>
          </w:rPr>
        </w:r>
        <w:r w:rsidR="00FB14D8" w:rsidRPr="00FB14D8">
          <w:rPr>
            <w:bCs/>
            <w:noProof/>
            <w:webHidden/>
          </w:rPr>
          <w:fldChar w:fldCharType="separate"/>
        </w:r>
        <w:r>
          <w:rPr>
            <w:bCs/>
            <w:noProof/>
            <w:webHidden/>
          </w:rPr>
          <w:t>20</w:t>
        </w:r>
        <w:r w:rsidR="00FB14D8" w:rsidRPr="00FB14D8">
          <w:rPr>
            <w:bCs/>
            <w:noProof/>
            <w:webHidden/>
          </w:rPr>
          <w:fldChar w:fldCharType="end"/>
        </w:r>
      </w:hyperlink>
    </w:p>
    <w:p w14:paraId="3E1547A3" w14:textId="317777E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0" w:history="1">
        <w:r w:rsidR="00FB14D8" w:rsidRPr="00FB14D8">
          <w:rPr>
            <w:rStyle w:val="a9"/>
            <w:bCs/>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_Toc204090280 \h </w:instrText>
        </w:r>
        <w:r w:rsidR="00FB14D8" w:rsidRPr="00FB14D8">
          <w:rPr>
            <w:bCs/>
            <w:noProof/>
            <w:webHidden/>
          </w:rPr>
        </w:r>
        <w:r w:rsidR="00FB14D8" w:rsidRPr="00FB14D8">
          <w:rPr>
            <w:bCs/>
            <w:noProof/>
            <w:webHidden/>
          </w:rPr>
          <w:fldChar w:fldCharType="separate"/>
        </w:r>
        <w:r>
          <w:rPr>
            <w:bCs/>
            <w:noProof/>
            <w:webHidden/>
          </w:rPr>
          <w:t>23</w:t>
        </w:r>
        <w:r w:rsidR="00FB14D8" w:rsidRPr="00FB14D8">
          <w:rPr>
            <w:bCs/>
            <w:noProof/>
            <w:webHidden/>
          </w:rPr>
          <w:fldChar w:fldCharType="end"/>
        </w:r>
      </w:hyperlink>
    </w:p>
    <w:p w14:paraId="5169FE59" w14:textId="3D0658B5"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1" w:history="1">
        <w:r w:rsidR="00FB14D8" w:rsidRPr="00FB14D8">
          <w:rPr>
            <w:rStyle w:val="a9"/>
            <w:bCs/>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_Toc204090281 \h </w:instrText>
        </w:r>
        <w:r w:rsidR="00FB14D8" w:rsidRPr="00FB14D8">
          <w:rPr>
            <w:bCs/>
            <w:noProof/>
            <w:webHidden/>
          </w:rPr>
        </w:r>
        <w:r w:rsidR="00FB14D8" w:rsidRPr="00FB14D8">
          <w:rPr>
            <w:bCs/>
            <w:noProof/>
            <w:webHidden/>
          </w:rPr>
          <w:fldChar w:fldCharType="separate"/>
        </w:r>
        <w:r>
          <w:rPr>
            <w:bCs/>
            <w:noProof/>
            <w:webHidden/>
          </w:rPr>
          <w:t>23</w:t>
        </w:r>
        <w:r w:rsidR="00FB14D8" w:rsidRPr="00FB14D8">
          <w:rPr>
            <w:bCs/>
            <w:noProof/>
            <w:webHidden/>
          </w:rPr>
          <w:fldChar w:fldCharType="end"/>
        </w:r>
      </w:hyperlink>
    </w:p>
    <w:p w14:paraId="6A4F76C5" w14:textId="2608831F"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2" w:history="1">
        <w:r w:rsidR="00FB14D8" w:rsidRPr="00FB14D8">
          <w:rPr>
            <w:rStyle w:val="a9"/>
            <w:bCs/>
            <w:noProof/>
          </w:rPr>
          <w:t>1.6 Оценка безопасности и надежности объектов централизованной системы водоотведения и их управляемости</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_Toc204090282 \h </w:instrText>
        </w:r>
        <w:r w:rsidR="00FB14D8" w:rsidRPr="00FB14D8">
          <w:rPr>
            <w:bCs/>
            <w:noProof/>
            <w:webHidden/>
          </w:rPr>
        </w:r>
        <w:r w:rsidR="00FB14D8" w:rsidRPr="00FB14D8">
          <w:rPr>
            <w:bCs/>
            <w:noProof/>
            <w:webHidden/>
          </w:rPr>
          <w:fldChar w:fldCharType="separate"/>
        </w:r>
        <w:r>
          <w:rPr>
            <w:bCs/>
            <w:noProof/>
            <w:webHidden/>
          </w:rPr>
          <w:t>24</w:t>
        </w:r>
        <w:r w:rsidR="00FB14D8" w:rsidRPr="00FB14D8">
          <w:rPr>
            <w:bCs/>
            <w:noProof/>
            <w:webHidden/>
          </w:rPr>
          <w:fldChar w:fldCharType="end"/>
        </w:r>
      </w:hyperlink>
    </w:p>
    <w:p w14:paraId="058C46A0" w14:textId="6772E5BE"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3" w:history="1">
        <w:r w:rsidR="00FB14D8" w:rsidRPr="00FB14D8">
          <w:rPr>
            <w:rStyle w:val="a9"/>
            <w:bCs/>
            <w:noProof/>
          </w:rPr>
          <w:t>1.7 Оценка воздействия сбросов сточных вод через централизованную систему водоотведения на окружающую среду</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_Toc204090283 \h </w:instrText>
        </w:r>
        <w:r w:rsidR="00FB14D8" w:rsidRPr="00FB14D8">
          <w:rPr>
            <w:bCs/>
            <w:noProof/>
            <w:webHidden/>
          </w:rPr>
        </w:r>
        <w:r w:rsidR="00FB14D8" w:rsidRPr="00FB14D8">
          <w:rPr>
            <w:bCs/>
            <w:noProof/>
            <w:webHidden/>
          </w:rPr>
          <w:fldChar w:fldCharType="separate"/>
        </w:r>
        <w:r>
          <w:rPr>
            <w:bCs/>
            <w:noProof/>
            <w:webHidden/>
          </w:rPr>
          <w:t>24</w:t>
        </w:r>
        <w:r w:rsidR="00FB14D8" w:rsidRPr="00FB14D8">
          <w:rPr>
            <w:bCs/>
            <w:noProof/>
            <w:webHidden/>
          </w:rPr>
          <w:fldChar w:fldCharType="end"/>
        </w:r>
      </w:hyperlink>
    </w:p>
    <w:p w14:paraId="717E208B" w14:textId="04D12DDF"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4" w:history="1">
        <w:r w:rsidR="00FB14D8" w:rsidRPr="00FB14D8">
          <w:rPr>
            <w:rStyle w:val="a9"/>
            <w:bCs/>
            <w:noProof/>
          </w:rPr>
          <w:t>1.8 Описание территорий муниципального образования, не охваченных централизованной системой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_Toc204090284 \h </w:instrText>
        </w:r>
        <w:r w:rsidR="00FB14D8" w:rsidRPr="00FB14D8">
          <w:rPr>
            <w:bCs/>
            <w:noProof/>
            <w:webHidden/>
          </w:rPr>
        </w:r>
        <w:r w:rsidR="00FB14D8" w:rsidRPr="00FB14D8">
          <w:rPr>
            <w:bCs/>
            <w:noProof/>
            <w:webHidden/>
          </w:rPr>
          <w:fldChar w:fldCharType="separate"/>
        </w:r>
        <w:r>
          <w:rPr>
            <w:bCs/>
            <w:noProof/>
            <w:webHidden/>
          </w:rPr>
          <w:t>25</w:t>
        </w:r>
        <w:r w:rsidR="00FB14D8" w:rsidRPr="00FB14D8">
          <w:rPr>
            <w:bCs/>
            <w:noProof/>
            <w:webHidden/>
          </w:rPr>
          <w:fldChar w:fldCharType="end"/>
        </w:r>
      </w:hyperlink>
    </w:p>
    <w:p w14:paraId="0EB36C16" w14:textId="1DA43E41"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5" w:history="1">
        <w:r w:rsidR="00FB14D8" w:rsidRPr="00FB14D8">
          <w:rPr>
            <w:rStyle w:val="a9"/>
            <w:bCs/>
            <w:noProof/>
          </w:rPr>
          <w:t>1.9 Описание существующих технических и технологических проблем системы водоотведения поселения, муниципального округа, городского округа</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_Toc204090285 \h </w:instrText>
        </w:r>
        <w:r w:rsidR="00FB14D8" w:rsidRPr="00FB14D8">
          <w:rPr>
            <w:bCs/>
            <w:noProof/>
            <w:webHidden/>
          </w:rPr>
        </w:r>
        <w:r w:rsidR="00FB14D8" w:rsidRPr="00FB14D8">
          <w:rPr>
            <w:bCs/>
            <w:noProof/>
            <w:webHidden/>
          </w:rPr>
          <w:fldChar w:fldCharType="separate"/>
        </w:r>
        <w:r>
          <w:rPr>
            <w:bCs/>
            <w:noProof/>
            <w:webHidden/>
          </w:rPr>
          <w:t>25</w:t>
        </w:r>
        <w:r w:rsidR="00FB14D8" w:rsidRPr="00FB14D8">
          <w:rPr>
            <w:bCs/>
            <w:noProof/>
            <w:webHidden/>
          </w:rPr>
          <w:fldChar w:fldCharType="end"/>
        </w:r>
      </w:hyperlink>
    </w:p>
    <w:p w14:paraId="14463793" w14:textId="15750874"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6" w:history="1">
        <w:r w:rsidR="00FB14D8" w:rsidRPr="00FB14D8">
          <w:rPr>
            <w:rStyle w:val="a9"/>
            <w:bCs/>
            <w:noProof/>
          </w:rPr>
          <w:t>1.10 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_Toc204090286 \h </w:instrText>
        </w:r>
        <w:r w:rsidR="00FB14D8" w:rsidRPr="00FB14D8">
          <w:rPr>
            <w:bCs/>
            <w:noProof/>
            <w:webHidden/>
          </w:rPr>
        </w:r>
        <w:r w:rsidR="00FB14D8" w:rsidRPr="00FB14D8">
          <w:rPr>
            <w:bCs/>
            <w:noProof/>
            <w:webHidden/>
          </w:rPr>
          <w:fldChar w:fldCharType="separate"/>
        </w:r>
        <w:r>
          <w:rPr>
            <w:bCs/>
            <w:noProof/>
            <w:webHidden/>
          </w:rPr>
          <w:t>25</w:t>
        </w:r>
        <w:r w:rsidR="00FB14D8" w:rsidRPr="00FB14D8">
          <w:rPr>
            <w:bCs/>
            <w:noProof/>
            <w:webHidden/>
          </w:rPr>
          <w:fldChar w:fldCharType="end"/>
        </w:r>
      </w:hyperlink>
    </w:p>
    <w:p w14:paraId="64CEC2FD" w14:textId="27C13C9E" w:rsidR="00FB14D8" w:rsidRPr="00FB14D8" w:rsidRDefault="003A2108">
      <w:pPr>
        <w:pStyle w:val="12"/>
        <w:rPr>
          <w:rFonts w:asciiTheme="minorHAnsi" w:eastAsiaTheme="minorEastAsia" w:hAnsiTheme="minorHAnsi"/>
          <w:b w:val="0"/>
          <w:bCs/>
          <w:noProof/>
          <w:sz w:val="22"/>
          <w:lang w:eastAsia="ru-RU"/>
        </w:rPr>
      </w:pPr>
      <w:hyperlink w:anchor="_Toc204090287" w:history="1">
        <w:r w:rsidR="00FB14D8" w:rsidRPr="00FB14D8">
          <w:rPr>
            <w:rStyle w:val="a9"/>
            <w:b w:val="0"/>
            <w:bCs/>
            <w:noProof/>
          </w:rPr>
          <w:t>2 Балансы сточных вод в системе водоотведения</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_Toc204090287 \h </w:instrText>
        </w:r>
        <w:r w:rsidR="00FB14D8" w:rsidRPr="00FB14D8">
          <w:rPr>
            <w:b w:val="0"/>
            <w:bCs/>
            <w:noProof/>
            <w:webHidden/>
          </w:rPr>
        </w:r>
        <w:r w:rsidR="00FB14D8" w:rsidRPr="00FB14D8">
          <w:rPr>
            <w:b w:val="0"/>
            <w:bCs/>
            <w:noProof/>
            <w:webHidden/>
          </w:rPr>
          <w:fldChar w:fldCharType="separate"/>
        </w:r>
        <w:r>
          <w:rPr>
            <w:b w:val="0"/>
            <w:bCs/>
            <w:noProof/>
            <w:webHidden/>
          </w:rPr>
          <w:t>27</w:t>
        </w:r>
        <w:r w:rsidR="00FB14D8" w:rsidRPr="00FB14D8">
          <w:rPr>
            <w:b w:val="0"/>
            <w:bCs/>
            <w:noProof/>
            <w:webHidden/>
          </w:rPr>
          <w:fldChar w:fldCharType="end"/>
        </w:r>
      </w:hyperlink>
    </w:p>
    <w:p w14:paraId="6B1B53C7" w14:textId="06CDE3D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8" w:history="1">
        <w:r w:rsidR="00FB14D8" w:rsidRPr="00FB14D8">
          <w:rPr>
            <w:rStyle w:val="a9"/>
            <w:bCs/>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_Toc204090288 \h </w:instrText>
        </w:r>
        <w:r w:rsidR="00FB14D8" w:rsidRPr="00FB14D8">
          <w:rPr>
            <w:bCs/>
            <w:noProof/>
            <w:webHidden/>
          </w:rPr>
        </w:r>
        <w:r w:rsidR="00FB14D8" w:rsidRPr="00FB14D8">
          <w:rPr>
            <w:bCs/>
            <w:noProof/>
            <w:webHidden/>
          </w:rPr>
          <w:fldChar w:fldCharType="separate"/>
        </w:r>
        <w:r>
          <w:rPr>
            <w:bCs/>
            <w:noProof/>
            <w:webHidden/>
          </w:rPr>
          <w:t>27</w:t>
        </w:r>
        <w:r w:rsidR="00FB14D8" w:rsidRPr="00FB14D8">
          <w:rPr>
            <w:bCs/>
            <w:noProof/>
            <w:webHidden/>
          </w:rPr>
          <w:fldChar w:fldCharType="end"/>
        </w:r>
      </w:hyperlink>
    </w:p>
    <w:p w14:paraId="1269DA67" w14:textId="3C9F98D8"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89" w:history="1">
        <w:r w:rsidR="00FB14D8" w:rsidRPr="00FB14D8">
          <w:rPr>
            <w:rStyle w:val="a9"/>
            <w:bCs/>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_Toc204090289 \h </w:instrText>
        </w:r>
        <w:r w:rsidR="00FB14D8" w:rsidRPr="00FB14D8">
          <w:rPr>
            <w:bCs/>
            <w:noProof/>
            <w:webHidden/>
          </w:rPr>
        </w:r>
        <w:r w:rsidR="00FB14D8" w:rsidRPr="00FB14D8">
          <w:rPr>
            <w:bCs/>
            <w:noProof/>
            <w:webHidden/>
          </w:rPr>
          <w:fldChar w:fldCharType="separate"/>
        </w:r>
        <w:r>
          <w:rPr>
            <w:bCs/>
            <w:noProof/>
            <w:webHidden/>
          </w:rPr>
          <w:t>30</w:t>
        </w:r>
        <w:r w:rsidR="00FB14D8" w:rsidRPr="00FB14D8">
          <w:rPr>
            <w:bCs/>
            <w:noProof/>
            <w:webHidden/>
          </w:rPr>
          <w:fldChar w:fldCharType="end"/>
        </w:r>
      </w:hyperlink>
    </w:p>
    <w:p w14:paraId="01EC647C" w14:textId="0300B389"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0" w:history="1">
        <w:r w:rsidR="00FB14D8" w:rsidRPr="00FB14D8">
          <w:rPr>
            <w:rStyle w:val="a9"/>
            <w:bCs/>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_Toc204090290 \h </w:instrText>
        </w:r>
        <w:r w:rsidR="00FB14D8" w:rsidRPr="00FB14D8">
          <w:rPr>
            <w:bCs/>
            <w:noProof/>
            <w:webHidden/>
          </w:rPr>
        </w:r>
        <w:r w:rsidR="00FB14D8" w:rsidRPr="00FB14D8">
          <w:rPr>
            <w:bCs/>
            <w:noProof/>
            <w:webHidden/>
          </w:rPr>
          <w:fldChar w:fldCharType="separate"/>
        </w:r>
        <w:r>
          <w:rPr>
            <w:bCs/>
            <w:noProof/>
            <w:webHidden/>
          </w:rPr>
          <w:t>31</w:t>
        </w:r>
        <w:r w:rsidR="00FB14D8" w:rsidRPr="00FB14D8">
          <w:rPr>
            <w:bCs/>
            <w:noProof/>
            <w:webHidden/>
          </w:rPr>
          <w:fldChar w:fldCharType="end"/>
        </w:r>
      </w:hyperlink>
    </w:p>
    <w:p w14:paraId="64D78BF6" w14:textId="4F035A90"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1" w:history="1">
        <w:r w:rsidR="00FB14D8" w:rsidRPr="00FB14D8">
          <w:rPr>
            <w:rStyle w:val="a9"/>
            <w:bCs/>
            <w:noProof/>
          </w:rPr>
          <w:t>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_Toc204090291 \h </w:instrText>
        </w:r>
        <w:r w:rsidR="00FB14D8" w:rsidRPr="00FB14D8">
          <w:rPr>
            <w:bCs/>
            <w:noProof/>
            <w:webHidden/>
          </w:rPr>
        </w:r>
        <w:r w:rsidR="00FB14D8" w:rsidRPr="00FB14D8">
          <w:rPr>
            <w:bCs/>
            <w:noProof/>
            <w:webHidden/>
          </w:rPr>
          <w:fldChar w:fldCharType="separate"/>
        </w:r>
        <w:r>
          <w:rPr>
            <w:bCs/>
            <w:noProof/>
            <w:webHidden/>
          </w:rPr>
          <w:t>31</w:t>
        </w:r>
        <w:r w:rsidR="00FB14D8" w:rsidRPr="00FB14D8">
          <w:rPr>
            <w:bCs/>
            <w:noProof/>
            <w:webHidden/>
          </w:rPr>
          <w:fldChar w:fldCharType="end"/>
        </w:r>
      </w:hyperlink>
    </w:p>
    <w:p w14:paraId="3C214EEF" w14:textId="3EEA8816"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2" w:history="1">
        <w:r w:rsidR="00FB14D8" w:rsidRPr="00FB14D8">
          <w:rPr>
            <w:rStyle w:val="a9"/>
            <w:bCs/>
            <w:noProof/>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_Toc204090292 \h </w:instrText>
        </w:r>
        <w:r w:rsidR="00FB14D8" w:rsidRPr="00FB14D8">
          <w:rPr>
            <w:bCs/>
            <w:noProof/>
            <w:webHidden/>
          </w:rPr>
        </w:r>
        <w:r w:rsidR="00FB14D8" w:rsidRPr="00FB14D8">
          <w:rPr>
            <w:bCs/>
            <w:noProof/>
            <w:webHidden/>
          </w:rPr>
          <w:fldChar w:fldCharType="separate"/>
        </w:r>
        <w:r>
          <w:rPr>
            <w:bCs/>
            <w:noProof/>
            <w:webHidden/>
          </w:rPr>
          <w:t>34</w:t>
        </w:r>
        <w:r w:rsidR="00FB14D8" w:rsidRPr="00FB14D8">
          <w:rPr>
            <w:bCs/>
            <w:noProof/>
            <w:webHidden/>
          </w:rPr>
          <w:fldChar w:fldCharType="end"/>
        </w:r>
      </w:hyperlink>
    </w:p>
    <w:p w14:paraId="64DE0D40" w14:textId="59CD1948" w:rsidR="00FB14D8" w:rsidRPr="00FB14D8" w:rsidRDefault="003A2108">
      <w:pPr>
        <w:pStyle w:val="12"/>
        <w:rPr>
          <w:rFonts w:asciiTheme="minorHAnsi" w:eastAsiaTheme="minorEastAsia" w:hAnsiTheme="minorHAnsi"/>
          <w:b w:val="0"/>
          <w:bCs/>
          <w:noProof/>
          <w:sz w:val="22"/>
          <w:lang w:eastAsia="ru-RU"/>
        </w:rPr>
      </w:pPr>
      <w:hyperlink w:anchor="_Toc204090293" w:history="1">
        <w:r w:rsidR="00FB14D8" w:rsidRPr="00FB14D8">
          <w:rPr>
            <w:rStyle w:val="a9"/>
            <w:b w:val="0"/>
            <w:bCs/>
            <w:noProof/>
          </w:rPr>
          <w:t>3 Прогноз объема сточных вод</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_Toc204090293 \h </w:instrText>
        </w:r>
        <w:r w:rsidR="00FB14D8" w:rsidRPr="00FB14D8">
          <w:rPr>
            <w:b w:val="0"/>
            <w:bCs/>
            <w:noProof/>
            <w:webHidden/>
          </w:rPr>
        </w:r>
        <w:r w:rsidR="00FB14D8" w:rsidRPr="00FB14D8">
          <w:rPr>
            <w:b w:val="0"/>
            <w:bCs/>
            <w:noProof/>
            <w:webHidden/>
          </w:rPr>
          <w:fldChar w:fldCharType="separate"/>
        </w:r>
        <w:r>
          <w:rPr>
            <w:b w:val="0"/>
            <w:bCs/>
            <w:noProof/>
            <w:webHidden/>
          </w:rPr>
          <w:t>37</w:t>
        </w:r>
        <w:r w:rsidR="00FB14D8" w:rsidRPr="00FB14D8">
          <w:rPr>
            <w:b w:val="0"/>
            <w:bCs/>
            <w:noProof/>
            <w:webHidden/>
          </w:rPr>
          <w:fldChar w:fldCharType="end"/>
        </w:r>
      </w:hyperlink>
    </w:p>
    <w:p w14:paraId="35AF35B4" w14:textId="0D5893B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4" w:history="1">
        <w:r w:rsidR="00FB14D8" w:rsidRPr="00FB14D8">
          <w:rPr>
            <w:rStyle w:val="a9"/>
            <w:bCs/>
            <w:noProof/>
          </w:rPr>
          <w:t>3.1 Сведения о фактическом и ожидаемом поступлении сточных вод в централизованную систему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_Toc204090294 \h </w:instrText>
        </w:r>
        <w:r w:rsidR="00FB14D8" w:rsidRPr="00FB14D8">
          <w:rPr>
            <w:bCs/>
            <w:noProof/>
            <w:webHidden/>
          </w:rPr>
        </w:r>
        <w:r w:rsidR="00FB14D8" w:rsidRPr="00FB14D8">
          <w:rPr>
            <w:bCs/>
            <w:noProof/>
            <w:webHidden/>
          </w:rPr>
          <w:fldChar w:fldCharType="separate"/>
        </w:r>
        <w:r>
          <w:rPr>
            <w:bCs/>
            <w:noProof/>
            <w:webHidden/>
          </w:rPr>
          <w:t>37</w:t>
        </w:r>
        <w:r w:rsidR="00FB14D8" w:rsidRPr="00FB14D8">
          <w:rPr>
            <w:bCs/>
            <w:noProof/>
            <w:webHidden/>
          </w:rPr>
          <w:fldChar w:fldCharType="end"/>
        </w:r>
      </w:hyperlink>
    </w:p>
    <w:p w14:paraId="1DAC11FC" w14:textId="5C482689"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5" w:history="1">
        <w:r w:rsidR="00FB14D8" w:rsidRPr="00FB14D8">
          <w:rPr>
            <w:rStyle w:val="a9"/>
            <w:bCs/>
            <w:noProof/>
          </w:rPr>
          <w:t>3.2 Описание структуры централизованной системы водоотведения (эксплуатационные и технологические зоны)</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_Toc204090295 \h </w:instrText>
        </w:r>
        <w:r w:rsidR="00FB14D8" w:rsidRPr="00FB14D8">
          <w:rPr>
            <w:bCs/>
            <w:noProof/>
            <w:webHidden/>
          </w:rPr>
        </w:r>
        <w:r w:rsidR="00FB14D8" w:rsidRPr="00FB14D8">
          <w:rPr>
            <w:bCs/>
            <w:noProof/>
            <w:webHidden/>
          </w:rPr>
          <w:fldChar w:fldCharType="separate"/>
        </w:r>
        <w:r>
          <w:rPr>
            <w:bCs/>
            <w:noProof/>
            <w:webHidden/>
          </w:rPr>
          <w:t>39</w:t>
        </w:r>
        <w:r w:rsidR="00FB14D8" w:rsidRPr="00FB14D8">
          <w:rPr>
            <w:bCs/>
            <w:noProof/>
            <w:webHidden/>
          </w:rPr>
          <w:fldChar w:fldCharType="end"/>
        </w:r>
      </w:hyperlink>
    </w:p>
    <w:p w14:paraId="6D3AB0FC" w14:textId="7D27A7CC"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6" w:history="1">
        <w:r w:rsidR="00FB14D8" w:rsidRPr="00FB14D8">
          <w:rPr>
            <w:rStyle w:val="a9"/>
            <w:bCs/>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_Toc204090296 \h </w:instrText>
        </w:r>
        <w:r w:rsidR="00FB14D8" w:rsidRPr="00FB14D8">
          <w:rPr>
            <w:bCs/>
            <w:noProof/>
            <w:webHidden/>
          </w:rPr>
        </w:r>
        <w:r w:rsidR="00FB14D8" w:rsidRPr="00FB14D8">
          <w:rPr>
            <w:bCs/>
            <w:noProof/>
            <w:webHidden/>
          </w:rPr>
          <w:fldChar w:fldCharType="separate"/>
        </w:r>
        <w:r>
          <w:rPr>
            <w:bCs/>
            <w:noProof/>
            <w:webHidden/>
          </w:rPr>
          <w:t>39</w:t>
        </w:r>
        <w:r w:rsidR="00FB14D8" w:rsidRPr="00FB14D8">
          <w:rPr>
            <w:bCs/>
            <w:noProof/>
            <w:webHidden/>
          </w:rPr>
          <w:fldChar w:fldCharType="end"/>
        </w:r>
      </w:hyperlink>
    </w:p>
    <w:p w14:paraId="7FA49579" w14:textId="153115F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7" w:history="1">
        <w:r w:rsidR="00FB14D8" w:rsidRPr="00FB14D8">
          <w:rPr>
            <w:rStyle w:val="a9"/>
            <w:bCs/>
            <w:noProof/>
          </w:rPr>
          <w:t>3.4 Результаты анализа гидравлических режимов и режимов работы элементов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_Toc204090297 \h </w:instrText>
        </w:r>
        <w:r w:rsidR="00FB14D8" w:rsidRPr="00FB14D8">
          <w:rPr>
            <w:bCs/>
            <w:noProof/>
            <w:webHidden/>
          </w:rPr>
        </w:r>
        <w:r w:rsidR="00FB14D8" w:rsidRPr="00FB14D8">
          <w:rPr>
            <w:bCs/>
            <w:noProof/>
            <w:webHidden/>
          </w:rPr>
          <w:fldChar w:fldCharType="separate"/>
        </w:r>
        <w:r>
          <w:rPr>
            <w:bCs/>
            <w:noProof/>
            <w:webHidden/>
          </w:rPr>
          <w:t>43</w:t>
        </w:r>
        <w:r w:rsidR="00FB14D8" w:rsidRPr="00FB14D8">
          <w:rPr>
            <w:bCs/>
            <w:noProof/>
            <w:webHidden/>
          </w:rPr>
          <w:fldChar w:fldCharType="end"/>
        </w:r>
      </w:hyperlink>
    </w:p>
    <w:p w14:paraId="680752BE" w14:textId="4FDE54DB"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298" w:history="1">
        <w:r w:rsidR="00FB14D8" w:rsidRPr="00FB14D8">
          <w:rPr>
            <w:rStyle w:val="a9"/>
            <w:bCs/>
            <w:noProof/>
          </w:rPr>
          <w:t>3.5 Анализ резервов производственных мощностей очистных сооружений системы водоотведения и возможности расширения зоны их действия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_Toc204090298 \h </w:instrText>
        </w:r>
        <w:r w:rsidR="00FB14D8" w:rsidRPr="00FB14D8">
          <w:rPr>
            <w:bCs/>
            <w:noProof/>
            <w:webHidden/>
          </w:rPr>
        </w:r>
        <w:r w:rsidR="00FB14D8" w:rsidRPr="00FB14D8">
          <w:rPr>
            <w:bCs/>
            <w:noProof/>
            <w:webHidden/>
          </w:rPr>
          <w:fldChar w:fldCharType="separate"/>
        </w:r>
        <w:r>
          <w:rPr>
            <w:bCs/>
            <w:noProof/>
            <w:webHidden/>
          </w:rPr>
          <w:t>43</w:t>
        </w:r>
        <w:r w:rsidR="00FB14D8" w:rsidRPr="00FB14D8">
          <w:rPr>
            <w:bCs/>
            <w:noProof/>
            <w:webHidden/>
          </w:rPr>
          <w:fldChar w:fldCharType="end"/>
        </w:r>
      </w:hyperlink>
    </w:p>
    <w:p w14:paraId="7BFE32BD" w14:textId="48A0629B" w:rsidR="00FB14D8" w:rsidRPr="00FB14D8" w:rsidRDefault="003A2108">
      <w:pPr>
        <w:pStyle w:val="12"/>
        <w:rPr>
          <w:rFonts w:asciiTheme="minorHAnsi" w:eastAsiaTheme="minorEastAsia" w:hAnsiTheme="minorHAnsi"/>
          <w:b w:val="0"/>
          <w:bCs/>
          <w:noProof/>
          <w:sz w:val="22"/>
          <w:lang w:eastAsia="ru-RU"/>
        </w:rPr>
      </w:pPr>
      <w:hyperlink w:anchor="_Toc204090299" w:history="1">
        <w:r w:rsidR="00FB14D8" w:rsidRPr="00FB14D8">
          <w:rPr>
            <w:rStyle w:val="a9"/>
            <w:b w:val="0"/>
            <w:bCs/>
            <w:noProof/>
          </w:rPr>
          <w:t>4 Предложения по строительству, реконструкции и модернизации (техническому перевооружению) объектов централизованной системы водоотведения</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_Toc204090299 \h </w:instrText>
        </w:r>
        <w:r w:rsidR="00FB14D8" w:rsidRPr="00FB14D8">
          <w:rPr>
            <w:b w:val="0"/>
            <w:bCs/>
            <w:noProof/>
            <w:webHidden/>
          </w:rPr>
        </w:r>
        <w:r w:rsidR="00FB14D8" w:rsidRPr="00FB14D8">
          <w:rPr>
            <w:b w:val="0"/>
            <w:bCs/>
            <w:noProof/>
            <w:webHidden/>
          </w:rPr>
          <w:fldChar w:fldCharType="separate"/>
        </w:r>
        <w:r>
          <w:rPr>
            <w:b w:val="0"/>
            <w:bCs/>
            <w:noProof/>
            <w:webHidden/>
          </w:rPr>
          <w:t>44</w:t>
        </w:r>
        <w:r w:rsidR="00FB14D8" w:rsidRPr="00FB14D8">
          <w:rPr>
            <w:b w:val="0"/>
            <w:bCs/>
            <w:noProof/>
            <w:webHidden/>
          </w:rPr>
          <w:fldChar w:fldCharType="end"/>
        </w:r>
      </w:hyperlink>
    </w:p>
    <w:p w14:paraId="61ED7631" w14:textId="5CFCCA07"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0" w:history="1">
        <w:r w:rsidR="00FB14D8" w:rsidRPr="00FB14D8">
          <w:rPr>
            <w:rStyle w:val="a9"/>
            <w:bCs/>
            <w:noProof/>
          </w:rPr>
          <w:t>4.1 Основные направления, принципы, задачи и плановые значения показателей развития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_Toc204090300 \h </w:instrText>
        </w:r>
        <w:r w:rsidR="00FB14D8" w:rsidRPr="00FB14D8">
          <w:rPr>
            <w:bCs/>
            <w:noProof/>
            <w:webHidden/>
          </w:rPr>
        </w:r>
        <w:r w:rsidR="00FB14D8" w:rsidRPr="00FB14D8">
          <w:rPr>
            <w:bCs/>
            <w:noProof/>
            <w:webHidden/>
          </w:rPr>
          <w:fldChar w:fldCharType="separate"/>
        </w:r>
        <w:r>
          <w:rPr>
            <w:bCs/>
            <w:noProof/>
            <w:webHidden/>
          </w:rPr>
          <w:t>44</w:t>
        </w:r>
        <w:r w:rsidR="00FB14D8" w:rsidRPr="00FB14D8">
          <w:rPr>
            <w:bCs/>
            <w:noProof/>
            <w:webHidden/>
          </w:rPr>
          <w:fldChar w:fldCharType="end"/>
        </w:r>
      </w:hyperlink>
    </w:p>
    <w:p w14:paraId="6DDC279D" w14:textId="5D273863"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1" w:history="1">
        <w:r w:rsidR="00FB14D8" w:rsidRPr="00FB14D8">
          <w:rPr>
            <w:rStyle w:val="a9"/>
            <w:bCs/>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_Toc204090301 \h </w:instrText>
        </w:r>
        <w:r w:rsidR="00FB14D8" w:rsidRPr="00FB14D8">
          <w:rPr>
            <w:bCs/>
            <w:noProof/>
            <w:webHidden/>
          </w:rPr>
        </w:r>
        <w:r w:rsidR="00FB14D8" w:rsidRPr="00FB14D8">
          <w:rPr>
            <w:bCs/>
            <w:noProof/>
            <w:webHidden/>
          </w:rPr>
          <w:fldChar w:fldCharType="separate"/>
        </w:r>
        <w:r>
          <w:rPr>
            <w:bCs/>
            <w:noProof/>
            <w:webHidden/>
          </w:rPr>
          <w:t>45</w:t>
        </w:r>
        <w:r w:rsidR="00FB14D8" w:rsidRPr="00FB14D8">
          <w:rPr>
            <w:bCs/>
            <w:noProof/>
            <w:webHidden/>
          </w:rPr>
          <w:fldChar w:fldCharType="end"/>
        </w:r>
      </w:hyperlink>
    </w:p>
    <w:p w14:paraId="31E8AEDE" w14:textId="728AA228"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2" w:history="1">
        <w:r w:rsidR="00FB14D8" w:rsidRPr="00FB14D8">
          <w:rPr>
            <w:rStyle w:val="a9"/>
            <w:bCs/>
            <w:noProof/>
          </w:rPr>
          <w:t>4.3 Технические обоснования основных мероприятий по реализации схем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_Toc204090302 \h </w:instrText>
        </w:r>
        <w:r w:rsidR="00FB14D8" w:rsidRPr="00FB14D8">
          <w:rPr>
            <w:bCs/>
            <w:noProof/>
            <w:webHidden/>
          </w:rPr>
        </w:r>
        <w:r w:rsidR="00FB14D8" w:rsidRPr="00FB14D8">
          <w:rPr>
            <w:bCs/>
            <w:noProof/>
            <w:webHidden/>
          </w:rPr>
          <w:fldChar w:fldCharType="separate"/>
        </w:r>
        <w:r>
          <w:rPr>
            <w:bCs/>
            <w:noProof/>
            <w:webHidden/>
          </w:rPr>
          <w:t>46</w:t>
        </w:r>
        <w:r w:rsidR="00FB14D8" w:rsidRPr="00FB14D8">
          <w:rPr>
            <w:bCs/>
            <w:noProof/>
            <w:webHidden/>
          </w:rPr>
          <w:fldChar w:fldCharType="end"/>
        </w:r>
      </w:hyperlink>
    </w:p>
    <w:p w14:paraId="468945CD" w14:textId="68D4BA70"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3" w:history="1">
        <w:r w:rsidR="00FB14D8" w:rsidRPr="00FB14D8">
          <w:rPr>
            <w:rStyle w:val="a9"/>
            <w:bCs/>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_Toc204090303 \h </w:instrText>
        </w:r>
        <w:r w:rsidR="00FB14D8" w:rsidRPr="00FB14D8">
          <w:rPr>
            <w:bCs/>
            <w:noProof/>
            <w:webHidden/>
          </w:rPr>
        </w:r>
        <w:r w:rsidR="00FB14D8" w:rsidRPr="00FB14D8">
          <w:rPr>
            <w:bCs/>
            <w:noProof/>
            <w:webHidden/>
          </w:rPr>
          <w:fldChar w:fldCharType="separate"/>
        </w:r>
        <w:r>
          <w:rPr>
            <w:bCs/>
            <w:noProof/>
            <w:webHidden/>
          </w:rPr>
          <w:t>47</w:t>
        </w:r>
        <w:r w:rsidR="00FB14D8" w:rsidRPr="00FB14D8">
          <w:rPr>
            <w:bCs/>
            <w:noProof/>
            <w:webHidden/>
          </w:rPr>
          <w:fldChar w:fldCharType="end"/>
        </w:r>
      </w:hyperlink>
    </w:p>
    <w:p w14:paraId="1B47AA6F" w14:textId="02031A46"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4" w:history="1">
        <w:r w:rsidR="00FB14D8" w:rsidRPr="00FB14D8">
          <w:rPr>
            <w:rStyle w:val="a9"/>
            <w:bCs/>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_Toc204090304 \h </w:instrText>
        </w:r>
        <w:r w:rsidR="00FB14D8" w:rsidRPr="00FB14D8">
          <w:rPr>
            <w:bCs/>
            <w:noProof/>
            <w:webHidden/>
          </w:rPr>
        </w:r>
        <w:r w:rsidR="00FB14D8" w:rsidRPr="00FB14D8">
          <w:rPr>
            <w:bCs/>
            <w:noProof/>
            <w:webHidden/>
          </w:rPr>
          <w:fldChar w:fldCharType="separate"/>
        </w:r>
        <w:r>
          <w:rPr>
            <w:bCs/>
            <w:noProof/>
            <w:webHidden/>
          </w:rPr>
          <w:t>52</w:t>
        </w:r>
        <w:r w:rsidR="00FB14D8" w:rsidRPr="00FB14D8">
          <w:rPr>
            <w:bCs/>
            <w:noProof/>
            <w:webHidden/>
          </w:rPr>
          <w:fldChar w:fldCharType="end"/>
        </w:r>
      </w:hyperlink>
    </w:p>
    <w:p w14:paraId="27621973" w14:textId="27019F9B"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5" w:history="1">
        <w:r w:rsidR="00FB14D8" w:rsidRPr="00FB14D8">
          <w:rPr>
            <w:rStyle w:val="a9"/>
            <w:bCs/>
            <w:noProof/>
          </w:rPr>
          <w:t>4.6 Описание вариантов маршрутов прохождения трубопроводов (трасс) по территории поселения, муниципального округа, городского округа, расположения намечаемых площадок под строительство сооружений водоотведения и их обоснование</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_Toc204090305 \h </w:instrText>
        </w:r>
        <w:r w:rsidR="00FB14D8" w:rsidRPr="00FB14D8">
          <w:rPr>
            <w:bCs/>
            <w:noProof/>
            <w:webHidden/>
          </w:rPr>
        </w:r>
        <w:r w:rsidR="00FB14D8" w:rsidRPr="00FB14D8">
          <w:rPr>
            <w:bCs/>
            <w:noProof/>
            <w:webHidden/>
          </w:rPr>
          <w:fldChar w:fldCharType="separate"/>
        </w:r>
        <w:r>
          <w:rPr>
            <w:bCs/>
            <w:noProof/>
            <w:webHidden/>
          </w:rPr>
          <w:t>52</w:t>
        </w:r>
        <w:r w:rsidR="00FB14D8" w:rsidRPr="00FB14D8">
          <w:rPr>
            <w:bCs/>
            <w:noProof/>
            <w:webHidden/>
          </w:rPr>
          <w:fldChar w:fldCharType="end"/>
        </w:r>
      </w:hyperlink>
    </w:p>
    <w:p w14:paraId="7977224C" w14:textId="436D39E5"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6" w:history="1">
        <w:r w:rsidR="00FB14D8" w:rsidRPr="00FB14D8">
          <w:rPr>
            <w:rStyle w:val="a9"/>
            <w:bCs/>
            <w:noProof/>
          </w:rPr>
          <w:t>4.7 Границы и характеристики охранных зон сетей и сооружений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_Toc204090306 \h </w:instrText>
        </w:r>
        <w:r w:rsidR="00FB14D8" w:rsidRPr="00FB14D8">
          <w:rPr>
            <w:bCs/>
            <w:noProof/>
            <w:webHidden/>
          </w:rPr>
        </w:r>
        <w:r w:rsidR="00FB14D8" w:rsidRPr="00FB14D8">
          <w:rPr>
            <w:bCs/>
            <w:noProof/>
            <w:webHidden/>
          </w:rPr>
          <w:fldChar w:fldCharType="separate"/>
        </w:r>
        <w:r>
          <w:rPr>
            <w:bCs/>
            <w:noProof/>
            <w:webHidden/>
          </w:rPr>
          <w:t>52</w:t>
        </w:r>
        <w:r w:rsidR="00FB14D8" w:rsidRPr="00FB14D8">
          <w:rPr>
            <w:bCs/>
            <w:noProof/>
            <w:webHidden/>
          </w:rPr>
          <w:fldChar w:fldCharType="end"/>
        </w:r>
      </w:hyperlink>
    </w:p>
    <w:p w14:paraId="6A6BAF6C" w14:textId="150AB45C"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7" w:history="1">
        <w:r w:rsidR="00FB14D8" w:rsidRPr="00FB14D8">
          <w:rPr>
            <w:rStyle w:val="a9"/>
            <w:bCs/>
            <w:noProof/>
          </w:rPr>
          <w:t>4.8 Границы планируемых зон размещения объектов централизованной системы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_Toc204090307 \h </w:instrText>
        </w:r>
        <w:r w:rsidR="00FB14D8" w:rsidRPr="00FB14D8">
          <w:rPr>
            <w:bCs/>
            <w:noProof/>
            <w:webHidden/>
          </w:rPr>
        </w:r>
        <w:r w:rsidR="00FB14D8" w:rsidRPr="00FB14D8">
          <w:rPr>
            <w:bCs/>
            <w:noProof/>
            <w:webHidden/>
          </w:rPr>
          <w:fldChar w:fldCharType="separate"/>
        </w:r>
        <w:r>
          <w:rPr>
            <w:bCs/>
            <w:noProof/>
            <w:webHidden/>
          </w:rPr>
          <w:t>53</w:t>
        </w:r>
        <w:r w:rsidR="00FB14D8" w:rsidRPr="00FB14D8">
          <w:rPr>
            <w:bCs/>
            <w:noProof/>
            <w:webHidden/>
          </w:rPr>
          <w:fldChar w:fldCharType="end"/>
        </w:r>
      </w:hyperlink>
    </w:p>
    <w:p w14:paraId="4035BF24" w14:textId="1B0BA305" w:rsidR="00FB14D8" w:rsidRPr="00FB14D8" w:rsidRDefault="003A2108">
      <w:pPr>
        <w:pStyle w:val="12"/>
        <w:rPr>
          <w:rFonts w:asciiTheme="minorHAnsi" w:eastAsiaTheme="minorEastAsia" w:hAnsiTheme="minorHAnsi"/>
          <w:b w:val="0"/>
          <w:bCs/>
          <w:noProof/>
          <w:sz w:val="22"/>
          <w:lang w:eastAsia="ru-RU"/>
        </w:rPr>
      </w:pPr>
      <w:hyperlink w:anchor="_Toc204090308" w:history="1">
        <w:r w:rsidR="00FB14D8" w:rsidRPr="00FB14D8">
          <w:rPr>
            <w:rStyle w:val="a9"/>
            <w:b w:val="0"/>
            <w:bCs/>
            <w:noProof/>
          </w:rPr>
          <w:t>5 Экологические аспекты мероприятий по строительству и реконструкции объектов централизованной системы водоотведения</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_Toc204090308 \h </w:instrText>
        </w:r>
        <w:r w:rsidR="00FB14D8" w:rsidRPr="00FB14D8">
          <w:rPr>
            <w:b w:val="0"/>
            <w:bCs/>
            <w:noProof/>
            <w:webHidden/>
          </w:rPr>
        </w:r>
        <w:r w:rsidR="00FB14D8" w:rsidRPr="00FB14D8">
          <w:rPr>
            <w:b w:val="0"/>
            <w:bCs/>
            <w:noProof/>
            <w:webHidden/>
          </w:rPr>
          <w:fldChar w:fldCharType="separate"/>
        </w:r>
        <w:r>
          <w:rPr>
            <w:b w:val="0"/>
            <w:bCs/>
            <w:noProof/>
            <w:webHidden/>
          </w:rPr>
          <w:t>55</w:t>
        </w:r>
        <w:r w:rsidR="00FB14D8" w:rsidRPr="00FB14D8">
          <w:rPr>
            <w:b w:val="0"/>
            <w:bCs/>
            <w:noProof/>
            <w:webHidden/>
          </w:rPr>
          <w:fldChar w:fldCharType="end"/>
        </w:r>
      </w:hyperlink>
    </w:p>
    <w:p w14:paraId="68F29A0C" w14:textId="634F59D3"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09" w:history="1">
        <w:r w:rsidR="00FB14D8" w:rsidRPr="00FB14D8">
          <w:rPr>
            <w:rStyle w:val="a9"/>
            <w:bCs/>
            <w:noProof/>
          </w:rPr>
          <w:t>5.1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_Toc204090309 \h </w:instrText>
        </w:r>
        <w:r w:rsidR="00FB14D8" w:rsidRPr="00FB14D8">
          <w:rPr>
            <w:bCs/>
            <w:noProof/>
            <w:webHidden/>
          </w:rPr>
        </w:r>
        <w:r w:rsidR="00FB14D8" w:rsidRPr="00FB14D8">
          <w:rPr>
            <w:bCs/>
            <w:noProof/>
            <w:webHidden/>
          </w:rPr>
          <w:fldChar w:fldCharType="separate"/>
        </w:r>
        <w:r>
          <w:rPr>
            <w:bCs/>
            <w:noProof/>
            <w:webHidden/>
          </w:rPr>
          <w:t>55</w:t>
        </w:r>
        <w:r w:rsidR="00FB14D8" w:rsidRPr="00FB14D8">
          <w:rPr>
            <w:bCs/>
            <w:noProof/>
            <w:webHidden/>
          </w:rPr>
          <w:fldChar w:fldCharType="end"/>
        </w:r>
      </w:hyperlink>
    </w:p>
    <w:p w14:paraId="3E0CB39F" w14:textId="0A669D72"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0" w:history="1">
        <w:r w:rsidR="00FB14D8" w:rsidRPr="00FB14D8">
          <w:rPr>
            <w:rStyle w:val="a9"/>
            <w:bCs/>
            <w:noProof/>
          </w:rPr>
          <w:t>5.2 Сведения о применении методов, безопасных для окружающей среды, при утилизации осадков сточных вод</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_Toc204090310 \h </w:instrText>
        </w:r>
        <w:r w:rsidR="00FB14D8" w:rsidRPr="00FB14D8">
          <w:rPr>
            <w:bCs/>
            <w:noProof/>
            <w:webHidden/>
          </w:rPr>
        </w:r>
        <w:r w:rsidR="00FB14D8" w:rsidRPr="00FB14D8">
          <w:rPr>
            <w:bCs/>
            <w:noProof/>
            <w:webHidden/>
          </w:rPr>
          <w:fldChar w:fldCharType="separate"/>
        </w:r>
        <w:r>
          <w:rPr>
            <w:bCs/>
            <w:noProof/>
            <w:webHidden/>
          </w:rPr>
          <w:t>55</w:t>
        </w:r>
        <w:r w:rsidR="00FB14D8" w:rsidRPr="00FB14D8">
          <w:rPr>
            <w:bCs/>
            <w:noProof/>
            <w:webHidden/>
          </w:rPr>
          <w:fldChar w:fldCharType="end"/>
        </w:r>
      </w:hyperlink>
    </w:p>
    <w:p w14:paraId="0853BEDF" w14:textId="7338C652" w:rsidR="00FB14D8" w:rsidRPr="00FB14D8" w:rsidRDefault="003A2108">
      <w:pPr>
        <w:pStyle w:val="12"/>
        <w:rPr>
          <w:rFonts w:asciiTheme="minorHAnsi" w:eastAsiaTheme="minorEastAsia" w:hAnsiTheme="minorHAnsi"/>
          <w:b w:val="0"/>
          <w:bCs/>
          <w:noProof/>
          <w:sz w:val="22"/>
          <w:lang w:eastAsia="ru-RU"/>
        </w:rPr>
      </w:pPr>
      <w:hyperlink w:anchor="_Toc204090311" w:history="1">
        <w:r w:rsidR="00FB14D8" w:rsidRPr="00FB14D8">
          <w:rPr>
            <w:rStyle w:val="a9"/>
            <w:b w:val="0"/>
            <w:bCs/>
            <w:noProof/>
          </w:rPr>
          <w:t>6 Оценка потребности в капитальных вложениях в строительство, реконструкцию и модернизацию объектов централизованной системы водоотведения</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_Toc204090311 \h </w:instrText>
        </w:r>
        <w:r w:rsidR="00FB14D8" w:rsidRPr="00FB14D8">
          <w:rPr>
            <w:b w:val="0"/>
            <w:bCs/>
            <w:noProof/>
            <w:webHidden/>
          </w:rPr>
        </w:r>
        <w:r w:rsidR="00FB14D8" w:rsidRPr="00FB14D8">
          <w:rPr>
            <w:b w:val="0"/>
            <w:bCs/>
            <w:noProof/>
            <w:webHidden/>
          </w:rPr>
          <w:fldChar w:fldCharType="separate"/>
        </w:r>
        <w:r>
          <w:rPr>
            <w:b w:val="0"/>
            <w:bCs/>
            <w:noProof/>
            <w:webHidden/>
          </w:rPr>
          <w:t>57</w:t>
        </w:r>
        <w:r w:rsidR="00FB14D8" w:rsidRPr="00FB14D8">
          <w:rPr>
            <w:b w:val="0"/>
            <w:bCs/>
            <w:noProof/>
            <w:webHidden/>
          </w:rPr>
          <w:fldChar w:fldCharType="end"/>
        </w:r>
      </w:hyperlink>
    </w:p>
    <w:p w14:paraId="0FCE17E7" w14:textId="4EA6AC48"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2" w:history="1">
        <w:r w:rsidR="00FB14D8" w:rsidRPr="00FB14D8">
          <w:rPr>
            <w:rStyle w:val="a9"/>
            <w:bCs/>
            <w:noProof/>
          </w:rPr>
          <w:t xml:space="preserve">6.1 Оценка потребности в капитальных вложениях в строительство и реконструкцию объектов </w:t>
        </w:r>
        <w:r w:rsidR="00FB14D8" w:rsidRPr="00FB14D8">
          <w:rPr>
            <w:rStyle w:val="a9"/>
            <w:bCs/>
            <w:noProof/>
            <w:spacing w:val="-1"/>
            <w:lang w:eastAsia="ru-RU"/>
          </w:rPr>
          <w:t>централизованных систем водоотведения, рассчитанная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объектам-аналогам по видам капитального строительства и видам работ, с указанием источников финансирования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_Toc204090312 \h </w:instrText>
        </w:r>
        <w:r w:rsidR="00FB14D8" w:rsidRPr="00FB14D8">
          <w:rPr>
            <w:bCs/>
            <w:noProof/>
            <w:webHidden/>
          </w:rPr>
        </w:r>
        <w:r w:rsidR="00FB14D8" w:rsidRPr="00FB14D8">
          <w:rPr>
            <w:bCs/>
            <w:noProof/>
            <w:webHidden/>
          </w:rPr>
          <w:fldChar w:fldCharType="separate"/>
        </w:r>
        <w:r>
          <w:rPr>
            <w:bCs/>
            <w:noProof/>
            <w:webHidden/>
          </w:rPr>
          <w:t>57</w:t>
        </w:r>
        <w:r w:rsidR="00FB14D8" w:rsidRPr="00FB14D8">
          <w:rPr>
            <w:bCs/>
            <w:noProof/>
            <w:webHidden/>
          </w:rPr>
          <w:fldChar w:fldCharType="end"/>
        </w:r>
      </w:hyperlink>
    </w:p>
    <w:p w14:paraId="7077B6CE" w14:textId="15F13587" w:rsidR="00FB14D8" w:rsidRPr="00FB14D8" w:rsidRDefault="003A2108">
      <w:pPr>
        <w:pStyle w:val="12"/>
        <w:rPr>
          <w:rFonts w:asciiTheme="minorHAnsi" w:eastAsiaTheme="minorEastAsia" w:hAnsiTheme="minorHAnsi"/>
          <w:b w:val="0"/>
          <w:bCs/>
          <w:noProof/>
          <w:sz w:val="22"/>
          <w:lang w:eastAsia="ru-RU"/>
        </w:rPr>
      </w:pPr>
      <w:hyperlink w:anchor="_Toc204090313" w:history="1">
        <w:r w:rsidR="00FB14D8" w:rsidRPr="00FB14D8">
          <w:rPr>
            <w:rStyle w:val="a9"/>
            <w:b w:val="0"/>
            <w:bCs/>
            <w:noProof/>
          </w:rPr>
          <w:t>7 Плановые значения показателей развития централизованной системы водоотведения</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_Toc204090313 \h </w:instrText>
        </w:r>
        <w:r w:rsidR="00FB14D8" w:rsidRPr="00FB14D8">
          <w:rPr>
            <w:b w:val="0"/>
            <w:bCs/>
            <w:noProof/>
            <w:webHidden/>
          </w:rPr>
        </w:r>
        <w:r w:rsidR="00FB14D8" w:rsidRPr="00FB14D8">
          <w:rPr>
            <w:b w:val="0"/>
            <w:bCs/>
            <w:noProof/>
            <w:webHidden/>
          </w:rPr>
          <w:fldChar w:fldCharType="separate"/>
        </w:r>
        <w:r>
          <w:rPr>
            <w:b w:val="0"/>
            <w:bCs/>
            <w:noProof/>
            <w:webHidden/>
          </w:rPr>
          <w:t>61</w:t>
        </w:r>
        <w:r w:rsidR="00FB14D8" w:rsidRPr="00FB14D8">
          <w:rPr>
            <w:b w:val="0"/>
            <w:bCs/>
            <w:noProof/>
            <w:webHidden/>
          </w:rPr>
          <w:fldChar w:fldCharType="end"/>
        </w:r>
      </w:hyperlink>
    </w:p>
    <w:p w14:paraId="3BACFE63" w14:textId="35AC336F"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4" w:history="1">
        <w:r w:rsidR="00FB14D8" w:rsidRPr="00FB14D8">
          <w:rPr>
            <w:rStyle w:val="a9"/>
            <w:bCs/>
            <w:noProof/>
          </w:rPr>
          <w:t>7.1 Показатели надежности и бесперебойности водоотведения</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_Toc204090314 \h </w:instrText>
        </w:r>
        <w:r w:rsidR="00FB14D8" w:rsidRPr="00FB14D8">
          <w:rPr>
            <w:bCs/>
            <w:noProof/>
            <w:webHidden/>
          </w:rPr>
        </w:r>
        <w:r w:rsidR="00FB14D8" w:rsidRPr="00FB14D8">
          <w:rPr>
            <w:bCs/>
            <w:noProof/>
            <w:webHidden/>
          </w:rPr>
          <w:fldChar w:fldCharType="separate"/>
        </w:r>
        <w:r>
          <w:rPr>
            <w:bCs/>
            <w:noProof/>
            <w:webHidden/>
          </w:rPr>
          <w:t>61</w:t>
        </w:r>
        <w:r w:rsidR="00FB14D8" w:rsidRPr="00FB14D8">
          <w:rPr>
            <w:bCs/>
            <w:noProof/>
            <w:webHidden/>
          </w:rPr>
          <w:fldChar w:fldCharType="end"/>
        </w:r>
      </w:hyperlink>
    </w:p>
    <w:p w14:paraId="76A7F80C" w14:textId="26C482AD"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5" w:history="1">
        <w:r w:rsidR="00FB14D8" w:rsidRPr="00FB14D8">
          <w:rPr>
            <w:rStyle w:val="a9"/>
            <w:bCs/>
            <w:noProof/>
          </w:rPr>
          <w:t>7.2 Показатели очистки сточных вод</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_Toc204090315 \h </w:instrText>
        </w:r>
        <w:r w:rsidR="00FB14D8" w:rsidRPr="00FB14D8">
          <w:rPr>
            <w:bCs/>
            <w:noProof/>
            <w:webHidden/>
          </w:rPr>
        </w:r>
        <w:r w:rsidR="00FB14D8" w:rsidRPr="00FB14D8">
          <w:rPr>
            <w:bCs/>
            <w:noProof/>
            <w:webHidden/>
          </w:rPr>
          <w:fldChar w:fldCharType="separate"/>
        </w:r>
        <w:r>
          <w:rPr>
            <w:bCs/>
            <w:noProof/>
            <w:webHidden/>
          </w:rPr>
          <w:t>61</w:t>
        </w:r>
        <w:r w:rsidR="00FB14D8" w:rsidRPr="00FB14D8">
          <w:rPr>
            <w:bCs/>
            <w:noProof/>
            <w:webHidden/>
          </w:rPr>
          <w:fldChar w:fldCharType="end"/>
        </w:r>
      </w:hyperlink>
    </w:p>
    <w:p w14:paraId="24E3EDA1" w14:textId="377E644E"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6" w:history="1">
        <w:r w:rsidR="00FB14D8" w:rsidRPr="00FB14D8">
          <w:rPr>
            <w:rStyle w:val="a9"/>
            <w:bCs/>
            <w:noProof/>
          </w:rPr>
          <w:t>7.3 Показатели эффективности использования ресурсов при транспортировке сточных вод</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_Toc204090316 \h </w:instrText>
        </w:r>
        <w:r w:rsidR="00FB14D8" w:rsidRPr="00FB14D8">
          <w:rPr>
            <w:bCs/>
            <w:noProof/>
            <w:webHidden/>
          </w:rPr>
        </w:r>
        <w:r w:rsidR="00FB14D8" w:rsidRPr="00FB14D8">
          <w:rPr>
            <w:bCs/>
            <w:noProof/>
            <w:webHidden/>
          </w:rPr>
          <w:fldChar w:fldCharType="separate"/>
        </w:r>
        <w:r>
          <w:rPr>
            <w:bCs/>
            <w:noProof/>
            <w:webHidden/>
          </w:rPr>
          <w:t>61</w:t>
        </w:r>
        <w:r w:rsidR="00FB14D8" w:rsidRPr="00FB14D8">
          <w:rPr>
            <w:bCs/>
            <w:noProof/>
            <w:webHidden/>
          </w:rPr>
          <w:fldChar w:fldCharType="end"/>
        </w:r>
      </w:hyperlink>
    </w:p>
    <w:p w14:paraId="57200A56" w14:textId="1619EF8E" w:rsidR="00FB14D8" w:rsidRPr="00FB14D8" w:rsidRDefault="003A2108">
      <w:pPr>
        <w:pStyle w:val="21"/>
        <w:tabs>
          <w:tab w:val="right" w:leader="dot" w:pos="9345"/>
        </w:tabs>
        <w:rPr>
          <w:rFonts w:asciiTheme="minorHAnsi" w:eastAsiaTheme="minorEastAsia" w:hAnsiTheme="minorHAnsi"/>
          <w:bCs/>
          <w:noProof/>
          <w:sz w:val="22"/>
          <w:lang w:eastAsia="ru-RU"/>
        </w:rPr>
      </w:pPr>
      <w:hyperlink w:anchor="_Toc204090317" w:history="1">
        <w:r w:rsidR="00FB14D8" w:rsidRPr="00FB14D8">
          <w:rPr>
            <w:rStyle w:val="a9"/>
            <w:bCs/>
            <w:noProof/>
          </w:rPr>
          <w:t>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_Toc204090317 \h </w:instrText>
        </w:r>
        <w:r w:rsidR="00FB14D8" w:rsidRPr="00FB14D8">
          <w:rPr>
            <w:bCs/>
            <w:noProof/>
            <w:webHidden/>
          </w:rPr>
        </w:r>
        <w:r w:rsidR="00FB14D8" w:rsidRPr="00FB14D8">
          <w:rPr>
            <w:bCs/>
            <w:noProof/>
            <w:webHidden/>
          </w:rPr>
          <w:fldChar w:fldCharType="separate"/>
        </w:r>
        <w:r>
          <w:rPr>
            <w:bCs/>
            <w:noProof/>
            <w:webHidden/>
          </w:rPr>
          <w:t>62</w:t>
        </w:r>
        <w:r w:rsidR="00FB14D8" w:rsidRPr="00FB14D8">
          <w:rPr>
            <w:bCs/>
            <w:noProof/>
            <w:webHidden/>
          </w:rPr>
          <w:fldChar w:fldCharType="end"/>
        </w:r>
      </w:hyperlink>
    </w:p>
    <w:p w14:paraId="03395EB6" w14:textId="5605649E" w:rsidR="00FB14D8" w:rsidRPr="00FB14D8" w:rsidRDefault="003A2108">
      <w:pPr>
        <w:pStyle w:val="12"/>
        <w:rPr>
          <w:rFonts w:asciiTheme="minorHAnsi" w:eastAsiaTheme="minorEastAsia" w:hAnsiTheme="minorHAnsi"/>
          <w:b w:val="0"/>
          <w:bCs/>
          <w:noProof/>
          <w:sz w:val="22"/>
          <w:lang w:eastAsia="ru-RU"/>
        </w:rPr>
      </w:pPr>
      <w:hyperlink w:anchor="_Toc204090318" w:history="1">
        <w:r w:rsidR="00FB14D8" w:rsidRPr="00FB14D8">
          <w:rPr>
            <w:rStyle w:val="a9"/>
            <w:b w:val="0"/>
            <w:bCs/>
            <w:noProof/>
          </w:rPr>
          <w:t>8 Перечень выявленных бесхозяйных объектов централизованной системы водоотведения и перечень организаций, уполномоченных на их эксплуатацию</w:t>
        </w:r>
        <w:r w:rsidR="00FB14D8" w:rsidRPr="00FB14D8">
          <w:rPr>
            <w:b w:val="0"/>
            <w:bCs/>
            <w:noProof/>
            <w:webHidden/>
          </w:rPr>
          <w:tab/>
        </w:r>
        <w:r w:rsidR="00FB14D8" w:rsidRPr="00FB14D8">
          <w:rPr>
            <w:b w:val="0"/>
            <w:bCs/>
            <w:noProof/>
            <w:webHidden/>
          </w:rPr>
          <w:fldChar w:fldCharType="begin"/>
        </w:r>
        <w:r w:rsidR="00FB14D8" w:rsidRPr="00FB14D8">
          <w:rPr>
            <w:b w:val="0"/>
            <w:bCs/>
            <w:noProof/>
            <w:webHidden/>
          </w:rPr>
          <w:instrText xml:space="preserve"> PAGEREF _Toc204090318 \h </w:instrText>
        </w:r>
        <w:r w:rsidR="00FB14D8" w:rsidRPr="00FB14D8">
          <w:rPr>
            <w:b w:val="0"/>
            <w:bCs/>
            <w:noProof/>
            <w:webHidden/>
          </w:rPr>
        </w:r>
        <w:r w:rsidR="00FB14D8" w:rsidRPr="00FB14D8">
          <w:rPr>
            <w:b w:val="0"/>
            <w:bCs/>
            <w:noProof/>
            <w:webHidden/>
          </w:rPr>
          <w:fldChar w:fldCharType="separate"/>
        </w:r>
        <w:r>
          <w:rPr>
            <w:b w:val="0"/>
            <w:bCs/>
            <w:noProof/>
            <w:webHidden/>
          </w:rPr>
          <w:t>64</w:t>
        </w:r>
        <w:r w:rsidR="00FB14D8" w:rsidRPr="00FB14D8">
          <w:rPr>
            <w:b w:val="0"/>
            <w:bCs/>
            <w:noProof/>
            <w:webHidden/>
          </w:rPr>
          <w:fldChar w:fldCharType="end"/>
        </w:r>
      </w:hyperlink>
    </w:p>
    <w:p w14:paraId="1A0414E6" w14:textId="04B981BB" w:rsidR="00232C9C" w:rsidRPr="00FB14D8" w:rsidRDefault="003A2108" w:rsidP="00FB14D8">
      <w:pPr>
        <w:pStyle w:val="21"/>
        <w:tabs>
          <w:tab w:val="right" w:leader="dot" w:pos="9345"/>
        </w:tabs>
        <w:rPr>
          <w:bCs/>
        </w:rPr>
      </w:pPr>
      <w:hyperlink w:anchor="_Toc204090319" w:history="1">
        <w:r w:rsidR="00FB14D8" w:rsidRPr="00FB14D8">
          <w:rPr>
            <w:rStyle w:val="a9"/>
            <w:bCs/>
            <w:noProof/>
          </w:rPr>
          <w:t>8.1</w:t>
        </w:r>
        <w:r w:rsidR="00FB14D8" w:rsidRPr="00FB14D8">
          <w:rPr>
            <w:rStyle w:val="a9"/>
            <w:bCs/>
            <w:noProof/>
            <w:spacing w:val="-1"/>
            <w:lang w:eastAsia="ru-RU"/>
          </w:rPr>
          <w:t xml:space="preserve"> 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r w:rsidR="00FB14D8" w:rsidRPr="00FB14D8">
          <w:rPr>
            <w:bCs/>
            <w:noProof/>
            <w:webHidden/>
          </w:rPr>
          <w:tab/>
        </w:r>
        <w:r w:rsidR="00FB14D8" w:rsidRPr="00FB14D8">
          <w:rPr>
            <w:bCs/>
            <w:noProof/>
            <w:webHidden/>
          </w:rPr>
          <w:fldChar w:fldCharType="begin"/>
        </w:r>
        <w:r w:rsidR="00FB14D8" w:rsidRPr="00FB14D8">
          <w:rPr>
            <w:bCs/>
            <w:noProof/>
            <w:webHidden/>
          </w:rPr>
          <w:instrText xml:space="preserve"> PAGEREF _Toc204090319 \h </w:instrText>
        </w:r>
        <w:r w:rsidR="00FB14D8" w:rsidRPr="00FB14D8">
          <w:rPr>
            <w:bCs/>
            <w:noProof/>
            <w:webHidden/>
          </w:rPr>
        </w:r>
        <w:r w:rsidR="00FB14D8" w:rsidRPr="00FB14D8">
          <w:rPr>
            <w:bCs/>
            <w:noProof/>
            <w:webHidden/>
          </w:rPr>
          <w:fldChar w:fldCharType="separate"/>
        </w:r>
        <w:r>
          <w:rPr>
            <w:bCs/>
            <w:noProof/>
            <w:webHidden/>
          </w:rPr>
          <w:t>64</w:t>
        </w:r>
        <w:r w:rsidR="00FB14D8" w:rsidRPr="00FB14D8">
          <w:rPr>
            <w:bCs/>
            <w:noProof/>
            <w:webHidden/>
          </w:rPr>
          <w:fldChar w:fldCharType="end"/>
        </w:r>
      </w:hyperlink>
      <w:r w:rsidR="00232C9C" w:rsidRPr="00FB14D8">
        <w:rPr>
          <w:bCs/>
        </w:rPr>
        <w:fldChar w:fldCharType="end"/>
      </w:r>
    </w:p>
    <w:p w14:paraId="29A27B78" w14:textId="77777777" w:rsidR="00575FF4" w:rsidRDefault="00575FF4" w:rsidP="008067E5">
      <w:pPr>
        <w:ind w:firstLine="0"/>
        <w:sectPr w:rsidR="00575FF4" w:rsidSect="001E171E">
          <w:pgSz w:w="11906" w:h="16838"/>
          <w:pgMar w:top="851" w:right="850" w:bottom="1134" w:left="1701" w:header="708" w:footer="708" w:gutter="0"/>
          <w:cols w:space="708"/>
          <w:docGrid w:linePitch="360"/>
        </w:sectPr>
      </w:pPr>
    </w:p>
    <w:p w14:paraId="5967821C" w14:textId="77777777" w:rsidR="00575FF4" w:rsidRPr="00575FF4" w:rsidRDefault="00575FF4" w:rsidP="00575FF4">
      <w:pPr>
        <w:pStyle w:val="1"/>
        <w:numPr>
          <w:ilvl w:val="0"/>
          <w:numId w:val="0"/>
        </w:numPr>
        <w:jc w:val="center"/>
        <w:rPr>
          <w:b w:val="0"/>
        </w:rPr>
      </w:pPr>
      <w:bookmarkStart w:id="1" w:name="_Toc204090271"/>
      <w:r w:rsidRPr="00575FF4">
        <w:rPr>
          <w:b w:val="0"/>
        </w:rPr>
        <w:lastRenderedPageBreak/>
        <w:t>ПЕРЕЧЕНЬ ТАБЛИЦ</w:t>
      </w:r>
      <w:bookmarkEnd w:id="1"/>
    </w:p>
    <w:p w14:paraId="6E5C3168" w14:textId="0557F924" w:rsidR="00FB14D8" w:rsidRDefault="00B73AD6">
      <w:pPr>
        <w:pStyle w:val="ac"/>
        <w:tabs>
          <w:tab w:val="right" w:leader="dot" w:pos="9345"/>
        </w:tabs>
        <w:rPr>
          <w:rFonts w:asciiTheme="minorHAnsi" w:eastAsiaTheme="minorEastAsia" w:hAnsiTheme="minorHAnsi"/>
          <w:noProof/>
          <w:sz w:val="22"/>
          <w:lang w:eastAsia="ru-RU"/>
        </w:rPr>
      </w:pPr>
      <w:r>
        <w:fldChar w:fldCharType="begin"/>
      </w:r>
      <w:r>
        <w:instrText xml:space="preserve"> TOC \h \z \c "Таблица" </w:instrText>
      </w:r>
      <w:r>
        <w:fldChar w:fldCharType="separate"/>
      </w:r>
      <w:hyperlink w:anchor="_Toc204090320" w:history="1">
        <w:r w:rsidR="00FB14D8" w:rsidRPr="00576262">
          <w:rPr>
            <w:rStyle w:val="a9"/>
            <w:noProof/>
          </w:rPr>
          <w:t>Таблица 1.1 – Основные показатели централизованных систем водоотведения</w:t>
        </w:r>
        <w:r w:rsidR="00FB14D8">
          <w:rPr>
            <w:noProof/>
            <w:webHidden/>
          </w:rPr>
          <w:tab/>
        </w:r>
        <w:r w:rsidR="00FB14D8">
          <w:rPr>
            <w:noProof/>
            <w:webHidden/>
          </w:rPr>
          <w:fldChar w:fldCharType="begin"/>
        </w:r>
        <w:r w:rsidR="00FB14D8">
          <w:rPr>
            <w:noProof/>
            <w:webHidden/>
          </w:rPr>
          <w:instrText xml:space="preserve"> PAGEREF _Toc204090320 \h </w:instrText>
        </w:r>
        <w:r w:rsidR="00FB14D8">
          <w:rPr>
            <w:noProof/>
            <w:webHidden/>
          </w:rPr>
        </w:r>
        <w:r w:rsidR="00FB14D8">
          <w:rPr>
            <w:noProof/>
            <w:webHidden/>
          </w:rPr>
          <w:fldChar w:fldCharType="separate"/>
        </w:r>
        <w:r w:rsidR="003A2108">
          <w:rPr>
            <w:noProof/>
            <w:webHidden/>
          </w:rPr>
          <w:t>11</w:t>
        </w:r>
        <w:r w:rsidR="00FB14D8">
          <w:rPr>
            <w:noProof/>
            <w:webHidden/>
          </w:rPr>
          <w:fldChar w:fldCharType="end"/>
        </w:r>
      </w:hyperlink>
    </w:p>
    <w:p w14:paraId="61E05532" w14:textId="0E5FB8EA" w:rsidR="00FB14D8" w:rsidRDefault="003A2108">
      <w:pPr>
        <w:pStyle w:val="ac"/>
        <w:tabs>
          <w:tab w:val="right" w:leader="dot" w:pos="9345"/>
        </w:tabs>
        <w:rPr>
          <w:rFonts w:asciiTheme="minorHAnsi" w:eastAsiaTheme="minorEastAsia" w:hAnsiTheme="minorHAnsi"/>
          <w:noProof/>
          <w:sz w:val="22"/>
          <w:lang w:eastAsia="ru-RU"/>
        </w:rPr>
      </w:pPr>
      <w:hyperlink w:anchor="_Toc204090321" w:history="1">
        <w:r w:rsidR="00FB14D8" w:rsidRPr="00576262">
          <w:rPr>
            <w:rStyle w:val="a9"/>
            <w:noProof/>
          </w:rPr>
          <w:t>Таблица 1.2 – Фактический расход сточных вод, поступающих на очистные сооружения г. Татарск</w:t>
        </w:r>
        <w:r w:rsidR="00FB14D8">
          <w:rPr>
            <w:noProof/>
            <w:webHidden/>
          </w:rPr>
          <w:tab/>
        </w:r>
        <w:r w:rsidR="00FB14D8">
          <w:rPr>
            <w:noProof/>
            <w:webHidden/>
          </w:rPr>
          <w:fldChar w:fldCharType="begin"/>
        </w:r>
        <w:r w:rsidR="00FB14D8">
          <w:rPr>
            <w:noProof/>
            <w:webHidden/>
          </w:rPr>
          <w:instrText xml:space="preserve"> PAGEREF _Toc204090321 \h </w:instrText>
        </w:r>
        <w:r w:rsidR="00FB14D8">
          <w:rPr>
            <w:noProof/>
            <w:webHidden/>
          </w:rPr>
        </w:r>
        <w:r w:rsidR="00FB14D8">
          <w:rPr>
            <w:noProof/>
            <w:webHidden/>
          </w:rPr>
          <w:fldChar w:fldCharType="separate"/>
        </w:r>
        <w:r>
          <w:rPr>
            <w:noProof/>
            <w:webHidden/>
          </w:rPr>
          <w:t>11</w:t>
        </w:r>
        <w:r w:rsidR="00FB14D8">
          <w:rPr>
            <w:noProof/>
            <w:webHidden/>
          </w:rPr>
          <w:fldChar w:fldCharType="end"/>
        </w:r>
      </w:hyperlink>
    </w:p>
    <w:p w14:paraId="76314716" w14:textId="4E2F571E" w:rsidR="00FB14D8" w:rsidRDefault="003A2108">
      <w:pPr>
        <w:pStyle w:val="ac"/>
        <w:tabs>
          <w:tab w:val="right" w:leader="dot" w:pos="9345"/>
        </w:tabs>
        <w:rPr>
          <w:rFonts w:asciiTheme="minorHAnsi" w:eastAsiaTheme="minorEastAsia" w:hAnsiTheme="minorHAnsi"/>
          <w:noProof/>
          <w:sz w:val="22"/>
          <w:lang w:eastAsia="ru-RU"/>
        </w:rPr>
      </w:pPr>
      <w:hyperlink w:anchor="_Toc204090322" w:history="1">
        <w:r w:rsidR="00FB14D8" w:rsidRPr="00576262">
          <w:rPr>
            <w:rStyle w:val="a9"/>
            <w:noProof/>
          </w:rPr>
          <w:t>Таблица 1.3 – Состав сооружений КОС г. Татарск</w:t>
        </w:r>
        <w:r w:rsidR="00FB14D8">
          <w:rPr>
            <w:noProof/>
            <w:webHidden/>
          </w:rPr>
          <w:tab/>
        </w:r>
        <w:r w:rsidR="00FB14D8">
          <w:rPr>
            <w:noProof/>
            <w:webHidden/>
          </w:rPr>
          <w:fldChar w:fldCharType="begin"/>
        </w:r>
        <w:r w:rsidR="00FB14D8">
          <w:rPr>
            <w:noProof/>
            <w:webHidden/>
          </w:rPr>
          <w:instrText xml:space="preserve"> PAGEREF _Toc204090322 \h </w:instrText>
        </w:r>
        <w:r w:rsidR="00FB14D8">
          <w:rPr>
            <w:noProof/>
            <w:webHidden/>
          </w:rPr>
        </w:r>
        <w:r w:rsidR="00FB14D8">
          <w:rPr>
            <w:noProof/>
            <w:webHidden/>
          </w:rPr>
          <w:fldChar w:fldCharType="separate"/>
        </w:r>
        <w:r>
          <w:rPr>
            <w:noProof/>
            <w:webHidden/>
          </w:rPr>
          <w:t>12</w:t>
        </w:r>
        <w:r w:rsidR="00FB14D8">
          <w:rPr>
            <w:noProof/>
            <w:webHidden/>
          </w:rPr>
          <w:fldChar w:fldCharType="end"/>
        </w:r>
      </w:hyperlink>
    </w:p>
    <w:p w14:paraId="5B8114B8" w14:textId="40DB8321" w:rsidR="00FB14D8" w:rsidRDefault="003A2108">
      <w:pPr>
        <w:pStyle w:val="ac"/>
        <w:tabs>
          <w:tab w:val="right" w:leader="dot" w:pos="9345"/>
        </w:tabs>
        <w:rPr>
          <w:rFonts w:asciiTheme="minorHAnsi" w:eastAsiaTheme="minorEastAsia" w:hAnsiTheme="minorHAnsi"/>
          <w:noProof/>
          <w:sz w:val="22"/>
          <w:lang w:eastAsia="ru-RU"/>
        </w:rPr>
      </w:pPr>
      <w:hyperlink w:anchor="_Toc204090323" w:history="1">
        <w:r w:rsidR="00FB14D8" w:rsidRPr="00576262">
          <w:rPr>
            <w:rStyle w:val="a9"/>
            <w:noProof/>
          </w:rPr>
          <w:t>Таблица 1.4 – Фактический расход сточных вод на СБО</w:t>
        </w:r>
        <w:r w:rsidR="00FB14D8">
          <w:rPr>
            <w:noProof/>
            <w:webHidden/>
          </w:rPr>
          <w:tab/>
        </w:r>
        <w:r w:rsidR="00FB14D8">
          <w:rPr>
            <w:noProof/>
            <w:webHidden/>
          </w:rPr>
          <w:fldChar w:fldCharType="begin"/>
        </w:r>
        <w:r w:rsidR="00FB14D8">
          <w:rPr>
            <w:noProof/>
            <w:webHidden/>
          </w:rPr>
          <w:instrText xml:space="preserve"> PAGEREF _Toc204090323 \h </w:instrText>
        </w:r>
        <w:r w:rsidR="00FB14D8">
          <w:rPr>
            <w:noProof/>
            <w:webHidden/>
          </w:rPr>
        </w:r>
        <w:r w:rsidR="00FB14D8">
          <w:rPr>
            <w:noProof/>
            <w:webHidden/>
          </w:rPr>
          <w:fldChar w:fldCharType="separate"/>
        </w:r>
        <w:r>
          <w:rPr>
            <w:noProof/>
            <w:webHidden/>
          </w:rPr>
          <w:t>13</w:t>
        </w:r>
        <w:r w:rsidR="00FB14D8">
          <w:rPr>
            <w:noProof/>
            <w:webHidden/>
          </w:rPr>
          <w:fldChar w:fldCharType="end"/>
        </w:r>
      </w:hyperlink>
    </w:p>
    <w:p w14:paraId="0204CF42" w14:textId="4C6C00FB" w:rsidR="00FB14D8" w:rsidRDefault="003A2108">
      <w:pPr>
        <w:pStyle w:val="ac"/>
        <w:tabs>
          <w:tab w:val="right" w:leader="dot" w:pos="9345"/>
        </w:tabs>
        <w:rPr>
          <w:rFonts w:asciiTheme="minorHAnsi" w:eastAsiaTheme="minorEastAsia" w:hAnsiTheme="minorHAnsi"/>
          <w:noProof/>
          <w:sz w:val="22"/>
          <w:lang w:eastAsia="ru-RU"/>
        </w:rPr>
      </w:pPr>
      <w:hyperlink w:anchor="_Toc204090324" w:history="1">
        <w:r w:rsidR="00FB14D8" w:rsidRPr="00576262">
          <w:rPr>
            <w:rStyle w:val="a9"/>
            <w:noProof/>
          </w:rPr>
          <w:t>Таблица 1.5 – Состав сооружений СБО</w:t>
        </w:r>
        <w:r w:rsidR="00FB14D8">
          <w:rPr>
            <w:noProof/>
            <w:webHidden/>
          </w:rPr>
          <w:tab/>
        </w:r>
        <w:r w:rsidR="00FB14D8">
          <w:rPr>
            <w:noProof/>
            <w:webHidden/>
          </w:rPr>
          <w:fldChar w:fldCharType="begin"/>
        </w:r>
        <w:r w:rsidR="00FB14D8">
          <w:rPr>
            <w:noProof/>
            <w:webHidden/>
          </w:rPr>
          <w:instrText xml:space="preserve"> PAGEREF _Toc204090324 \h </w:instrText>
        </w:r>
        <w:r w:rsidR="00FB14D8">
          <w:rPr>
            <w:noProof/>
            <w:webHidden/>
          </w:rPr>
        </w:r>
        <w:r w:rsidR="00FB14D8">
          <w:rPr>
            <w:noProof/>
            <w:webHidden/>
          </w:rPr>
          <w:fldChar w:fldCharType="separate"/>
        </w:r>
        <w:r>
          <w:rPr>
            <w:noProof/>
            <w:webHidden/>
          </w:rPr>
          <w:t>14</w:t>
        </w:r>
        <w:r w:rsidR="00FB14D8">
          <w:rPr>
            <w:noProof/>
            <w:webHidden/>
          </w:rPr>
          <w:fldChar w:fldCharType="end"/>
        </w:r>
      </w:hyperlink>
    </w:p>
    <w:p w14:paraId="0D8FC67C" w14:textId="39DB5031" w:rsidR="00FB14D8" w:rsidRDefault="003A2108">
      <w:pPr>
        <w:pStyle w:val="ac"/>
        <w:tabs>
          <w:tab w:val="right" w:leader="dot" w:pos="9345"/>
        </w:tabs>
        <w:rPr>
          <w:rFonts w:asciiTheme="minorHAnsi" w:eastAsiaTheme="minorEastAsia" w:hAnsiTheme="minorHAnsi"/>
          <w:noProof/>
          <w:sz w:val="22"/>
          <w:lang w:eastAsia="ru-RU"/>
        </w:rPr>
      </w:pPr>
      <w:hyperlink w:anchor="_Toc204090325" w:history="1">
        <w:r w:rsidR="00FB14D8" w:rsidRPr="00576262">
          <w:rPr>
            <w:rStyle w:val="a9"/>
            <w:noProof/>
          </w:rPr>
          <w:t>Таблица 1.6 – Наименование и месторасположение КНС</w:t>
        </w:r>
        <w:r w:rsidR="00FB14D8">
          <w:rPr>
            <w:noProof/>
            <w:webHidden/>
          </w:rPr>
          <w:tab/>
        </w:r>
        <w:r w:rsidR="00FB14D8">
          <w:rPr>
            <w:noProof/>
            <w:webHidden/>
          </w:rPr>
          <w:fldChar w:fldCharType="begin"/>
        </w:r>
        <w:r w:rsidR="00FB14D8">
          <w:rPr>
            <w:noProof/>
            <w:webHidden/>
          </w:rPr>
          <w:instrText xml:space="preserve"> PAGEREF _Toc204090325 \h </w:instrText>
        </w:r>
        <w:r w:rsidR="00FB14D8">
          <w:rPr>
            <w:noProof/>
            <w:webHidden/>
          </w:rPr>
        </w:r>
        <w:r w:rsidR="00FB14D8">
          <w:rPr>
            <w:noProof/>
            <w:webHidden/>
          </w:rPr>
          <w:fldChar w:fldCharType="separate"/>
        </w:r>
        <w:r>
          <w:rPr>
            <w:noProof/>
            <w:webHidden/>
          </w:rPr>
          <w:t>17</w:t>
        </w:r>
        <w:r w:rsidR="00FB14D8">
          <w:rPr>
            <w:noProof/>
            <w:webHidden/>
          </w:rPr>
          <w:fldChar w:fldCharType="end"/>
        </w:r>
      </w:hyperlink>
    </w:p>
    <w:p w14:paraId="5FBE3CAB" w14:textId="7928350E" w:rsidR="00FB14D8" w:rsidRDefault="003A2108">
      <w:pPr>
        <w:pStyle w:val="ac"/>
        <w:tabs>
          <w:tab w:val="right" w:leader="dot" w:pos="9345"/>
        </w:tabs>
        <w:rPr>
          <w:rFonts w:asciiTheme="minorHAnsi" w:eastAsiaTheme="minorEastAsia" w:hAnsiTheme="minorHAnsi"/>
          <w:noProof/>
          <w:sz w:val="22"/>
          <w:lang w:eastAsia="ru-RU"/>
        </w:rPr>
      </w:pPr>
      <w:hyperlink w:anchor="_Toc204090326" w:history="1">
        <w:r w:rsidR="00FB14D8" w:rsidRPr="00576262">
          <w:rPr>
            <w:rStyle w:val="a9"/>
            <w:noProof/>
          </w:rPr>
          <w:t>Таблица 1.7 – Характеристика основного оборудования КНС</w:t>
        </w:r>
        <w:r w:rsidR="00FB14D8">
          <w:rPr>
            <w:noProof/>
            <w:webHidden/>
          </w:rPr>
          <w:tab/>
        </w:r>
        <w:r w:rsidR="00FB14D8">
          <w:rPr>
            <w:noProof/>
            <w:webHidden/>
          </w:rPr>
          <w:fldChar w:fldCharType="begin"/>
        </w:r>
        <w:r w:rsidR="00FB14D8">
          <w:rPr>
            <w:noProof/>
            <w:webHidden/>
          </w:rPr>
          <w:instrText xml:space="preserve"> PAGEREF _Toc204090326 \h </w:instrText>
        </w:r>
        <w:r w:rsidR="00FB14D8">
          <w:rPr>
            <w:noProof/>
            <w:webHidden/>
          </w:rPr>
        </w:r>
        <w:r w:rsidR="00FB14D8">
          <w:rPr>
            <w:noProof/>
            <w:webHidden/>
          </w:rPr>
          <w:fldChar w:fldCharType="separate"/>
        </w:r>
        <w:r>
          <w:rPr>
            <w:noProof/>
            <w:webHidden/>
          </w:rPr>
          <w:t>18</w:t>
        </w:r>
        <w:r w:rsidR="00FB14D8">
          <w:rPr>
            <w:noProof/>
            <w:webHidden/>
          </w:rPr>
          <w:fldChar w:fldCharType="end"/>
        </w:r>
      </w:hyperlink>
    </w:p>
    <w:p w14:paraId="202A50C1" w14:textId="082A9890" w:rsidR="00FB14D8" w:rsidRDefault="003A2108">
      <w:pPr>
        <w:pStyle w:val="ac"/>
        <w:tabs>
          <w:tab w:val="right" w:leader="dot" w:pos="9345"/>
        </w:tabs>
        <w:rPr>
          <w:rFonts w:asciiTheme="minorHAnsi" w:eastAsiaTheme="minorEastAsia" w:hAnsiTheme="minorHAnsi"/>
          <w:noProof/>
          <w:sz w:val="22"/>
          <w:lang w:eastAsia="ru-RU"/>
        </w:rPr>
      </w:pPr>
      <w:hyperlink w:anchor="_Toc204090327" w:history="1">
        <w:r w:rsidR="00FB14D8" w:rsidRPr="00576262">
          <w:rPr>
            <w:rStyle w:val="a9"/>
            <w:noProof/>
          </w:rPr>
          <w:t>Таблица 2.1 – Баланс поступления сточных вод в систему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_Toc204090327 \h </w:instrText>
        </w:r>
        <w:r w:rsidR="00FB14D8">
          <w:rPr>
            <w:noProof/>
            <w:webHidden/>
          </w:rPr>
        </w:r>
        <w:r w:rsidR="00FB14D8">
          <w:rPr>
            <w:noProof/>
            <w:webHidden/>
          </w:rPr>
          <w:fldChar w:fldCharType="separate"/>
        </w:r>
        <w:r>
          <w:rPr>
            <w:noProof/>
            <w:webHidden/>
          </w:rPr>
          <w:t>27</w:t>
        </w:r>
        <w:r w:rsidR="00FB14D8">
          <w:rPr>
            <w:noProof/>
            <w:webHidden/>
          </w:rPr>
          <w:fldChar w:fldCharType="end"/>
        </w:r>
      </w:hyperlink>
    </w:p>
    <w:p w14:paraId="1268AD6B" w14:textId="536A3C2E" w:rsidR="00FB14D8" w:rsidRDefault="003A2108">
      <w:pPr>
        <w:pStyle w:val="ac"/>
        <w:tabs>
          <w:tab w:val="right" w:leader="dot" w:pos="9345"/>
        </w:tabs>
        <w:rPr>
          <w:rFonts w:asciiTheme="minorHAnsi" w:eastAsiaTheme="minorEastAsia" w:hAnsiTheme="minorHAnsi"/>
          <w:noProof/>
          <w:sz w:val="22"/>
          <w:lang w:eastAsia="ru-RU"/>
        </w:rPr>
      </w:pPr>
      <w:hyperlink w:anchor="_Toc204090328" w:history="1">
        <w:r w:rsidR="00FB14D8" w:rsidRPr="00576262">
          <w:rPr>
            <w:rStyle w:val="a9"/>
            <w:noProof/>
          </w:rPr>
          <w:t>Таблица 2.2 – Баланс сточных вод по группам абонентов</w:t>
        </w:r>
        <w:r w:rsidR="00FB14D8">
          <w:rPr>
            <w:noProof/>
            <w:webHidden/>
          </w:rPr>
          <w:tab/>
        </w:r>
        <w:r w:rsidR="00FB14D8">
          <w:rPr>
            <w:noProof/>
            <w:webHidden/>
          </w:rPr>
          <w:fldChar w:fldCharType="begin"/>
        </w:r>
        <w:r w:rsidR="00FB14D8">
          <w:rPr>
            <w:noProof/>
            <w:webHidden/>
          </w:rPr>
          <w:instrText xml:space="preserve"> PAGEREF _Toc204090328 \h </w:instrText>
        </w:r>
        <w:r w:rsidR="00FB14D8">
          <w:rPr>
            <w:noProof/>
            <w:webHidden/>
          </w:rPr>
        </w:r>
        <w:r w:rsidR="00FB14D8">
          <w:rPr>
            <w:noProof/>
            <w:webHidden/>
          </w:rPr>
          <w:fldChar w:fldCharType="separate"/>
        </w:r>
        <w:r>
          <w:rPr>
            <w:noProof/>
            <w:webHidden/>
          </w:rPr>
          <w:t>28</w:t>
        </w:r>
        <w:r w:rsidR="00FB14D8">
          <w:rPr>
            <w:noProof/>
            <w:webHidden/>
          </w:rPr>
          <w:fldChar w:fldCharType="end"/>
        </w:r>
      </w:hyperlink>
    </w:p>
    <w:p w14:paraId="54D1A947" w14:textId="1136E963" w:rsidR="00FB14D8" w:rsidRDefault="003A2108">
      <w:pPr>
        <w:pStyle w:val="ac"/>
        <w:tabs>
          <w:tab w:val="right" w:leader="dot" w:pos="9345"/>
        </w:tabs>
        <w:rPr>
          <w:rFonts w:asciiTheme="minorHAnsi" w:eastAsiaTheme="minorEastAsia" w:hAnsiTheme="minorHAnsi"/>
          <w:noProof/>
          <w:sz w:val="22"/>
          <w:lang w:eastAsia="ru-RU"/>
        </w:rPr>
      </w:pPr>
      <w:hyperlink w:anchor="_Toc204090329" w:history="1">
        <w:r w:rsidR="00FB14D8" w:rsidRPr="00576262">
          <w:rPr>
            <w:rStyle w:val="a9"/>
            <w:noProof/>
          </w:rPr>
          <w:t>Таблица 2.3 – Баланс распределения сточных вод по очистным сооружениям за 2020-2024 гг.</w:t>
        </w:r>
        <w:r w:rsidR="00FB14D8">
          <w:rPr>
            <w:noProof/>
            <w:webHidden/>
          </w:rPr>
          <w:tab/>
        </w:r>
        <w:r w:rsidR="00FB14D8">
          <w:rPr>
            <w:noProof/>
            <w:webHidden/>
          </w:rPr>
          <w:fldChar w:fldCharType="begin"/>
        </w:r>
        <w:r w:rsidR="00FB14D8">
          <w:rPr>
            <w:noProof/>
            <w:webHidden/>
          </w:rPr>
          <w:instrText xml:space="preserve"> PAGEREF _Toc204090329 \h </w:instrText>
        </w:r>
        <w:r w:rsidR="00FB14D8">
          <w:rPr>
            <w:noProof/>
            <w:webHidden/>
          </w:rPr>
        </w:r>
        <w:r w:rsidR="00FB14D8">
          <w:rPr>
            <w:noProof/>
            <w:webHidden/>
          </w:rPr>
          <w:fldChar w:fldCharType="separate"/>
        </w:r>
        <w:r>
          <w:rPr>
            <w:noProof/>
            <w:webHidden/>
          </w:rPr>
          <w:t>29</w:t>
        </w:r>
        <w:r w:rsidR="00FB14D8">
          <w:rPr>
            <w:noProof/>
            <w:webHidden/>
          </w:rPr>
          <w:fldChar w:fldCharType="end"/>
        </w:r>
      </w:hyperlink>
    </w:p>
    <w:p w14:paraId="0A57E69B" w14:textId="720BFA66" w:rsidR="00FB14D8" w:rsidRDefault="003A2108">
      <w:pPr>
        <w:pStyle w:val="ac"/>
        <w:tabs>
          <w:tab w:val="right" w:leader="dot" w:pos="9345"/>
        </w:tabs>
        <w:rPr>
          <w:rFonts w:asciiTheme="minorHAnsi" w:eastAsiaTheme="minorEastAsia" w:hAnsiTheme="minorHAnsi"/>
          <w:noProof/>
          <w:sz w:val="22"/>
          <w:lang w:eastAsia="ru-RU"/>
        </w:rPr>
      </w:pPr>
      <w:hyperlink w:anchor="_Toc204090330" w:history="1">
        <w:r w:rsidR="00FB14D8" w:rsidRPr="00576262">
          <w:rPr>
            <w:rStyle w:val="a9"/>
            <w:noProof/>
          </w:rPr>
          <w:t>Таблица 2.4 – Ретроспективный анализ балансов поступления сточных вод в системы водоотведения</w:t>
        </w:r>
        <w:r w:rsidR="00FB14D8">
          <w:rPr>
            <w:noProof/>
            <w:webHidden/>
          </w:rPr>
          <w:tab/>
        </w:r>
        <w:r w:rsidR="00FB14D8">
          <w:rPr>
            <w:noProof/>
            <w:webHidden/>
          </w:rPr>
          <w:fldChar w:fldCharType="begin"/>
        </w:r>
        <w:r w:rsidR="00FB14D8">
          <w:rPr>
            <w:noProof/>
            <w:webHidden/>
          </w:rPr>
          <w:instrText xml:space="preserve"> PAGEREF _Toc204090330 \h </w:instrText>
        </w:r>
        <w:r w:rsidR="00FB14D8">
          <w:rPr>
            <w:noProof/>
            <w:webHidden/>
          </w:rPr>
        </w:r>
        <w:r w:rsidR="00FB14D8">
          <w:rPr>
            <w:noProof/>
            <w:webHidden/>
          </w:rPr>
          <w:fldChar w:fldCharType="separate"/>
        </w:r>
        <w:r>
          <w:rPr>
            <w:noProof/>
            <w:webHidden/>
          </w:rPr>
          <w:t>32</w:t>
        </w:r>
        <w:r w:rsidR="00FB14D8">
          <w:rPr>
            <w:noProof/>
            <w:webHidden/>
          </w:rPr>
          <w:fldChar w:fldCharType="end"/>
        </w:r>
      </w:hyperlink>
    </w:p>
    <w:p w14:paraId="69368BAB" w14:textId="0D161F4B" w:rsidR="00FB14D8" w:rsidRDefault="003A2108">
      <w:pPr>
        <w:pStyle w:val="ac"/>
        <w:tabs>
          <w:tab w:val="right" w:leader="dot" w:pos="9345"/>
        </w:tabs>
        <w:rPr>
          <w:rFonts w:asciiTheme="minorHAnsi" w:eastAsiaTheme="minorEastAsia" w:hAnsiTheme="minorHAnsi"/>
          <w:noProof/>
          <w:sz w:val="22"/>
          <w:lang w:eastAsia="ru-RU"/>
        </w:rPr>
      </w:pPr>
      <w:hyperlink w:anchor="_Toc204090331" w:history="1">
        <w:r w:rsidR="00FB14D8" w:rsidRPr="00576262">
          <w:rPr>
            <w:rStyle w:val="a9"/>
            <w:noProof/>
          </w:rPr>
          <w:t>Таблица 2.3 – Расчетный объем сточных вод</w:t>
        </w:r>
        <w:r w:rsidR="00FB14D8">
          <w:rPr>
            <w:noProof/>
            <w:webHidden/>
          </w:rPr>
          <w:tab/>
        </w:r>
        <w:r w:rsidR="00FB14D8">
          <w:rPr>
            <w:noProof/>
            <w:webHidden/>
          </w:rPr>
          <w:fldChar w:fldCharType="begin"/>
        </w:r>
        <w:r w:rsidR="00FB14D8">
          <w:rPr>
            <w:noProof/>
            <w:webHidden/>
          </w:rPr>
          <w:instrText xml:space="preserve"> PAGEREF _Toc204090331 \h </w:instrText>
        </w:r>
        <w:r w:rsidR="00FB14D8">
          <w:rPr>
            <w:noProof/>
            <w:webHidden/>
          </w:rPr>
        </w:r>
        <w:r w:rsidR="00FB14D8">
          <w:rPr>
            <w:noProof/>
            <w:webHidden/>
          </w:rPr>
          <w:fldChar w:fldCharType="separate"/>
        </w:r>
        <w:r>
          <w:rPr>
            <w:noProof/>
            <w:webHidden/>
          </w:rPr>
          <w:t>35</w:t>
        </w:r>
        <w:r w:rsidR="00FB14D8">
          <w:rPr>
            <w:noProof/>
            <w:webHidden/>
          </w:rPr>
          <w:fldChar w:fldCharType="end"/>
        </w:r>
      </w:hyperlink>
    </w:p>
    <w:p w14:paraId="6C990446" w14:textId="3F769274" w:rsidR="00FB14D8" w:rsidRDefault="003A2108">
      <w:pPr>
        <w:pStyle w:val="ac"/>
        <w:tabs>
          <w:tab w:val="right" w:leader="dot" w:pos="9345"/>
        </w:tabs>
        <w:rPr>
          <w:rFonts w:asciiTheme="minorHAnsi" w:eastAsiaTheme="minorEastAsia" w:hAnsiTheme="minorHAnsi"/>
          <w:noProof/>
          <w:sz w:val="22"/>
          <w:lang w:eastAsia="ru-RU"/>
        </w:rPr>
      </w:pPr>
      <w:hyperlink w:anchor="_Toc204090332" w:history="1">
        <w:r w:rsidR="00FB14D8" w:rsidRPr="00576262">
          <w:rPr>
            <w:rStyle w:val="a9"/>
            <w:noProof/>
          </w:rPr>
          <w:t>Таблица 3.1 – Фактический и ожидаемый объемы поступления сточных вод в централизованные системы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_Toc204090332 \h </w:instrText>
        </w:r>
        <w:r w:rsidR="00FB14D8">
          <w:rPr>
            <w:noProof/>
            <w:webHidden/>
          </w:rPr>
        </w:r>
        <w:r w:rsidR="00FB14D8">
          <w:rPr>
            <w:noProof/>
            <w:webHidden/>
          </w:rPr>
          <w:fldChar w:fldCharType="separate"/>
        </w:r>
        <w:r>
          <w:rPr>
            <w:noProof/>
            <w:webHidden/>
          </w:rPr>
          <w:t>38</w:t>
        </w:r>
        <w:r w:rsidR="00FB14D8">
          <w:rPr>
            <w:noProof/>
            <w:webHidden/>
          </w:rPr>
          <w:fldChar w:fldCharType="end"/>
        </w:r>
      </w:hyperlink>
    </w:p>
    <w:p w14:paraId="4545D383" w14:textId="3D28E77C" w:rsidR="00FB14D8" w:rsidRDefault="003A2108">
      <w:pPr>
        <w:pStyle w:val="ac"/>
        <w:tabs>
          <w:tab w:val="right" w:leader="dot" w:pos="9345"/>
        </w:tabs>
        <w:rPr>
          <w:rFonts w:asciiTheme="minorHAnsi" w:eastAsiaTheme="minorEastAsia" w:hAnsiTheme="minorHAnsi"/>
          <w:noProof/>
          <w:sz w:val="22"/>
          <w:lang w:eastAsia="ru-RU"/>
        </w:rPr>
      </w:pPr>
      <w:hyperlink w:anchor="_Toc204090333" w:history="1">
        <w:r w:rsidR="00FB14D8" w:rsidRPr="00576262">
          <w:rPr>
            <w:rStyle w:val="a9"/>
            <w:noProof/>
          </w:rPr>
          <w:t>Таблица 3.2 – Расчет требуемой мощности очистных сооружений на территории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_Toc204090333 \h </w:instrText>
        </w:r>
        <w:r w:rsidR="00FB14D8">
          <w:rPr>
            <w:noProof/>
            <w:webHidden/>
          </w:rPr>
        </w:r>
        <w:r w:rsidR="00FB14D8">
          <w:rPr>
            <w:noProof/>
            <w:webHidden/>
          </w:rPr>
          <w:fldChar w:fldCharType="separate"/>
        </w:r>
        <w:r>
          <w:rPr>
            <w:noProof/>
            <w:webHidden/>
          </w:rPr>
          <w:t>40</w:t>
        </w:r>
        <w:r w:rsidR="00FB14D8">
          <w:rPr>
            <w:noProof/>
            <w:webHidden/>
          </w:rPr>
          <w:fldChar w:fldCharType="end"/>
        </w:r>
      </w:hyperlink>
    </w:p>
    <w:p w14:paraId="22D01997" w14:textId="3276358A" w:rsidR="00FB14D8" w:rsidRDefault="003A2108">
      <w:pPr>
        <w:pStyle w:val="ac"/>
        <w:tabs>
          <w:tab w:val="right" w:leader="dot" w:pos="9345"/>
        </w:tabs>
        <w:rPr>
          <w:rFonts w:asciiTheme="minorHAnsi" w:eastAsiaTheme="minorEastAsia" w:hAnsiTheme="minorHAnsi"/>
          <w:noProof/>
          <w:sz w:val="22"/>
          <w:lang w:eastAsia="ru-RU"/>
        </w:rPr>
      </w:pPr>
      <w:hyperlink w:anchor="_Toc204090334" w:history="1">
        <w:r w:rsidR="00FB14D8" w:rsidRPr="00576262">
          <w:rPr>
            <w:rStyle w:val="a9"/>
            <w:noProof/>
          </w:rPr>
          <w:t>Таблица 4.1 – Перечень основных мероприятий по реализации схемы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_Toc204090334 \h </w:instrText>
        </w:r>
        <w:r w:rsidR="00FB14D8">
          <w:rPr>
            <w:noProof/>
            <w:webHidden/>
          </w:rPr>
        </w:r>
        <w:r w:rsidR="00FB14D8">
          <w:rPr>
            <w:noProof/>
            <w:webHidden/>
          </w:rPr>
          <w:fldChar w:fldCharType="separate"/>
        </w:r>
        <w:r>
          <w:rPr>
            <w:noProof/>
            <w:webHidden/>
          </w:rPr>
          <w:t>45</w:t>
        </w:r>
        <w:r w:rsidR="00FB14D8">
          <w:rPr>
            <w:noProof/>
            <w:webHidden/>
          </w:rPr>
          <w:fldChar w:fldCharType="end"/>
        </w:r>
      </w:hyperlink>
    </w:p>
    <w:p w14:paraId="247276E5" w14:textId="5FA2A6E5" w:rsidR="00FB14D8" w:rsidRDefault="003A2108">
      <w:pPr>
        <w:pStyle w:val="ac"/>
        <w:tabs>
          <w:tab w:val="right" w:leader="dot" w:pos="9345"/>
        </w:tabs>
        <w:rPr>
          <w:rFonts w:asciiTheme="minorHAnsi" w:eastAsiaTheme="minorEastAsia" w:hAnsiTheme="minorHAnsi"/>
          <w:noProof/>
          <w:sz w:val="22"/>
          <w:lang w:eastAsia="ru-RU"/>
        </w:rPr>
      </w:pPr>
      <w:hyperlink w:anchor="_Toc204090335" w:history="1">
        <w:r w:rsidR="00FB14D8" w:rsidRPr="00576262">
          <w:rPr>
            <w:rStyle w:val="a9"/>
            <w:noProof/>
          </w:rPr>
          <w:t>Таблица 4.2 – Технические обоснования основных мероприятий по реализации схемы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_Toc204090335 \h </w:instrText>
        </w:r>
        <w:r w:rsidR="00FB14D8">
          <w:rPr>
            <w:noProof/>
            <w:webHidden/>
          </w:rPr>
        </w:r>
        <w:r w:rsidR="00FB14D8">
          <w:rPr>
            <w:noProof/>
            <w:webHidden/>
          </w:rPr>
          <w:fldChar w:fldCharType="separate"/>
        </w:r>
        <w:r>
          <w:rPr>
            <w:noProof/>
            <w:webHidden/>
          </w:rPr>
          <w:t>46</w:t>
        </w:r>
        <w:r w:rsidR="00FB14D8">
          <w:rPr>
            <w:noProof/>
            <w:webHidden/>
          </w:rPr>
          <w:fldChar w:fldCharType="end"/>
        </w:r>
      </w:hyperlink>
    </w:p>
    <w:p w14:paraId="5647FC24" w14:textId="02956568" w:rsidR="00FB14D8" w:rsidRDefault="003A2108">
      <w:pPr>
        <w:pStyle w:val="ac"/>
        <w:tabs>
          <w:tab w:val="right" w:leader="dot" w:pos="9345"/>
        </w:tabs>
        <w:rPr>
          <w:rFonts w:asciiTheme="minorHAnsi" w:eastAsiaTheme="minorEastAsia" w:hAnsiTheme="minorHAnsi"/>
          <w:noProof/>
          <w:sz w:val="22"/>
          <w:lang w:eastAsia="ru-RU"/>
        </w:rPr>
      </w:pPr>
      <w:hyperlink w:anchor="_Toc204090336" w:history="1">
        <w:r w:rsidR="00FB14D8" w:rsidRPr="00576262">
          <w:rPr>
            <w:rStyle w:val="a9"/>
            <w:noProof/>
          </w:rPr>
          <w:t>Таблица 4.3 – Сведения о вновь строящихся, реконструируемых и предлагаемых к выводу из эксплуатации объектах централизованных систем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_Toc204090336 \h </w:instrText>
        </w:r>
        <w:r w:rsidR="00FB14D8">
          <w:rPr>
            <w:noProof/>
            <w:webHidden/>
          </w:rPr>
        </w:r>
        <w:r w:rsidR="00FB14D8">
          <w:rPr>
            <w:noProof/>
            <w:webHidden/>
          </w:rPr>
          <w:fldChar w:fldCharType="separate"/>
        </w:r>
        <w:r>
          <w:rPr>
            <w:noProof/>
            <w:webHidden/>
          </w:rPr>
          <w:t>48</w:t>
        </w:r>
        <w:r w:rsidR="00FB14D8">
          <w:rPr>
            <w:noProof/>
            <w:webHidden/>
          </w:rPr>
          <w:fldChar w:fldCharType="end"/>
        </w:r>
      </w:hyperlink>
    </w:p>
    <w:p w14:paraId="22A0DFD3" w14:textId="56697821" w:rsidR="00FB14D8" w:rsidRDefault="003A2108">
      <w:pPr>
        <w:pStyle w:val="ac"/>
        <w:tabs>
          <w:tab w:val="right" w:leader="dot" w:pos="9345"/>
        </w:tabs>
        <w:rPr>
          <w:rFonts w:asciiTheme="minorHAnsi" w:eastAsiaTheme="minorEastAsia" w:hAnsiTheme="minorHAnsi"/>
          <w:noProof/>
          <w:sz w:val="22"/>
          <w:lang w:eastAsia="ru-RU"/>
        </w:rPr>
      </w:pPr>
      <w:hyperlink w:anchor="_Toc204090337" w:history="1">
        <w:r w:rsidR="00FB14D8" w:rsidRPr="00576262">
          <w:rPr>
            <w:rStyle w:val="a9"/>
            <w:noProof/>
          </w:rPr>
          <w:t>Таблица 4.4 – Санитарно-защитные зоны для канализационных очистных сооружений</w:t>
        </w:r>
        <w:r w:rsidR="00FB14D8">
          <w:rPr>
            <w:noProof/>
            <w:webHidden/>
          </w:rPr>
          <w:tab/>
        </w:r>
        <w:r w:rsidR="00FB14D8">
          <w:rPr>
            <w:noProof/>
            <w:webHidden/>
          </w:rPr>
          <w:fldChar w:fldCharType="begin"/>
        </w:r>
        <w:r w:rsidR="00FB14D8">
          <w:rPr>
            <w:noProof/>
            <w:webHidden/>
          </w:rPr>
          <w:instrText xml:space="preserve"> PAGEREF _Toc204090337 \h </w:instrText>
        </w:r>
        <w:r w:rsidR="00FB14D8">
          <w:rPr>
            <w:noProof/>
            <w:webHidden/>
          </w:rPr>
        </w:r>
        <w:r w:rsidR="00FB14D8">
          <w:rPr>
            <w:noProof/>
            <w:webHidden/>
          </w:rPr>
          <w:fldChar w:fldCharType="separate"/>
        </w:r>
        <w:r>
          <w:rPr>
            <w:noProof/>
            <w:webHidden/>
          </w:rPr>
          <w:t>53</w:t>
        </w:r>
        <w:r w:rsidR="00FB14D8">
          <w:rPr>
            <w:noProof/>
            <w:webHidden/>
          </w:rPr>
          <w:fldChar w:fldCharType="end"/>
        </w:r>
      </w:hyperlink>
    </w:p>
    <w:p w14:paraId="10B766F7" w14:textId="572EBF84" w:rsidR="00FB14D8" w:rsidRDefault="003A2108">
      <w:pPr>
        <w:pStyle w:val="ac"/>
        <w:tabs>
          <w:tab w:val="right" w:leader="dot" w:pos="9345"/>
        </w:tabs>
        <w:rPr>
          <w:rFonts w:asciiTheme="minorHAnsi" w:eastAsiaTheme="minorEastAsia" w:hAnsiTheme="minorHAnsi"/>
          <w:noProof/>
          <w:sz w:val="22"/>
          <w:lang w:eastAsia="ru-RU"/>
        </w:rPr>
      </w:pPr>
      <w:hyperlink w:anchor="_Toc204090338" w:history="1">
        <w:r w:rsidR="00FB14D8" w:rsidRPr="00576262">
          <w:rPr>
            <w:rStyle w:val="a9"/>
            <w:noProof/>
          </w:rPr>
          <w:t>Таблица 6.1 – Капитальные вложения в строительство, реконструкцию модернизацию объектов централизованных систем водоотведения</w:t>
        </w:r>
        <w:r w:rsidR="00FB14D8">
          <w:rPr>
            <w:noProof/>
            <w:webHidden/>
          </w:rPr>
          <w:tab/>
        </w:r>
        <w:r w:rsidR="00FB14D8">
          <w:rPr>
            <w:noProof/>
            <w:webHidden/>
          </w:rPr>
          <w:fldChar w:fldCharType="begin"/>
        </w:r>
        <w:r w:rsidR="00FB14D8">
          <w:rPr>
            <w:noProof/>
            <w:webHidden/>
          </w:rPr>
          <w:instrText xml:space="preserve"> PAGEREF _Toc204090338 \h </w:instrText>
        </w:r>
        <w:r w:rsidR="00FB14D8">
          <w:rPr>
            <w:noProof/>
            <w:webHidden/>
          </w:rPr>
        </w:r>
        <w:r w:rsidR="00FB14D8">
          <w:rPr>
            <w:noProof/>
            <w:webHidden/>
          </w:rPr>
          <w:fldChar w:fldCharType="separate"/>
        </w:r>
        <w:r>
          <w:rPr>
            <w:noProof/>
            <w:webHidden/>
          </w:rPr>
          <w:t>58</w:t>
        </w:r>
        <w:r w:rsidR="00FB14D8">
          <w:rPr>
            <w:noProof/>
            <w:webHidden/>
          </w:rPr>
          <w:fldChar w:fldCharType="end"/>
        </w:r>
      </w:hyperlink>
    </w:p>
    <w:p w14:paraId="66F5C5E1" w14:textId="494EA721" w:rsidR="00FB14D8" w:rsidRDefault="003A2108">
      <w:pPr>
        <w:pStyle w:val="ac"/>
        <w:tabs>
          <w:tab w:val="right" w:leader="dot" w:pos="9345"/>
        </w:tabs>
        <w:rPr>
          <w:rFonts w:asciiTheme="minorHAnsi" w:eastAsiaTheme="minorEastAsia" w:hAnsiTheme="minorHAnsi"/>
          <w:noProof/>
          <w:sz w:val="22"/>
          <w:lang w:eastAsia="ru-RU"/>
        </w:rPr>
      </w:pPr>
      <w:hyperlink w:anchor="_Toc204090339" w:history="1">
        <w:r w:rsidR="00FB14D8" w:rsidRPr="00576262">
          <w:rPr>
            <w:rStyle w:val="a9"/>
            <w:noProof/>
          </w:rPr>
          <w:t>Таблица 7.1 – Плановые значения показателей развития централизованной системы водоотведения</w:t>
        </w:r>
        <w:r w:rsidR="00FB14D8">
          <w:rPr>
            <w:noProof/>
            <w:webHidden/>
          </w:rPr>
          <w:tab/>
        </w:r>
        <w:r w:rsidR="00FB14D8">
          <w:rPr>
            <w:noProof/>
            <w:webHidden/>
          </w:rPr>
          <w:fldChar w:fldCharType="begin"/>
        </w:r>
        <w:r w:rsidR="00FB14D8">
          <w:rPr>
            <w:noProof/>
            <w:webHidden/>
          </w:rPr>
          <w:instrText xml:space="preserve"> PAGEREF _Toc204090339 \h </w:instrText>
        </w:r>
        <w:r w:rsidR="00FB14D8">
          <w:rPr>
            <w:noProof/>
            <w:webHidden/>
          </w:rPr>
        </w:r>
        <w:r w:rsidR="00FB14D8">
          <w:rPr>
            <w:noProof/>
            <w:webHidden/>
          </w:rPr>
          <w:fldChar w:fldCharType="separate"/>
        </w:r>
        <w:r>
          <w:rPr>
            <w:noProof/>
            <w:webHidden/>
          </w:rPr>
          <w:t>63</w:t>
        </w:r>
        <w:r w:rsidR="00FB14D8">
          <w:rPr>
            <w:noProof/>
            <w:webHidden/>
          </w:rPr>
          <w:fldChar w:fldCharType="end"/>
        </w:r>
      </w:hyperlink>
    </w:p>
    <w:p w14:paraId="37AD4A9E" w14:textId="7DB532C2" w:rsidR="00575FF4" w:rsidRDefault="00B73AD6" w:rsidP="00B73AD6">
      <w:pPr>
        <w:ind w:firstLine="0"/>
      </w:pPr>
      <w:r>
        <w:fldChar w:fldCharType="end"/>
      </w:r>
    </w:p>
    <w:p w14:paraId="3E612E7D" w14:textId="77777777" w:rsidR="00B73AD6" w:rsidRDefault="00B73AD6" w:rsidP="00B73AD6">
      <w:pPr>
        <w:ind w:firstLine="0"/>
      </w:pPr>
    </w:p>
    <w:p w14:paraId="720FCD72" w14:textId="0E145DDA" w:rsidR="00B73AD6" w:rsidRDefault="00B73AD6" w:rsidP="00B73AD6">
      <w:pPr>
        <w:ind w:firstLine="0"/>
        <w:sectPr w:rsidR="00B73AD6">
          <w:pgSz w:w="11906" w:h="16838"/>
          <w:pgMar w:top="1134" w:right="850" w:bottom="1134" w:left="1701" w:header="708" w:footer="708" w:gutter="0"/>
          <w:cols w:space="708"/>
          <w:docGrid w:linePitch="360"/>
        </w:sectPr>
      </w:pPr>
    </w:p>
    <w:p w14:paraId="634982B3" w14:textId="77777777" w:rsidR="00575FF4" w:rsidRPr="00575FF4" w:rsidRDefault="00575FF4" w:rsidP="008067E5">
      <w:pPr>
        <w:pStyle w:val="1"/>
        <w:numPr>
          <w:ilvl w:val="0"/>
          <w:numId w:val="0"/>
        </w:numPr>
        <w:ind w:hanging="6"/>
        <w:jc w:val="center"/>
        <w:rPr>
          <w:b w:val="0"/>
        </w:rPr>
      </w:pPr>
      <w:bookmarkStart w:id="2" w:name="_Toc204090272"/>
      <w:r w:rsidRPr="00575FF4">
        <w:rPr>
          <w:b w:val="0"/>
        </w:rPr>
        <w:lastRenderedPageBreak/>
        <w:t>ПЕРЕЧЕНЬ РИСУНКОВ</w:t>
      </w:r>
      <w:bookmarkEnd w:id="2"/>
    </w:p>
    <w:p w14:paraId="3B8DD5CF" w14:textId="4D055DDE" w:rsidR="00FB14D8" w:rsidRDefault="005D672C">
      <w:pPr>
        <w:pStyle w:val="ac"/>
        <w:tabs>
          <w:tab w:val="right" w:leader="dot" w:pos="9345"/>
        </w:tabs>
        <w:rPr>
          <w:rFonts w:asciiTheme="minorHAnsi" w:eastAsiaTheme="minorEastAsia" w:hAnsiTheme="minorHAnsi"/>
          <w:noProof/>
          <w:sz w:val="22"/>
          <w:lang w:eastAsia="ru-RU"/>
        </w:rPr>
      </w:pPr>
      <w:r>
        <w:fldChar w:fldCharType="begin"/>
      </w:r>
      <w:r>
        <w:instrText xml:space="preserve"> TOC \h \z \c "Рисунок" </w:instrText>
      </w:r>
      <w:r>
        <w:fldChar w:fldCharType="separate"/>
      </w:r>
      <w:hyperlink w:anchor="_Toc204090340" w:history="1">
        <w:r w:rsidR="00FB14D8" w:rsidRPr="00205B63">
          <w:rPr>
            <w:rStyle w:val="a9"/>
            <w:noProof/>
          </w:rPr>
          <w:t>Рисунок 1.1 – Границы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_Toc204090340 \h </w:instrText>
        </w:r>
        <w:r w:rsidR="00FB14D8">
          <w:rPr>
            <w:noProof/>
            <w:webHidden/>
          </w:rPr>
        </w:r>
        <w:r w:rsidR="00FB14D8">
          <w:rPr>
            <w:noProof/>
            <w:webHidden/>
          </w:rPr>
          <w:fldChar w:fldCharType="separate"/>
        </w:r>
        <w:r w:rsidR="003A2108">
          <w:rPr>
            <w:noProof/>
            <w:webHidden/>
          </w:rPr>
          <w:t>8</w:t>
        </w:r>
        <w:r w:rsidR="00FB14D8">
          <w:rPr>
            <w:noProof/>
            <w:webHidden/>
          </w:rPr>
          <w:fldChar w:fldCharType="end"/>
        </w:r>
      </w:hyperlink>
    </w:p>
    <w:p w14:paraId="4B504548" w14:textId="28BCEF59" w:rsidR="00FB14D8" w:rsidRDefault="003A2108">
      <w:pPr>
        <w:pStyle w:val="ac"/>
        <w:tabs>
          <w:tab w:val="right" w:leader="dot" w:pos="9345"/>
        </w:tabs>
        <w:rPr>
          <w:rFonts w:asciiTheme="minorHAnsi" w:eastAsiaTheme="minorEastAsia" w:hAnsiTheme="minorHAnsi"/>
          <w:noProof/>
          <w:sz w:val="22"/>
          <w:lang w:eastAsia="ru-RU"/>
        </w:rPr>
      </w:pPr>
      <w:hyperlink w:anchor="_Toc204090341" w:history="1">
        <w:r w:rsidR="00FB14D8" w:rsidRPr="00205B63">
          <w:rPr>
            <w:rStyle w:val="a9"/>
            <w:noProof/>
          </w:rPr>
          <w:t>Рисунок 1.2 – Границы эксплуатационной зоны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_Toc204090341 \h </w:instrText>
        </w:r>
        <w:r w:rsidR="00FB14D8">
          <w:rPr>
            <w:noProof/>
            <w:webHidden/>
          </w:rPr>
        </w:r>
        <w:r w:rsidR="00FB14D8">
          <w:rPr>
            <w:noProof/>
            <w:webHidden/>
          </w:rPr>
          <w:fldChar w:fldCharType="separate"/>
        </w:r>
        <w:r>
          <w:rPr>
            <w:noProof/>
            <w:webHidden/>
          </w:rPr>
          <w:t>10</w:t>
        </w:r>
        <w:r w:rsidR="00FB14D8">
          <w:rPr>
            <w:noProof/>
            <w:webHidden/>
          </w:rPr>
          <w:fldChar w:fldCharType="end"/>
        </w:r>
      </w:hyperlink>
    </w:p>
    <w:p w14:paraId="617EC840" w14:textId="1B9F18EA" w:rsidR="00FB14D8" w:rsidRDefault="003A2108">
      <w:pPr>
        <w:pStyle w:val="ac"/>
        <w:tabs>
          <w:tab w:val="right" w:leader="dot" w:pos="9345"/>
        </w:tabs>
        <w:rPr>
          <w:rFonts w:asciiTheme="minorHAnsi" w:eastAsiaTheme="minorEastAsia" w:hAnsiTheme="minorHAnsi"/>
          <w:noProof/>
          <w:sz w:val="22"/>
          <w:lang w:eastAsia="ru-RU"/>
        </w:rPr>
      </w:pPr>
      <w:hyperlink w:anchor="_Toc204090342" w:history="1">
        <w:r w:rsidR="00FB14D8" w:rsidRPr="00205B63">
          <w:rPr>
            <w:rStyle w:val="a9"/>
            <w:noProof/>
          </w:rPr>
          <w:t>Рисунок 1.3 – Технологическая схема очистки сточных вод (ст. Наливная)</w:t>
        </w:r>
        <w:r w:rsidR="00FB14D8">
          <w:rPr>
            <w:noProof/>
            <w:webHidden/>
          </w:rPr>
          <w:tab/>
        </w:r>
        <w:r w:rsidR="00FB14D8">
          <w:rPr>
            <w:noProof/>
            <w:webHidden/>
          </w:rPr>
          <w:fldChar w:fldCharType="begin"/>
        </w:r>
        <w:r w:rsidR="00FB14D8">
          <w:rPr>
            <w:noProof/>
            <w:webHidden/>
          </w:rPr>
          <w:instrText xml:space="preserve"> PAGEREF _Toc204090342 \h </w:instrText>
        </w:r>
        <w:r w:rsidR="00FB14D8">
          <w:rPr>
            <w:noProof/>
            <w:webHidden/>
          </w:rPr>
        </w:r>
        <w:r w:rsidR="00FB14D8">
          <w:rPr>
            <w:noProof/>
            <w:webHidden/>
          </w:rPr>
          <w:fldChar w:fldCharType="separate"/>
        </w:r>
        <w:r>
          <w:rPr>
            <w:noProof/>
            <w:webHidden/>
          </w:rPr>
          <w:t>16</w:t>
        </w:r>
        <w:r w:rsidR="00FB14D8">
          <w:rPr>
            <w:noProof/>
            <w:webHidden/>
          </w:rPr>
          <w:fldChar w:fldCharType="end"/>
        </w:r>
      </w:hyperlink>
    </w:p>
    <w:p w14:paraId="57D52B12" w14:textId="23554321" w:rsidR="00FB14D8" w:rsidRDefault="003A2108">
      <w:pPr>
        <w:pStyle w:val="ac"/>
        <w:tabs>
          <w:tab w:val="right" w:leader="dot" w:pos="9345"/>
        </w:tabs>
        <w:rPr>
          <w:rFonts w:asciiTheme="minorHAnsi" w:eastAsiaTheme="minorEastAsia" w:hAnsiTheme="minorHAnsi"/>
          <w:noProof/>
          <w:sz w:val="22"/>
          <w:lang w:eastAsia="ru-RU"/>
        </w:rPr>
      </w:pPr>
      <w:hyperlink w:anchor="_Toc204090343" w:history="1">
        <w:r w:rsidR="00FB14D8" w:rsidRPr="00205B63">
          <w:rPr>
            <w:rStyle w:val="a9"/>
            <w:noProof/>
          </w:rPr>
          <w:t>Рисунок 1.4 – Границы технологических зон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_Toc204090343 \h </w:instrText>
        </w:r>
        <w:r w:rsidR="00FB14D8">
          <w:rPr>
            <w:noProof/>
            <w:webHidden/>
          </w:rPr>
        </w:r>
        <w:r w:rsidR="00FB14D8">
          <w:rPr>
            <w:noProof/>
            <w:webHidden/>
          </w:rPr>
          <w:fldChar w:fldCharType="separate"/>
        </w:r>
        <w:r>
          <w:rPr>
            <w:noProof/>
            <w:webHidden/>
          </w:rPr>
          <w:t>21</w:t>
        </w:r>
        <w:r w:rsidR="00FB14D8">
          <w:rPr>
            <w:noProof/>
            <w:webHidden/>
          </w:rPr>
          <w:fldChar w:fldCharType="end"/>
        </w:r>
      </w:hyperlink>
    </w:p>
    <w:p w14:paraId="27E239FE" w14:textId="3F0ED4A4" w:rsidR="00FB14D8" w:rsidRDefault="003A2108">
      <w:pPr>
        <w:pStyle w:val="ac"/>
        <w:tabs>
          <w:tab w:val="right" w:leader="dot" w:pos="9345"/>
        </w:tabs>
        <w:rPr>
          <w:rFonts w:asciiTheme="minorHAnsi" w:eastAsiaTheme="minorEastAsia" w:hAnsiTheme="minorHAnsi"/>
          <w:noProof/>
          <w:sz w:val="22"/>
          <w:lang w:eastAsia="ru-RU"/>
        </w:rPr>
      </w:pPr>
      <w:hyperlink w:anchor="_Toc204090344" w:history="1">
        <w:r w:rsidR="00FB14D8" w:rsidRPr="00205B63">
          <w:rPr>
            <w:rStyle w:val="a9"/>
            <w:noProof/>
          </w:rPr>
          <w:t>Рисунок 1.5 – Границы централизованного и нецентрализованного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_Toc204090344 \h </w:instrText>
        </w:r>
        <w:r w:rsidR="00FB14D8">
          <w:rPr>
            <w:noProof/>
            <w:webHidden/>
          </w:rPr>
        </w:r>
        <w:r w:rsidR="00FB14D8">
          <w:rPr>
            <w:noProof/>
            <w:webHidden/>
          </w:rPr>
          <w:fldChar w:fldCharType="separate"/>
        </w:r>
        <w:r>
          <w:rPr>
            <w:noProof/>
            <w:webHidden/>
          </w:rPr>
          <w:t>22</w:t>
        </w:r>
        <w:r w:rsidR="00FB14D8">
          <w:rPr>
            <w:noProof/>
            <w:webHidden/>
          </w:rPr>
          <w:fldChar w:fldCharType="end"/>
        </w:r>
      </w:hyperlink>
    </w:p>
    <w:p w14:paraId="2CD780B1" w14:textId="26317160" w:rsidR="00FB14D8" w:rsidRDefault="003A2108">
      <w:pPr>
        <w:pStyle w:val="ac"/>
        <w:tabs>
          <w:tab w:val="right" w:leader="dot" w:pos="9345"/>
        </w:tabs>
        <w:rPr>
          <w:rFonts w:asciiTheme="minorHAnsi" w:eastAsiaTheme="minorEastAsia" w:hAnsiTheme="minorHAnsi"/>
          <w:noProof/>
          <w:sz w:val="22"/>
          <w:lang w:eastAsia="ru-RU"/>
        </w:rPr>
      </w:pPr>
      <w:hyperlink w:anchor="_Toc204090345" w:history="1">
        <w:r w:rsidR="00FB14D8" w:rsidRPr="00205B63">
          <w:rPr>
            <w:rStyle w:val="a9"/>
            <w:noProof/>
          </w:rPr>
          <w:t>Рисунок 2.1 – Диаграмма распределения сточных вод по системам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_Toc204090345 \h </w:instrText>
        </w:r>
        <w:r w:rsidR="00FB14D8">
          <w:rPr>
            <w:noProof/>
            <w:webHidden/>
          </w:rPr>
        </w:r>
        <w:r w:rsidR="00FB14D8">
          <w:rPr>
            <w:noProof/>
            <w:webHidden/>
          </w:rPr>
          <w:fldChar w:fldCharType="separate"/>
        </w:r>
        <w:r>
          <w:rPr>
            <w:noProof/>
            <w:webHidden/>
          </w:rPr>
          <w:t>27</w:t>
        </w:r>
        <w:r w:rsidR="00FB14D8">
          <w:rPr>
            <w:noProof/>
            <w:webHidden/>
          </w:rPr>
          <w:fldChar w:fldCharType="end"/>
        </w:r>
      </w:hyperlink>
    </w:p>
    <w:p w14:paraId="6270E1B6" w14:textId="46543B48" w:rsidR="00FB14D8" w:rsidRDefault="003A2108">
      <w:pPr>
        <w:pStyle w:val="ac"/>
        <w:tabs>
          <w:tab w:val="right" w:leader="dot" w:pos="9345"/>
        </w:tabs>
        <w:rPr>
          <w:rFonts w:asciiTheme="minorHAnsi" w:eastAsiaTheme="minorEastAsia" w:hAnsiTheme="minorHAnsi"/>
          <w:noProof/>
          <w:sz w:val="22"/>
          <w:lang w:eastAsia="ru-RU"/>
        </w:rPr>
      </w:pPr>
      <w:hyperlink w:anchor="_Toc204090346" w:history="1">
        <w:r w:rsidR="00FB14D8" w:rsidRPr="00205B63">
          <w:rPr>
            <w:rStyle w:val="a9"/>
            <w:noProof/>
          </w:rPr>
          <w:t>Рисунок 2.2 – Диаграмма распределения сточных вод по группам абонентов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_Toc204090346 \h </w:instrText>
        </w:r>
        <w:r w:rsidR="00FB14D8">
          <w:rPr>
            <w:noProof/>
            <w:webHidden/>
          </w:rPr>
        </w:r>
        <w:r w:rsidR="00FB14D8">
          <w:rPr>
            <w:noProof/>
            <w:webHidden/>
          </w:rPr>
          <w:fldChar w:fldCharType="separate"/>
        </w:r>
        <w:r>
          <w:rPr>
            <w:noProof/>
            <w:webHidden/>
          </w:rPr>
          <w:t>29</w:t>
        </w:r>
        <w:r w:rsidR="00FB14D8">
          <w:rPr>
            <w:noProof/>
            <w:webHidden/>
          </w:rPr>
          <w:fldChar w:fldCharType="end"/>
        </w:r>
      </w:hyperlink>
    </w:p>
    <w:p w14:paraId="1F8FF409" w14:textId="5F6DAC2C" w:rsidR="00FB14D8" w:rsidRDefault="003A2108">
      <w:pPr>
        <w:pStyle w:val="ac"/>
        <w:tabs>
          <w:tab w:val="right" w:leader="dot" w:pos="9345"/>
        </w:tabs>
        <w:rPr>
          <w:rFonts w:asciiTheme="minorHAnsi" w:eastAsiaTheme="minorEastAsia" w:hAnsiTheme="minorHAnsi"/>
          <w:noProof/>
          <w:sz w:val="22"/>
          <w:lang w:eastAsia="ru-RU"/>
        </w:rPr>
      </w:pPr>
      <w:hyperlink w:anchor="_Toc204090347" w:history="1">
        <w:r w:rsidR="00FB14D8" w:rsidRPr="00205B63">
          <w:rPr>
            <w:rStyle w:val="a9"/>
            <w:noProof/>
          </w:rPr>
          <w:t>Рисунок 2.3 – Диаграмма распределения сточных вод по канализационным очистным сооружениям</w:t>
        </w:r>
        <w:r w:rsidR="00FB14D8">
          <w:rPr>
            <w:noProof/>
            <w:webHidden/>
          </w:rPr>
          <w:tab/>
        </w:r>
        <w:r w:rsidR="00FB14D8">
          <w:rPr>
            <w:noProof/>
            <w:webHidden/>
          </w:rPr>
          <w:fldChar w:fldCharType="begin"/>
        </w:r>
        <w:r w:rsidR="00FB14D8">
          <w:rPr>
            <w:noProof/>
            <w:webHidden/>
          </w:rPr>
          <w:instrText xml:space="preserve"> PAGEREF _Toc204090347 \h </w:instrText>
        </w:r>
        <w:r w:rsidR="00FB14D8">
          <w:rPr>
            <w:noProof/>
            <w:webHidden/>
          </w:rPr>
        </w:r>
        <w:r w:rsidR="00FB14D8">
          <w:rPr>
            <w:noProof/>
            <w:webHidden/>
          </w:rPr>
          <w:fldChar w:fldCharType="separate"/>
        </w:r>
        <w:r>
          <w:rPr>
            <w:noProof/>
            <w:webHidden/>
          </w:rPr>
          <w:t>30</w:t>
        </w:r>
        <w:r w:rsidR="00FB14D8">
          <w:rPr>
            <w:noProof/>
            <w:webHidden/>
          </w:rPr>
          <w:fldChar w:fldCharType="end"/>
        </w:r>
      </w:hyperlink>
    </w:p>
    <w:p w14:paraId="7091CCD7" w14:textId="0FD22A08" w:rsidR="00FB14D8" w:rsidRDefault="003A2108">
      <w:pPr>
        <w:pStyle w:val="ac"/>
        <w:tabs>
          <w:tab w:val="right" w:leader="dot" w:pos="9345"/>
        </w:tabs>
        <w:rPr>
          <w:rFonts w:asciiTheme="minorHAnsi" w:eastAsiaTheme="minorEastAsia" w:hAnsiTheme="minorHAnsi"/>
          <w:noProof/>
          <w:sz w:val="22"/>
          <w:lang w:eastAsia="ru-RU"/>
        </w:rPr>
      </w:pPr>
      <w:hyperlink w:anchor="_Toc204090348" w:history="1">
        <w:r w:rsidR="00FB14D8" w:rsidRPr="00205B63">
          <w:rPr>
            <w:rStyle w:val="a9"/>
            <w:noProof/>
          </w:rPr>
          <w:t>Рисунок 2.4 – Диаграмма ретроспективного анализа поступления сточных вод в системы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_Toc204090348 \h </w:instrText>
        </w:r>
        <w:r w:rsidR="00FB14D8">
          <w:rPr>
            <w:noProof/>
            <w:webHidden/>
          </w:rPr>
        </w:r>
        <w:r w:rsidR="00FB14D8">
          <w:rPr>
            <w:noProof/>
            <w:webHidden/>
          </w:rPr>
          <w:fldChar w:fldCharType="separate"/>
        </w:r>
        <w:r>
          <w:rPr>
            <w:noProof/>
            <w:webHidden/>
          </w:rPr>
          <w:t>33</w:t>
        </w:r>
        <w:r w:rsidR="00FB14D8">
          <w:rPr>
            <w:noProof/>
            <w:webHidden/>
          </w:rPr>
          <w:fldChar w:fldCharType="end"/>
        </w:r>
      </w:hyperlink>
    </w:p>
    <w:p w14:paraId="246C5090" w14:textId="6A4589CA" w:rsidR="00FB14D8" w:rsidRDefault="003A2108">
      <w:pPr>
        <w:pStyle w:val="ac"/>
        <w:tabs>
          <w:tab w:val="right" w:leader="dot" w:pos="9345"/>
        </w:tabs>
        <w:rPr>
          <w:rFonts w:asciiTheme="minorHAnsi" w:eastAsiaTheme="minorEastAsia" w:hAnsiTheme="minorHAnsi"/>
          <w:noProof/>
          <w:sz w:val="22"/>
          <w:lang w:eastAsia="ru-RU"/>
        </w:rPr>
      </w:pPr>
      <w:hyperlink w:anchor="_Toc204090349" w:history="1">
        <w:r w:rsidR="00FB14D8" w:rsidRPr="00205B63">
          <w:rPr>
            <w:rStyle w:val="a9"/>
            <w:noProof/>
          </w:rPr>
          <w:t>Рисунок 4.1 – Границы планируемых зон размещения объектов централизованных систем водоотведения Татарского муниципального округа</w:t>
        </w:r>
        <w:r w:rsidR="00FB14D8">
          <w:rPr>
            <w:noProof/>
            <w:webHidden/>
          </w:rPr>
          <w:tab/>
        </w:r>
        <w:r w:rsidR="00FB14D8">
          <w:rPr>
            <w:noProof/>
            <w:webHidden/>
          </w:rPr>
          <w:fldChar w:fldCharType="begin"/>
        </w:r>
        <w:r w:rsidR="00FB14D8">
          <w:rPr>
            <w:noProof/>
            <w:webHidden/>
          </w:rPr>
          <w:instrText xml:space="preserve"> PAGEREF _Toc204090349 \h </w:instrText>
        </w:r>
        <w:r w:rsidR="00FB14D8">
          <w:rPr>
            <w:noProof/>
            <w:webHidden/>
          </w:rPr>
        </w:r>
        <w:r w:rsidR="00FB14D8">
          <w:rPr>
            <w:noProof/>
            <w:webHidden/>
          </w:rPr>
          <w:fldChar w:fldCharType="separate"/>
        </w:r>
        <w:r>
          <w:rPr>
            <w:noProof/>
            <w:webHidden/>
          </w:rPr>
          <w:t>54</w:t>
        </w:r>
        <w:r w:rsidR="00FB14D8">
          <w:rPr>
            <w:noProof/>
            <w:webHidden/>
          </w:rPr>
          <w:fldChar w:fldCharType="end"/>
        </w:r>
      </w:hyperlink>
    </w:p>
    <w:p w14:paraId="6751BCB0" w14:textId="6A5B72E9" w:rsidR="009F20C2" w:rsidRDefault="005D672C" w:rsidP="009F20C2">
      <w:pPr>
        <w:ind w:firstLine="0"/>
      </w:pPr>
      <w:r>
        <w:rPr>
          <w:b/>
          <w:bCs/>
          <w:noProof/>
        </w:rPr>
        <w:fldChar w:fldCharType="end"/>
      </w:r>
    </w:p>
    <w:p w14:paraId="25DCA473" w14:textId="77777777" w:rsidR="008667B1" w:rsidRPr="003A3B31" w:rsidRDefault="008667B1" w:rsidP="008067E5">
      <w:pPr>
        <w:ind w:firstLine="0"/>
      </w:pPr>
    </w:p>
    <w:p w14:paraId="1C9D8C06" w14:textId="77777777" w:rsidR="00575FF4" w:rsidRDefault="00575FF4">
      <w:pPr>
        <w:sectPr w:rsidR="00575FF4">
          <w:pgSz w:w="11906" w:h="16838"/>
          <w:pgMar w:top="1134" w:right="850" w:bottom="1134" w:left="1701" w:header="708" w:footer="708" w:gutter="0"/>
          <w:cols w:space="708"/>
          <w:docGrid w:linePitch="360"/>
        </w:sectPr>
      </w:pPr>
    </w:p>
    <w:p w14:paraId="476EC2EF" w14:textId="770DD15B" w:rsidR="00476AC2" w:rsidRDefault="00476AC2" w:rsidP="00476AC2">
      <w:pPr>
        <w:pStyle w:val="1"/>
        <w:numPr>
          <w:ilvl w:val="0"/>
          <w:numId w:val="3"/>
        </w:numPr>
      </w:pPr>
      <w:bookmarkStart w:id="3" w:name="_Toc156563130"/>
      <w:bookmarkStart w:id="4" w:name="_Toc204090273"/>
      <w:r w:rsidRPr="003A3B31">
        <w:lastRenderedPageBreak/>
        <w:t>Существующее положение в сфере водоотведения поселения, муниципального округа, городского округа</w:t>
      </w:r>
      <w:bookmarkEnd w:id="3"/>
      <w:bookmarkEnd w:id="4"/>
    </w:p>
    <w:p w14:paraId="7F3920B0" w14:textId="77777777" w:rsidR="00476AC2" w:rsidRPr="003A3B31" w:rsidRDefault="00476AC2" w:rsidP="00476AC2">
      <w:pPr>
        <w:pStyle w:val="2"/>
      </w:pPr>
      <w:bookmarkStart w:id="5" w:name="_Toc156563131"/>
      <w:bookmarkStart w:id="6" w:name="_Toc204090274"/>
      <w:r w:rsidRPr="003A3B31">
        <w:t>Описание структуры системы сбора, очистки и отведения сточных вод на территории поселения, муниципального округа, городского округа и деление территории поселения, муниципального округа, городского округа на эксплуатационные зоны</w:t>
      </w:r>
      <w:bookmarkEnd w:id="5"/>
      <w:bookmarkEnd w:id="6"/>
    </w:p>
    <w:p w14:paraId="6DAF6583" w14:textId="19108123" w:rsidR="00796EB7" w:rsidRDefault="00796EB7" w:rsidP="00796EB7">
      <w:r>
        <w:t xml:space="preserve">Татарский муниципальный округ расположен на западе Новосибирской области, граничит с </w:t>
      </w:r>
      <w:r w:rsidRPr="00C24BA9">
        <w:t>Усть-Тар</w:t>
      </w:r>
      <w:r w:rsidR="00D45BD6" w:rsidRPr="00C24BA9">
        <w:t>к</w:t>
      </w:r>
      <w:r w:rsidRPr="00C24BA9">
        <w:t>ским,</w:t>
      </w:r>
      <w:r>
        <w:t xml:space="preserve"> Венгеровским, Чановским и Чистоозерным районами Новосибирской области, а также Омской областью. Территория округа по состоянию на 2025 г. составляет 5,12 тыс. км</w:t>
      </w:r>
      <w:r w:rsidRPr="00B73AD6">
        <w:rPr>
          <w:vertAlign w:val="superscript"/>
        </w:rPr>
        <w:t>2</w:t>
      </w:r>
      <w:r>
        <w:t>, в том числе сельскохозяйственные угодия – 219,14 тыс. га, пашни – 137,10 тыс. га.</w:t>
      </w:r>
    </w:p>
    <w:p w14:paraId="7CD632A5" w14:textId="77777777" w:rsidR="00796EB7" w:rsidRDefault="00796EB7" w:rsidP="00796EB7">
      <w:r>
        <w:t>Согласно официальной статистики Территориального органа Федеральной службы государственной статистики по Новосибирской области численность населения Татарского муниципального округа по состоянию на 01.01.2025 г. составляет 36123 чел., в том числе городское – 23210 чел. (г. Татарск).</w:t>
      </w:r>
    </w:p>
    <w:p w14:paraId="4061DF0D" w14:textId="3732C45B" w:rsidR="00796EB7" w:rsidRPr="00B73AD6" w:rsidRDefault="005D672C" w:rsidP="00796EB7">
      <w:r w:rsidRPr="000161F9">
        <w:t xml:space="preserve">В состав Татарского муниципального округа входят следующие населенные пункты: </w:t>
      </w:r>
      <w:r w:rsidR="006660C8">
        <w:rPr>
          <w:rFonts w:cs="Times New Roman"/>
        </w:rPr>
        <w:t xml:space="preserve">г. Татарск, с. Дмитриевка, д. Безбожник, д. Евгеньевка, </w:t>
      </w:r>
      <w:proofErr w:type="spellStart"/>
      <w:r w:rsidR="006660C8">
        <w:rPr>
          <w:rFonts w:cs="Times New Roman"/>
        </w:rPr>
        <w:t>н.п</w:t>
      </w:r>
      <w:proofErr w:type="spellEnd"/>
      <w:r w:rsidR="006660C8">
        <w:rPr>
          <w:rFonts w:cs="Times New Roman"/>
        </w:rPr>
        <w:t xml:space="preserve">. </w:t>
      </w:r>
      <w:proofErr w:type="spellStart"/>
      <w:r w:rsidR="006660C8">
        <w:rPr>
          <w:rFonts w:cs="Times New Roman"/>
        </w:rPr>
        <w:t>Забулга</w:t>
      </w:r>
      <w:proofErr w:type="spellEnd"/>
      <w:r w:rsidR="006660C8">
        <w:rPr>
          <w:rFonts w:cs="Times New Roman"/>
        </w:rPr>
        <w:t xml:space="preserve">, д. Степановка 2-я, д. </w:t>
      </w:r>
      <w:proofErr w:type="spellStart"/>
      <w:r w:rsidR="006660C8">
        <w:rPr>
          <w:rFonts w:cs="Times New Roman"/>
        </w:rPr>
        <w:t>Зубовка</w:t>
      </w:r>
      <w:proofErr w:type="spellEnd"/>
      <w:r w:rsidR="006660C8">
        <w:rPr>
          <w:rFonts w:cs="Times New Roman"/>
        </w:rPr>
        <w:t xml:space="preserve">, с. </w:t>
      </w:r>
      <w:proofErr w:type="spellStart"/>
      <w:r w:rsidR="006660C8">
        <w:rPr>
          <w:rFonts w:cs="Times New Roman"/>
        </w:rPr>
        <w:t>Казаткуль</w:t>
      </w:r>
      <w:proofErr w:type="spellEnd"/>
      <w:r w:rsidR="006660C8">
        <w:rPr>
          <w:rFonts w:cs="Times New Roman"/>
        </w:rPr>
        <w:t xml:space="preserve">, д. Лебяжье, д. Новоалександровка, с. Успенка, с. Казачий Мыс, с. </w:t>
      </w:r>
      <w:proofErr w:type="spellStart"/>
      <w:r w:rsidR="006660C8">
        <w:rPr>
          <w:rFonts w:cs="Times New Roman"/>
        </w:rPr>
        <w:t>Киевка</w:t>
      </w:r>
      <w:proofErr w:type="spellEnd"/>
      <w:r w:rsidR="006660C8">
        <w:rPr>
          <w:rFonts w:cs="Times New Roman"/>
        </w:rPr>
        <w:t xml:space="preserve">, д. Богдановка, </w:t>
      </w:r>
      <w:proofErr w:type="spellStart"/>
      <w:r w:rsidR="006660C8">
        <w:rPr>
          <w:rFonts w:cs="Times New Roman"/>
        </w:rPr>
        <w:t>н.п</w:t>
      </w:r>
      <w:proofErr w:type="spellEnd"/>
      <w:r w:rsidR="006660C8">
        <w:rPr>
          <w:rFonts w:cs="Times New Roman"/>
        </w:rPr>
        <w:t xml:space="preserve">. </w:t>
      </w:r>
      <w:proofErr w:type="spellStart"/>
      <w:r w:rsidR="006660C8">
        <w:rPr>
          <w:rFonts w:cs="Times New Roman"/>
        </w:rPr>
        <w:t>Тырышта</w:t>
      </w:r>
      <w:proofErr w:type="spellEnd"/>
      <w:r w:rsidR="006660C8">
        <w:rPr>
          <w:rFonts w:cs="Times New Roman"/>
        </w:rPr>
        <w:t xml:space="preserve">, с. </w:t>
      </w:r>
      <w:proofErr w:type="spellStart"/>
      <w:r w:rsidR="006660C8">
        <w:rPr>
          <w:rFonts w:cs="Times New Roman"/>
        </w:rPr>
        <w:t>Козловка</w:t>
      </w:r>
      <w:proofErr w:type="spellEnd"/>
      <w:r w:rsidR="006660C8">
        <w:rPr>
          <w:rFonts w:cs="Times New Roman"/>
        </w:rPr>
        <w:t xml:space="preserve">, д. Малый Ермак, д. Розенталь, с. Константиновка, д. Городенка, с. </w:t>
      </w:r>
      <w:proofErr w:type="spellStart"/>
      <w:r w:rsidR="006660C8">
        <w:rPr>
          <w:rFonts w:cs="Times New Roman"/>
        </w:rPr>
        <w:t>Кочневка</w:t>
      </w:r>
      <w:proofErr w:type="spellEnd"/>
      <w:r w:rsidR="006660C8">
        <w:rPr>
          <w:rFonts w:cs="Times New Roman"/>
        </w:rPr>
        <w:t xml:space="preserve">, д. Кабанка, д. Красноярка, д. </w:t>
      </w:r>
      <w:proofErr w:type="spellStart"/>
      <w:r w:rsidR="006660C8">
        <w:rPr>
          <w:rFonts w:cs="Times New Roman"/>
        </w:rPr>
        <w:t>Комбар</w:t>
      </w:r>
      <w:proofErr w:type="spellEnd"/>
      <w:r w:rsidR="006660C8">
        <w:rPr>
          <w:rFonts w:cs="Times New Roman"/>
        </w:rPr>
        <w:t xml:space="preserve">, с. </w:t>
      </w:r>
      <w:proofErr w:type="spellStart"/>
      <w:r w:rsidR="006660C8">
        <w:rPr>
          <w:rFonts w:cs="Times New Roman"/>
        </w:rPr>
        <w:t>Лопатино</w:t>
      </w:r>
      <w:proofErr w:type="spellEnd"/>
      <w:r w:rsidR="006660C8">
        <w:rPr>
          <w:rFonts w:cs="Times New Roman"/>
        </w:rPr>
        <w:t xml:space="preserve">, д. </w:t>
      </w:r>
      <w:proofErr w:type="spellStart"/>
      <w:r w:rsidR="006660C8">
        <w:rPr>
          <w:rFonts w:cs="Times New Roman"/>
        </w:rPr>
        <w:t>Тайлаково</w:t>
      </w:r>
      <w:proofErr w:type="spellEnd"/>
      <w:r w:rsidR="006660C8">
        <w:rPr>
          <w:rFonts w:cs="Times New Roman"/>
        </w:rPr>
        <w:t xml:space="preserve">, д. </w:t>
      </w:r>
      <w:proofErr w:type="spellStart"/>
      <w:r w:rsidR="006660C8">
        <w:rPr>
          <w:rFonts w:cs="Times New Roman"/>
        </w:rPr>
        <w:t>Неудачино</w:t>
      </w:r>
      <w:proofErr w:type="spellEnd"/>
      <w:r w:rsidR="006660C8">
        <w:rPr>
          <w:rFonts w:cs="Times New Roman"/>
        </w:rPr>
        <w:t xml:space="preserve">, </w:t>
      </w:r>
      <w:proofErr w:type="spellStart"/>
      <w:r w:rsidR="006660C8">
        <w:rPr>
          <w:rFonts w:cs="Times New Roman"/>
        </w:rPr>
        <w:t>н.п</w:t>
      </w:r>
      <w:proofErr w:type="spellEnd"/>
      <w:r w:rsidR="006660C8">
        <w:rPr>
          <w:rFonts w:cs="Times New Roman"/>
        </w:rPr>
        <w:t xml:space="preserve">. 2850 км, с. Николаевка, п. Малая Старинка, с. Никулино, д. Варваровка, д. Моховая, д. Новотроицк, с. Новомихайловка, д. </w:t>
      </w:r>
      <w:proofErr w:type="spellStart"/>
      <w:r w:rsidR="006660C8">
        <w:rPr>
          <w:rFonts w:cs="Times New Roman"/>
        </w:rPr>
        <w:t>Дубровино</w:t>
      </w:r>
      <w:proofErr w:type="spellEnd"/>
      <w:r w:rsidR="006660C8">
        <w:rPr>
          <w:rFonts w:cs="Times New Roman"/>
        </w:rPr>
        <w:t xml:space="preserve">, с. </w:t>
      </w:r>
      <w:proofErr w:type="spellStart"/>
      <w:r w:rsidR="006660C8">
        <w:rPr>
          <w:rFonts w:cs="Times New Roman"/>
        </w:rPr>
        <w:t>Новопервомайское</w:t>
      </w:r>
      <w:proofErr w:type="spellEnd"/>
      <w:r w:rsidR="006660C8">
        <w:rPr>
          <w:rFonts w:cs="Times New Roman"/>
        </w:rPr>
        <w:t xml:space="preserve">, д. Кузнецово, </w:t>
      </w:r>
      <w:proofErr w:type="spellStart"/>
      <w:r w:rsidR="006660C8">
        <w:rPr>
          <w:rFonts w:cs="Times New Roman"/>
        </w:rPr>
        <w:t>н.п</w:t>
      </w:r>
      <w:proofErr w:type="spellEnd"/>
      <w:r w:rsidR="006660C8">
        <w:rPr>
          <w:rFonts w:cs="Times New Roman"/>
        </w:rPr>
        <w:t xml:space="preserve">. </w:t>
      </w:r>
      <w:proofErr w:type="spellStart"/>
      <w:r w:rsidR="006660C8">
        <w:rPr>
          <w:rFonts w:cs="Times New Roman"/>
        </w:rPr>
        <w:t>Лагунака</w:t>
      </w:r>
      <w:proofErr w:type="spellEnd"/>
      <w:r w:rsidR="006660C8">
        <w:rPr>
          <w:rFonts w:cs="Times New Roman"/>
        </w:rPr>
        <w:t xml:space="preserve">, д. Платоновка, п. Сибиряк, с. Новопокровка, ж. ст. Кабалы, д. Ивановка, д. </w:t>
      </w:r>
      <w:proofErr w:type="spellStart"/>
      <w:r w:rsidR="006660C8">
        <w:rPr>
          <w:rFonts w:cs="Times New Roman"/>
        </w:rPr>
        <w:t>Минино</w:t>
      </w:r>
      <w:proofErr w:type="spellEnd"/>
      <w:r w:rsidR="006660C8">
        <w:rPr>
          <w:rFonts w:cs="Times New Roman"/>
        </w:rPr>
        <w:t xml:space="preserve">, п. Трактовый, с. Новотроицк, д. </w:t>
      </w:r>
      <w:proofErr w:type="spellStart"/>
      <w:r w:rsidR="006660C8">
        <w:rPr>
          <w:rFonts w:cs="Times New Roman"/>
        </w:rPr>
        <w:t>Нововознесенка</w:t>
      </w:r>
      <w:proofErr w:type="spellEnd"/>
      <w:r w:rsidR="006660C8">
        <w:rPr>
          <w:rFonts w:cs="Times New Roman"/>
        </w:rPr>
        <w:t>, д. Чаны-</w:t>
      </w:r>
      <w:proofErr w:type="spellStart"/>
      <w:r w:rsidR="006660C8">
        <w:rPr>
          <w:rFonts w:cs="Times New Roman"/>
        </w:rPr>
        <w:t>Сакан</w:t>
      </w:r>
      <w:proofErr w:type="spellEnd"/>
      <w:r w:rsidR="006660C8">
        <w:rPr>
          <w:rFonts w:cs="Times New Roman"/>
        </w:rPr>
        <w:t xml:space="preserve">, д. Орловка, д. Волово, д. </w:t>
      </w:r>
      <w:proofErr w:type="spellStart"/>
      <w:r w:rsidR="006660C8">
        <w:rPr>
          <w:rFonts w:cs="Times New Roman"/>
        </w:rPr>
        <w:t>Камышино</w:t>
      </w:r>
      <w:proofErr w:type="spellEnd"/>
      <w:r w:rsidR="006660C8">
        <w:rPr>
          <w:rFonts w:cs="Times New Roman"/>
        </w:rPr>
        <w:t xml:space="preserve">, с. </w:t>
      </w:r>
      <w:proofErr w:type="spellStart"/>
      <w:r w:rsidR="006660C8">
        <w:rPr>
          <w:rFonts w:cs="Times New Roman"/>
        </w:rPr>
        <w:t>Северотатарское</w:t>
      </w:r>
      <w:proofErr w:type="spellEnd"/>
      <w:r w:rsidR="006660C8">
        <w:rPr>
          <w:rFonts w:cs="Times New Roman"/>
        </w:rPr>
        <w:t xml:space="preserve">, п. </w:t>
      </w:r>
      <w:proofErr w:type="spellStart"/>
      <w:r w:rsidR="006660C8">
        <w:rPr>
          <w:rFonts w:cs="Times New Roman"/>
        </w:rPr>
        <w:t>Ваховский</w:t>
      </w:r>
      <w:proofErr w:type="spellEnd"/>
      <w:r w:rsidR="006660C8">
        <w:rPr>
          <w:rFonts w:cs="Times New Roman"/>
        </w:rPr>
        <w:t xml:space="preserve">, д. </w:t>
      </w:r>
      <w:proofErr w:type="spellStart"/>
      <w:r w:rsidR="006660C8">
        <w:rPr>
          <w:rFonts w:cs="Times New Roman"/>
        </w:rPr>
        <w:t>Первомихайловка</w:t>
      </w:r>
      <w:proofErr w:type="spellEnd"/>
      <w:r w:rsidR="006660C8">
        <w:rPr>
          <w:rFonts w:cs="Times New Roman"/>
        </w:rPr>
        <w:t xml:space="preserve">, д. Рождественка, п. Чернышевский, с. </w:t>
      </w:r>
      <w:proofErr w:type="spellStart"/>
      <w:r w:rsidR="006660C8">
        <w:rPr>
          <w:rFonts w:cs="Times New Roman"/>
        </w:rPr>
        <w:t>Увальское</w:t>
      </w:r>
      <w:proofErr w:type="spellEnd"/>
      <w:r w:rsidR="006660C8">
        <w:rPr>
          <w:rFonts w:cs="Times New Roman"/>
        </w:rPr>
        <w:t xml:space="preserve">, п. Зеленая Грива, д. Рождественка, д. </w:t>
      </w:r>
      <w:proofErr w:type="spellStart"/>
      <w:r w:rsidR="006660C8">
        <w:rPr>
          <w:rFonts w:cs="Times New Roman"/>
        </w:rPr>
        <w:t>Чинявино</w:t>
      </w:r>
      <w:proofErr w:type="spellEnd"/>
      <w:r w:rsidR="006660C8">
        <w:rPr>
          <w:rFonts w:cs="Times New Roman"/>
        </w:rPr>
        <w:t xml:space="preserve">, с. </w:t>
      </w:r>
      <w:proofErr w:type="spellStart"/>
      <w:r w:rsidR="006660C8">
        <w:rPr>
          <w:rFonts w:cs="Times New Roman"/>
        </w:rPr>
        <w:t>Ускюль</w:t>
      </w:r>
      <w:proofErr w:type="spellEnd"/>
      <w:r w:rsidR="006660C8">
        <w:rPr>
          <w:rFonts w:cs="Times New Roman"/>
        </w:rPr>
        <w:t>, п. Воздвиженка</w:t>
      </w:r>
      <w:r w:rsidR="000161F9">
        <w:t xml:space="preserve"> </w:t>
      </w:r>
      <w:r w:rsidR="00796EB7">
        <w:t>(рисунок 1</w:t>
      </w:r>
      <w:r w:rsidR="00147F41">
        <w:t>.1</w:t>
      </w:r>
      <w:r w:rsidR="00796EB7">
        <w:t>).</w:t>
      </w:r>
    </w:p>
    <w:p w14:paraId="412B52B6" w14:textId="2D4AABAF" w:rsidR="00DC37B1" w:rsidRDefault="00DC37B1" w:rsidP="008A7ABC">
      <w:pPr>
        <w:ind w:firstLine="0"/>
      </w:pPr>
    </w:p>
    <w:p w14:paraId="24A921C8" w14:textId="6B2566A9" w:rsidR="008A7ABC" w:rsidRDefault="008A7ABC" w:rsidP="008A7ABC">
      <w:pPr>
        <w:ind w:firstLine="0"/>
        <w:jc w:val="center"/>
      </w:pPr>
      <w:r>
        <w:rPr>
          <w:noProof/>
          <w:lang w:eastAsia="ru-RU"/>
        </w:rPr>
        <w:lastRenderedPageBreak/>
        <w:drawing>
          <wp:inline distT="0" distB="0" distL="0" distR="0" wp14:anchorId="2662724F" wp14:editId="6B3588CC">
            <wp:extent cx="5935137" cy="8389088"/>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60774" cy="8425325"/>
                    </a:xfrm>
                    <a:prstGeom prst="rect">
                      <a:avLst/>
                    </a:prstGeom>
                    <a:noFill/>
                    <a:ln>
                      <a:noFill/>
                    </a:ln>
                  </pic:spPr>
                </pic:pic>
              </a:graphicData>
            </a:graphic>
          </wp:inline>
        </w:drawing>
      </w:r>
    </w:p>
    <w:p w14:paraId="4E09BE3B" w14:textId="738A07C0" w:rsidR="00796EB7" w:rsidRPr="003A3B31" w:rsidRDefault="00796EB7" w:rsidP="00796EB7">
      <w:pPr>
        <w:pStyle w:val="aa"/>
      </w:pPr>
      <w:bookmarkStart w:id="7" w:name="_Toc204090340"/>
      <w:r>
        <w:t xml:space="preserve">Рисунок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1</w:t>
      </w:r>
      <w:r w:rsidR="003A2108">
        <w:rPr>
          <w:noProof/>
        </w:rPr>
        <w:fldChar w:fldCharType="end"/>
      </w:r>
      <w:r>
        <w:t xml:space="preserve"> </w:t>
      </w:r>
      <w:r w:rsidR="00DC37B1">
        <w:t>–</w:t>
      </w:r>
      <w:r>
        <w:t xml:space="preserve"> </w:t>
      </w:r>
      <w:r w:rsidR="00DC37B1">
        <w:t>Границы Татарского муниципального округа</w:t>
      </w:r>
      <w:bookmarkEnd w:id="7"/>
    </w:p>
    <w:p w14:paraId="4205EC38" w14:textId="15AAD53B" w:rsidR="00476AC2" w:rsidRDefault="00476AC2" w:rsidP="00476AC2"/>
    <w:p w14:paraId="053553F8" w14:textId="06E2752D" w:rsidR="00DC37B1" w:rsidRDefault="00DC37B1" w:rsidP="00476AC2">
      <w:r>
        <w:lastRenderedPageBreak/>
        <w:t>Согласно Федеральному закону от 07.12.2011 г. №416-ФЗ «О водоснабжении и водоотведении» и Постановлению Правительства РФ от 05.09.2013 г. №782 «О схемах водоснабжения и водоотведения» введены следующие понятия в сфере водоотведения:</w:t>
      </w:r>
    </w:p>
    <w:p w14:paraId="548518FD" w14:textId="77777777" w:rsidR="00DC37B1" w:rsidRPr="00EE6FCF" w:rsidRDefault="00DC37B1" w:rsidP="00DC37B1">
      <w:r w:rsidRPr="00EE6FCF">
        <w:t>«</w:t>
      </w:r>
      <w:r w:rsidRPr="00DC37B1">
        <w:rPr>
          <w:i/>
          <w:iCs/>
        </w:rPr>
        <w:t>водоотведение</w:t>
      </w:r>
      <w:r w:rsidRPr="00EE6FCF">
        <w:t>» – приём, транспортировка и очистка сточных вод с использованием централизованной системы водоотведения;</w:t>
      </w:r>
    </w:p>
    <w:p w14:paraId="45FBBD3E" w14:textId="1EBEE8EB" w:rsidR="00DC37B1" w:rsidRDefault="00DC37B1" w:rsidP="00DC37B1">
      <w:r w:rsidRPr="00EE6FCF">
        <w:t>«</w:t>
      </w:r>
      <w:r w:rsidRPr="00DC37B1">
        <w:rPr>
          <w:i/>
          <w:iCs/>
        </w:rPr>
        <w:t>централизованная система водоотведения</w:t>
      </w:r>
      <w:r w:rsidRPr="00EE6FCF">
        <w:t>» – комплекс технологически связанных между собой инженерных сооружений, предназначенных для водоотведения</w:t>
      </w:r>
      <w:r>
        <w:t>;</w:t>
      </w:r>
    </w:p>
    <w:p w14:paraId="1CFA432F" w14:textId="289CD4CC" w:rsidR="00DC37B1" w:rsidRDefault="00DC37B1" w:rsidP="00DC37B1">
      <w:r>
        <w:t>«</w:t>
      </w:r>
      <w:r w:rsidRPr="00DC37B1">
        <w:rPr>
          <w:i/>
          <w:iCs/>
        </w:rPr>
        <w:t>эксплуатационная зона</w:t>
      </w:r>
      <w:r>
        <w:t>»</w:t>
      </w:r>
      <w:r w:rsidRPr="00DC37B1">
        <w:t> </w:t>
      </w:r>
      <w:r w:rsidRPr="00EE6FCF">
        <w:t>–</w:t>
      </w:r>
      <w:r w:rsidRPr="00DC37B1">
        <w:t xml:space="preserve">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351B5F43" w14:textId="16DF39E5" w:rsidR="00147F41" w:rsidRDefault="00DC37B1" w:rsidP="00147F41">
      <w:r>
        <w:t xml:space="preserve">На территории Татарского муниципального округа функционирует </w:t>
      </w:r>
      <w:r w:rsidR="00D45B06">
        <w:t>две</w:t>
      </w:r>
      <w:r>
        <w:t xml:space="preserve"> централизованн</w:t>
      </w:r>
      <w:r w:rsidR="00D45B06">
        <w:t>ые</w:t>
      </w:r>
      <w:r>
        <w:t xml:space="preserve"> систем</w:t>
      </w:r>
      <w:r w:rsidR="00D45B06">
        <w:t>ы</w:t>
      </w:r>
      <w:r>
        <w:t xml:space="preserve"> водоотведения в г. Татарске.</w:t>
      </w:r>
      <w:r w:rsidR="00147F41">
        <w:t xml:space="preserve"> Сточные воды в г. Татарск по системе напорных и самотечных трубопроводов транспортируются на очистные сооружения, расположенные в границах </w:t>
      </w:r>
      <w:r w:rsidR="00AC3CE4">
        <w:t>города</w:t>
      </w:r>
      <w:r w:rsidR="00147F41">
        <w:t xml:space="preserve">. </w:t>
      </w:r>
    </w:p>
    <w:p w14:paraId="55C2EE88" w14:textId="4556FC57" w:rsidR="00DC37B1" w:rsidRDefault="00147F41" w:rsidP="00DC37B1">
      <w:r>
        <w:t xml:space="preserve">На территории остальных населенных пунктах действует выгребная система канализации (септики), отвод стоков с территории осуществляется посредством вывоза ассенизаторскими машинами. </w:t>
      </w:r>
    </w:p>
    <w:p w14:paraId="2891FF46" w14:textId="33E28CDA" w:rsidR="00DC37B1" w:rsidRDefault="00DC37B1" w:rsidP="00DC37B1">
      <w:r w:rsidRPr="006660C8">
        <w:t>Услуги транспортировки, очистки и сброса сточных вод на территории г. Татарск осуществля</w:t>
      </w:r>
      <w:r w:rsidR="00C174C7" w:rsidRPr="006660C8">
        <w:t>ет Муниципальное унитарное предприятие «</w:t>
      </w:r>
      <w:proofErr w:type="spellStart"/>
      <w:r w:rsidR="00C174C7" w:rsidRPr="006660C8">
        <w:t>Татарсктеплосервис</w:t>
      </w:r>
      <w:proofErr w:type="spellEnd"/>
      <w:r w:rsidR="00C174C7" w:rsidRPr="006660C8">
        <w:t>»</w:t>
      </w:r>
      <w:r w:rsidR="00A9030E" w:rsidRPr="006660C8">
        <w:t xml:space="preserve"> </w:t>
      </w:r>
      <w:r w:rsidR="00C174C7" w:rsidRPr="006660C8">
        <w:t xml:space="preserve">Татарского </w:t>
      </w:r>
      <w:r w:rsidR="00AC3CE4" w:rsidRPr="006660C8">
        <w:t xml:space="preserve">муниципального округа </w:t>
      </w:r>
      <w:r w:rsidR="00C174C7" w:rsidRPr="006660C8">
        <w:t>Новосибирской области (далее МУП «ТТС»).</w:t>
      </w:r>
    </w:p>
    <w:p w14:paraId="2414DA4B" w14:textId="602229C4" w:rsidR="006C523D" w:rsidRDefault="00147F41" w:rsidP="00DC37B1">
      <w:r>
        <w:t>На рисунке 1.2 представлен</w:t>
      </w:r>
      <w:r w:rsidR="00C174C7">
        <w:t>ы</w:t>
      </w:r>
      <w:r>
        <w:t xml:space="preserve"> границы эксплуатационн</w:t>
      </w:r>
      <w:r w:rsidR="00C174C7">
        <w:t>ой</w:t>
      </w:r>
      <w:r>
        <w:t xml:space="preserve"> зон</w:t>
      </w:r>
      <w:r w:rsidR="00C174C7">
        <w:t>ы</w:t>
      </w:r>
      <w:r>
        <w:t xml:space="preserve"> на территории Татарского муниципального округа.</w:t>
      </w:r>
    </w:p>
    <w:p w14:paraId="439213CE" w14:textId="77777777" w:rsidR="00147F41" w:rsidRDefault="00147F41" w:rsidP="00DC37B1">
      <w:pPr>
        <w:sectPr w:rsidR="00147F41">
          <w:pgSz w:w="11906" w:h="16838"/>
          <w:pgMar w:top="1134" w:right="850" w:bottom="1134" w:left="1701" w:header="708" w:footer="708" w:gutter="0"/>
          <w:cols w:space="708"/>
          <w:docGrid w:linePitch="360"/>
        </w:sectPr>
      </w:pPr>
    </w:p>
    <w:p w14:paraId="48D30CA2" w14:textId="77777777" w:rsidR="00147F41" w:rsidRDefault="00147F41" w:rsidP="00147F41">
      <w:pPr>
        <w:pStyle w:val="aa"/>
      </w:pPr>
    </w:p>
    <w:p w14:paraId="763FB909" w14:textId="4CDEA864" w:rsidR="00147F41" w:rsidRPr="003A3B31" w:rsidRDefault="009E46F4" w:rsidP="00147F41">
      <w:pPr>
        <w:pStyle w:val="aa"/>
      </w:pPr>
      <w:bookmarkStart w:id="8" w:name="_Toc204090341"/>
      <w:r>
        <w:rPr>
          <w:noProof/>
          <w:lang w:eastAsia="ru-RU"/>
        </w:rPr>
        <w:drawing>
          <wp:inline distT="0" distB="0" distL="0" distR="0" wp14:anchorId="6E58CF94" wp14:editId="39E81463">
            <wp:extent cx="5746989" cy="8131225"/>
            <wp:effectExtent l="7937"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5756808" cy="8145118"/>
                    </a:xfrm>
                    <a:prstGeom prst="rect">
                      <a:avLst/>
                    </a:prstGeom>
                    <a:noFill/>
                    <a:ln>
                      <a:noFill/>
                    </a:ln>
                  </pic:spPr>
                </pic:pic>
              </a:graphicData>
            </a:graphic>
          </wp:inline>
        </w:drawing>
      </w:r>
      <w:r w:rsidR="00147F41">
        <w:br/>
        <w:t xml:space="preserve">Рисунок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rsidR="00147F41">
        <w:t>.</w:t>
      </w:r>
      <w:r w:rsidR="003A2108">
        <w:fldChar w:fldCharType="begin"/>
      </w:r>
      <w:r w:rsidR="003A2108">
        <w:instrText xml:space="preserve"> SEQ Рисунок \* ARABIC \s 1 </w:instrText>
      </w:r>
      <w:r w:rsidR="003A2108">
        <w:fldChar w:fldCharType="separate"/>
      </w:r>
      <w:r w:rsidR="003A2108">
        <w:rPr>
          <w:noProof/>
        </w:rPr>
        <w:t>2</w:t>
      </w:r>
      <w:r w:rsidR="003A2108">
        <w:rPr>
          <w:noProof/>
        </w:rPr>
        <w:fldChar w:fldCharType="end"/>
      </w:r>
      <w:r w:rsidR="00147F41">
        <w:t xml:space="preserve"> – </w:t>
      </w:r>
      <w:r w:rsidR="005D672C">
        <w:t>Границы э</w:t>
      </w:r>
      <w:r w:rsidR="00147F41">
        <w:t>ксплуатационн</w:t>
      </w:r>
      <w:r w:rsidR="005D672C">
        <w:t>ой</w:t>
      </w:r>
      <w:r w:rsidR="00147F41">
        <w:t xml:space="preserve"> зоны Татарского муниципального округа</w:t>
      </w:r>
      <w:bookmarkEnd w:id="8"/>
    </w:p>
    <w:p w14:paraId="0A164144" w14:textId="77777777" w:rsidR="00147F41" w:rsidRDefault="00147F41" w:rsidP="00DC37B1">
      <w:pPr>
        <w:sectPr w:rsidR="00147F41" w:rsidSect="00147F41">
          <w:pgSz w:w="16838" w:h="11906" w:orient="landscape"/>
          <w:pgMar w:top="1134" w:right="850" w:bottom="1134" w:left="1701" w:header="708" w:footer="708" w:gutter="0"/>
          <w:cols w:space="708"/>
          <w:docGrid w:linePitch="360"/>
        </w:sectPr>
      </w:pPr>
    </w:p>
    <w:p w14:paraId="7844080B" w14:textId="77777777" w:rsidR="00476AC2" w:rsidRPr="003A3B31" w:rsidRDefault="00476AC2" w:rsidP="00476AC2">
      <w:pPr>
        <w:pStyle w:val="2"/>
      </w:pPr>
      <w:bookmarkStart w:id="9" w:name="_Toc156563132"/>
      <w:bookmarkStart w:id="10" w:name="_Toc204090275"/>
      <w:r w:rsidRPr="003A3B31">
        <w:lastRenderedPageBreak/>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9"/>
      <w:bookmarkEnd w:id="10"/>
    </w:p>
    <w:p w14:paraId="64F576D2" w14:textId="5172EDC8" w:rsidR="00476AC2" w:rsidRDefault="00147F41" w:rsidP="00476AC2">
      <w:r>
        <w:t>В состав централизованн</w:t>
      </w:r>
      <w:r w:rsidR="00D45B06">
        <w:t>ых</w:t>
      </w:r>
      <w:r>
        <w:t xml:space="preserve"> систем водоотведения Татарского муниципального округа входят:</w:t>
      </w:r>
    </w:p>
    <w:p w14:paraId="0AF45B4F" w14:textId="0AAFBE1E" w:rsidR="00147F41" w:rsidRDefault="00147F41" w:rsidP="00147F41">
      <w:pPr>
        <w:pStyle w:val="ad"/>
        <w:numPr>
          <w:ilvl w:val="0"/>
          <w:numId w:val="5"/>
        </w:numPr>
      </w:pPr>
      <w:r>
        <w:t xml:space="preserve">канализационные очистные сооружения – </w:t>
      </w:r>
      <w:r w:rsidR="00C174C7">
        <w:t>2</w:t>
      </w:r>
      <w:r>
        <w:t xml:space="preserve"> шт.;</w:t>
      </w:r>
    </w:p>
    <w:p w14:paraId="561C6BA4" w14:textId="1D191FD2" w:rsidR="00147F41" w:rsidRDefault="00147F41" w:rsidP="00147F41">
      <w:pPr>
        <w:pStyle w:val="ad"/>
        <w:numPr>
          <w:ilvl w:val="0"/>
          <w:numId w:val="5"/>
        </w:numPr>
      </w:pPr>
      <w:r>
        <w:t>канализационные насосные станции – 1</w:t>
      </w:r>
      <w:r w:rsidR="00426BDF">
        <w:t>0</w:t>
      </w:r>
      <w:r>
        <w:t xml:space="preserve"> шт.;</w:t>
      </w:r>
    </w:p>
    <w:p w14:paraId="34F2222E" w14:textId="0B525D6A" w:rsidR="00147F41" w:rsidRDefault="00147F41" w:rsidP="00147F41">
      <w:pPr>
        <w:pStyle w:val="ad"/>
        <w:numPr>
          <w:ilvl w:val="0"/>
          <w:numId w:val="5"/>
        </w:numPr>
      </w:pPr>
      <w:r>
        <w:t>сети хозяйственно-бытовой канализации общей протяженностью 35,482 км.</w:t>
      </w:r>
    </w:p>
    <w:p w14:paraId="71D671CA" w14:textId="25DD6CCE" w:rsidR="00147F41" w:rsidRDefault="00147F41" w:rsidP="00147F41">
      <w:r>
        <w:t>Основные показатели систем водоотведения представлены в таблице 1.1.</w:t>
      </w:r>
    </w:p>
    <w:p w14:paraId="048E48EE" w14:textId="61908051" w:rsidR="00147F41" w:rsidRDefault="00147F41" w:rsidP="00147F41"/>
    <w:p w14:paraId="7F97838E" w14:textId="58835760" w:rsidR="00147F41" w:rsidRDefault="00147F41" w:rsidP="005D672C">
      <w:pPr>
        <w:pStyle w:val="aa"/>
      </w:pPr>
      <w:bookmarkStart w:id="11" w:name="_Toc204090320"/>
      <w:r>
        <w:t xml:space="preserve">Таблица </w:t>
      </w:r>
      <w:r w:rsidR="003A2108">
        <w:fldChar w:fldCharType="begin"/>
      </w:r>
      <w:r w:rsidR="003A2108">
        <w:instrText xml:space="preserve"> STYLE</w:instrText>
      </w:r>
      <w:r w:rsidR="003A2108">
        <w:instrText xml:space="preserv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r>
        <w:t xml:space="preserve"> – Основные показатели централизованн</w:t>
      </w:r>
      <w:r w:rsidR="00D45B06">
        <w:t>ых</w:t>
      </w:r>
      <w:r>
        <w:t xml:space="preserve"> систем водоотведения</w:t>
      </w:r>
      <w:bookmarkEnd w:id="11"/>
    </w:p>
    <w:tbl>
      <w:tblPr>
        <w:tblW w:w="9209" w:type="dxa"/>
        <w:tblLook w:val="04A0" w:firstRow="1" w:lastRow="0" w:firstColumn="1" w:lastColumn="0" w:noHBand="0" w:noVBand="1"/>
      </w:tblPr>
      <w:tblGrid>
        <w:gridCol w:w="3560"/>
        <w:gridCol w:w="734"/>
        <w:gridCol w:w="2505"/>
        <w:gridCol w:w="2410"/>
      </w:tblGrid>
      <w:tr w:rsidR="000F738B" w:rsidRPr="000F738B" w14:paraId="233FA718" w14:textId="77777777" w:rsidTr="000F738B">
        <w:trPr>
          <w:trHeight w:val="300"/>
        </w:trPr>
        <w:tc>
          <w:tcPr>
            <w:tcW w:w="3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29EBAB"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Показатели</w:t>
            </w:r>
          </w:p>
        </w:tc>
        <w:tc>
          <w:tcPr>
            <w:tcW w:w="7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42A843"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Ед. изм.</w:t>
            </w:r>
          </w:p>
        </w:tc>
        <w:tc>
          <w:tcPr>
            <w:tcW w:w="4915" w:type="dxa"/>
            <w:gridSpan w:val="2"/>
            <w:tcBorders>
              <w:top w:val="single" w:sz="4" w:space="0" w:color="auto"/>
              <w:left w:val="nil"/>
              <w:bottom w:val="single" w:sz="4" w:space="0" w:color="auto"/>
              <w:right w:val="single" w:sz="4" w:space="0" w:color="auto"/>
            </w:tcBorders>
            <w:shd w:val="clear" w:color="auto" w:fill="auto"/>
            <w:vAlign w:val="center"/>
            <w:hideMark/>
          </w:tcPr>
          <w:p w14:paraId="683DBB19" w14:textId="4922E80E"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 xml:space="preserve">Наименование </w:t>
            </w:r>
            <w:r w:rsidR="00AC3CE4">
              <w:rPr>
                <w:rFonts w:eastAsia="Times New Roman" w:cs="Times New Roman"/>
                <w:color w:val="000000"/>
                <w:sz w:val="18"/>
                <w:szCs w:val="18"/>
                <w:lang w:eastAsia="ru-RU"/>
              </w:rPr>
              <w:t>централизованной системы</w:t>
            </w:r>
          </w:p>
        </w:tc>
      </w:tr>
      <w:tr w:rsidR="000F738B" w:rsidRPr="000F738B" w14:paraId="1B92D392" w14:textId="77777777" w:rsidTr="000F738B">
        <w:trPr>
          <w:trHeight w:val="300"/>
        </w:trPr>
        <w:tc>
          <w:tcPr>
            <w:tcW w:w="3560" w:type="dxa"/>
            <w:vMerge/>
            <w:tcBorders>
              <w:top w:val="single" w:sz="4" w:space="0" w:color="auto"/>
              <w:left w:val="single" w:sz="4" w:space="0" w:color="auto"/>
              <w:bottom w:val="single" w:sz="4" w:space="0" w:color="auto"/>
              <w:right w:val="single" w:sz="4" w:space="0" w:color="auto"/>
            </w:tcBorders>
            <w:vAlign w:val="center"/>
            <w:hideMark/>
          </w:tcPr>
          <w:p w14:paraId="5BFA049B" w14:textId="77777777" w:rsidR="000F738B" w:rsidRPr="000F738B" w:rsidRDefault="000F738B" w:rsidP="000F738B">
            <w:pPr>
              <w:spacing w:line="240" w:lineRule="auto"/>
              <w:ind w:firstLine="0"/>
              <w:jc w:val="left"/>
              <w:rPr>
                <w:rFonts w:eastAsia="Times New Roman" w:cs="Times New Roman"/>
                <w:color w:val="000000"/>
                <w:sz w:val="18"/>
                <w:szCs w:val="18"/>
                <w:lang w:eastAsia="ru-RU"/>
              </w:rPr>
            </w:pPr>
          </w:p>
        </w:tc>
        <w:tc>
          <w:tcPr>
            <w:tcW w:w="734" w:type="dxa"/>
            <w:vMerge/>
            <w:tcBorders>
              <w:top w:val="single" w:sz="4" w:space="0" w:color="auto"/>
              <w:left w:val="single" w:sz="4" w:space="0" w:color="auto"/>
              <w:bottom w:val="single" w:sz="4" w:space="0" w:color="auto"/>
              <w:right w:val="single" w:sz="4" w:space="0" w:color="auto"/>
            </w:tcBorders>
            <w:vAlign w:val="center"/>
            <w:hideMark/>
          </w:tcPr>
          <w:p w14:paraId="218F93B0" w14:textId="77777777" w:rsidR="000F738B" w:rsidRPr="000F738B" w:rsidRDefault="000F738B" w:rsidP="000F738B">
            <w:pPr>
              <w:spacing w:line="240" w:lineRule="auto"/>
              <w:ind w:firstLine="0"/>
              <w:jc w:val="left"/>
              <w:rPr>
                <w:rFonts w:eastAsia="Times New Roman" w:cs="Times New Roman"/>
                <w:color w:val="000000"/>
                <w:sz w:val="18"/>
                <w:szCs w:val="18"/>
                <w:lang w:eastAsia="ru-RU"/>
              </w:rPr>
            </w:pPr>
          </w:p>
        </w:tc>
        <w:tc>
          <w:tcPr>
            <w:tcW w:w="2505" w:type="dxa"/>
            <w:tcBorders>
              <w:top w:val="nil"/>
              <w:left w:val="nil"/>
              <w:bottom w:val="single" w:sz="4" w:space="0" w:color="auto"/>
              <w:right w:val="single" w:sz="4" w:space="0" w:color="auto"/>
            </w:tcBorders>
            <w:shd w:val="clear" w:color="auto" w:fill="auto"/>
            <w:vAlign w:val="center"/>
            <w:hideMark/>
          </w:tcPr>
          <w:p w14:paraId="1C219790" w14:textId="6BBDC3DC" w:rsidR="000F738B" w:rsidRPr="000F738B" w:rsidRDefault="000F738B" w:rsidP="00426BDF">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 xml:space="preserve">Централизованная система </w:t>
            </w:r>
            <w:r w:rsidR="00426BDF">
              <w:rPr>
                <w:rFonts w:eastAsia="Times New Roman" w:cs="Times New Roman"/>
                <w:color w:val="000000"/>
                <w:sz w:val="18"/>
                <w:szCs w:val="18"/>
                <w:lang w:eastAsia="ru-RU"/>
              </w:rPr>
              <w:t xml:space="preserve">водоотведения </w:t>
            </w:r>
            <w:r w:rsidRPr="000F738B">
              <w:rPr>
                <w:rFonts w:eastAsia="Times New Roman" w:cs="Times New Roman"/>
                <w:color w:val="000000"/>
                <w:sz w:val="18"/>
                <w:szCs w:val="18"/>
                <w:lang w:eastAsia="ru-RU"/>
              </w:rPr>
              <w:t>г. Татарск</w:t>
            </w:r>
          </w:p>
        </w:tc>
        <w:tc>
          <w:tcPr>
            <w:tcW w:w="2410" w:type="dxa"/>
            <w:tcBorders>
              <w:top w:val="nil"/>
              <w:left w:val="nil"/>
              <w:bottom w:val="single" w:sz="4" w:space="0" w:color="auto"/>
              <w:right w:val="single" w:sz="4" w:space="0" w:color="auto"/>
            </w:tcBorders>
            <w:shd w:val="clear" w:color="auto" w:fill="auto"/>
            <w:vAlign w:val="center"/>
            <w:hideMark/>
          </w:tcPr>
          <w:p w14:paraId="4FC033DF" w14:textId="60B2E701"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 xml:space="preserve">Централизованная система </w:t>
            </w:r>
            <w:r w:rsidR="00426BDF">
              <w:rPr>
                <w:rFonts w:eastAsia="Times New Roman" w:cs="Times New Roman"/>
                <w:color w:val="000000"/>
                <w:sz w:val="18"/>
                <w:szCs w:val="18"/>
                <w:lang w:eastAsia="ru-RU"/>
              </w:rPr>
              <w:t xml:space="preserve">водоотведения </w:t>
            </w:r>
            <w:r w:rsidRPr="000F738B">
              <w:rPr>
                <w:rFonts w:eastAsia="Times New Roman" w:cs="Times New Roman"/>
                <w:color w:val="000000"/>
                <w:sz w:val="18"/>
                <w:szCs w:val="18"/>
                <w:lang w:eastAsia="ru-RU"/>
              </w:rPr>
              <w:t>ст. Наливная</w:t>
            </w:r>
          </w:p>
        </w:tc>
      </w:tr>
      <w:tr w:rsidR="000F738B" w:rsidRPr="000F738B" w14:paraId="3B47B130"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6ACB4E8B"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Общая протяженность сетей</w:t>
            </w:r>
          </w:p>
        </w:tc>
        <w:tc>
          <w:tcPr>
            <w:tcW w:w="734" w:type="dxa"/>
            <w:tcBorders>
              <w:top w:val="nil"/>
              <w:left w:val="nil"/>
              <w:bottom w:val="single" w:sz="4" w:space="0" w:color="auto"/>
              <w:right w:val="single" w:sz="4" w:space="0" w:color="auto"/>
            </w:tcBorders>
            <w:shd w:val="clear" w:color="auto" w:fill="auto"/>
            <w:vAlign w:val="center"/>
            <w:hideMark/>
          </w:tcPr>
          <w:p w14:paraId="149127C7"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км</w:t>
            </w:r>
          </w:p>
        </w:tc>
        <w:tc>
          <w:tcPr>
            <w:tcW w:w="2505" w:type="dxa"/>
            <w:tcBorders>
              <w:top w:val="nil"/>
              <w:left w:val="nil"/>
              <w:bottom w:val="single" w:sz="4" w:space="0" w:color="auto"/>
              <w:right w:val="single" w:sz="4" w:space="0" w:color="auto"/>
            </w:tcBorders>
            <w:shd w:val="clear" w:color="auto" w:fill="auto"/>
            <w:vAlign w:val="center"/>
            <w:hideMark/>
          </w:tcPr>
          <w:p w14:paraId="1FAFCBBF"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34,2</w:t>
            </w:r>
          </w:p>
        </w:tc>
        <w:tc>
          <w:tcPr>
            <w:tcW w:w="2410" w:type="dxa"/>
            <w:tcBorders>
              <w:top w:val="nil"/>
              <w:left w:val="nil"/>
              <w:bottom w:val="single" w:sz="4" w:space="0" w:color="auto"/>
              <w:right w:val="single" w:sz="4" w:space="0" w:color="auto"/>
            </w:tcBorders>
            <w:shd w:val="clear" w:color="auto" w:fill="auto"/>
            <w:vAlign w:val="center"/>
            <w:hideMark/>
          </w:tcPr>
          <w:p w14:paraId="362818AF"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1,282</w:t>
            </w:r>
          </w:p>
        </w:tc>
      </w:tr>
      <w:tr w:rsidR="000F738B" w:rsidRPr="000F738B" w14:paraId="287764A0"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48656072"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Протяжённость сетей, нуждающихся в замене</w:t>
            </w:r>
          </w:p>
        </w:tc>
        <w:tc>
          <w:tcPr>
            <w:tcW w:w="734" w:type="dxa"/>
            <w:tcBorders>
              <w:top w:val="nil"/>
              <w:left w:val="nil"/>
              <w:bottom w:val="single" w:sz="4" w:space="0" w:color="auto"/>
              <w:right w:val="single" w:sz="4" w:space="0" w:color="auto"/>
            </w:tcBorders>
            <w:shd w:val="clear" w:color="auto" w:fill="auto"/>
            <w:vAlign w:val="center"/>
            <w:hideMark/>
          </w:tcPr>
          <w:p w14:paraId="7431BF5E"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км</w:t>
            </w:r>
          </w:p>
        </w:tc>
        <w:tc>
          <w:tcPr>
            <w:tcW w:w="2505" w:type="dxa"/>
            <w:tcBorders>
              <w:top w:val="nil"/>
              <w:left w:val="nil"/>
              <w:bottom w:val="single" w:sz="4" w:space="0" w:color="auto"/>
              <w:right w:val="single" w:sz="4" w:space="0" w:color="auto"/>
            </w:tcBorders>
            <w:shd w:val="clear" w:color="auto" w:fill="auto"/>
            <w:vAlign w:val="center"/>
            <w:hideMark/>
          </w:tcPr>
          <w:p w14:paraId="33875DB4"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27,6</w:t>
            </w:r>
          </w:p>
        </w:tc>
        <w:tc>
          <w:tcPr>
            <w:tcW w:w="2410" w:type="dxa"/>
            <w:tcBorders>
              <w:top w:val="nil"/>
              <w:left w:val="nil"/>
              <w:bottom w:val="single" w:sz="4" w:space="0" w:color="auto"/>
              <w:right w:val="single" w:sz="4" w:space="0" w:color="auto"/>
            </w:tcBorders>
            <w:shd w:val="clear" w:color="auto" w:fill="auto"/>
            <w:vAlign w:val="center"/>
            <w:hideMark/>
          </w:tcPr>
          <w:p w14:paraId="6B22933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н/д</w:t>
            </w:r>
          </w:p>
        </w:tc>
      </w:tr>
      <w:tr w:rsidR="000F738B" w:rsidRPr="000F738B" w14:paraId="4B55B628"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075C2379"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Фактический износ сетей  водоотведения</w:t>
            </w:r>
          </w:p>
        </w:tc>
        <w:tc>
          <w:tcPr>
            <w:tcW w:w="734" w:type="dxa"/>
            <w:tcBorders>
              <w:top w:val="nil"/>
              <w:left w:val="nil"/>
              <w:bottom w:val="single" w:sz="4" w:space="0" w:color="auto"/>
              <w:right w:val="single" w:sz="4" w:space="0" w:color="auto"/>
            </w:tcBorders>
            <w:shd w:val="clear" w:color="auto" w:fill="auto"/>
            <w:vAlign w:val="center"/>
            <w:hideMark/>
          </w:tcPr>
          <w:p w14:paraId="74C98829"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w:t>
            </w:r>
          </w:p>
        </w:tc>
        <w:tc>
          <w:tcPr>
            <w:tcW w:w="2505" w:type="dxa"/>
            <w:tcBorders>
              <w:top w:val="nil"/>
              <w:left w:val="nil"/>
              <w:bottom w:val="single" w:sz="4" w:space="0" w:color="auto"/>
              <w:right w:val="single" w:sz="4" w:space="0" w:color="auto"/>
            </w:tcBorders>
            <w:shd w:val="clear" w:color="auto" w:fill="auto"/>
            <w:vAlign w:val="center"/>
            <w:hideMark/>
          </w:tcPr>
          <w:p w14:paraId="7279775D"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80,7</w:t>
            </w:r>
          </w:p>
        </w:tc>
        <w:tc>
          <w:tcPr>
            <w:tcW w:w="2410" w:type="dxa"/>
            <w:tcBorders>
              <w:top w:val="nil"/>
              <w:left w:val="nil"/>
              <w:bottom w:val="single" w:sz="4" w:space="0" w:color="auto"/>
              <w:right w:val="single" w:sz="4" w:space="0" w:color="auto"/>
            </w:tcBorders>
            <w:shd w:val="clear" w:color="auto" w:fill="auto"/>
            <w:vAlign w:val="center"/>
            <w:hideMark/>
          </w:tcPr>
          <w:p w14:paraId="38E52F56"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н/д</w:t>
            </w:r>
          </w:p>
        </w:tc>
      </w:tr>
      <w:tr w:rsidR="000F738B" w:rsidRPr="000F738B" w14:paraId="09B25690"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3239F40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Количество КНС</w:t>
            </w:r>
          </w:p>
        </w:tc>
        <w:tc>
          <w:tcPr>
            <w:tcW w:w="734" w:type="dxa"/>
            <w:tcBorders>
              <w:top w:val="nil"/>
              <w:left w:val="nil"/>
              <w:bottom w:val="single" w:sz="4" w:space="0" w:color="auto"/>
              <w:right w:val="single" w:sz="4" w:space="0" w:color="auto"/>
            </w:tcBorders>
            <w:shd w:val="clear" w:color="auto" w:fill="auto"/>
            <w:vAlign w:val="center"/>
            <w:hideMark/>
          </w:tcPr>
          <w:p w14:paraId="74545031"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шт.</w:t>
            </w:r>
          </w:p>
        </w:tc>
        <w:tc>
          <w:tcPr>
            <w:tcW w:w="2505" w:type="dxa"/>
            <w:tcBorders>
              <w:top w:val="nil"/>
              <w:left w:val="nil"/>
              <w:bottom w:val="single" w:sz="4" w:space="0" w:color="auto"/>
              <w:right w:val="single" w:sz="4" w:space="0" w:color="auto"/>
            </w:tcBorders>
            <w:shd w:val="clear" w:color="auto" w:fill="auto"/>
            <w:vAlign w:val="center"/>
            <w:hideMark/>
          </w:tcPr>
          <w:p w14:paraId="61954DDA"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10</w:t>
            </w:r>
          </w:p>
        </w:tc>
        <w:tc>
          <w:tcPr>
            <w:tcW w:w="2410" w:type="dxa"/>
            <w:tcBorders>
              <w:top w:val="nil"/>
              <w:left w:val="nil"/>
              <w:bottom w:val="single" w:sz="4" w:space="0" w:color="auto"/>
              <w:right w:val="single" w:sz="4" w:space="0" w:color="auto"/>
            </w:tcBorders>
            <w:shd w:val="clear" w:color="auto" w:fill="auto"/>
            <w:vAlign w:val="center"/>
            <w:hideMark/>
          </w:tcPr>
          <w:p w14:paraId="37D88D52" w14:textId="122DB919" w:rsidR="000F738B" w:rsidRPr="000F738B" w:rsidRDefault="00426BDF" w:rsidP="000F738B">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w:t>
            </w:r>
          </w:p>
        </w:tc>
      </w:tr>
      <w:tr w:rsidR="000F738B" w:rsidRPr="000F738B" w14:paraId="4197A681"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19AF88A3"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Количество аварийных ситуаций на КНС</w:t>
            </w:r>
          </w:p>
        </w:tc>
        <w:tc>
          <w:tcPr>
            <w:tcW w:w="734" w:type="dxa"/>
            <w:tcBorders>
              <w:top w:val="nil"/>
              <w:left w:val="nil"/>
              <w:bottom w:val="single" w:sz="4" w:space="0" w:color="auto"/>
              <w:right w:val="single" w:sz="4" w:space="0" w:color="auto"/>
            </w:tcBorders>
            <w:shd w:val="clear" w:color="auto" w:fill="auto"/>
            <w:vAlign w:val="center"/>
            <w:hideMark/>
          </w:tcPr>
          <w:p w14:paraId="7E19A323"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ед.</w:t>
            </w:r>
          </w:p>
        </w:tc>
        <w:tc>
          <w:tcPr>
            <w:tcW w:w="2505" w:type="dxa"/>
            <w:tcBorders>
              <w:top w:val="nil"/>
              <w:left w:val="nil"/>
              <w:bottom w:val="single" w:sz="4" w:space="0" w:color="auto"/>
              <w:right w:val="single" w:sz="4" w:space="0" w:color="auto"/>
            </w:tcBorders>
            <w:shd w:val="clear" w:color="auto" w:fill="auto"/>
            <w:vAlign w:val="center"/>
            <w:hideMark/>
          </w:tcPr>
          <w:p w14:paraId="38947252"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4</w:t>
            </w:r>
          </w:p>
        </w:tc>
        <w:tc>
          <w:tcPr>
            <w:tcW w:w="2410" w:type="dxa"/>
            <w:tcBorders>
              <w:top w:val="nil"/>
              <w:left w:val="nil"/>
              <w:bottom w:val="single" w:sz="4" w:space="0" w:color="auto"/>
              <w:right w:val="single" w:sz="4" w:space="0" w:color="auto"/>
            </w:tcBorders>
            <w:shd w:val="clear" w:color="auto" w:fill="auto"/>
            <w:vAlign w:val="center"/>
            <w:hideMark/>
          </w:tcPr>
          <w:p w14:paraId="31F29054"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н/д</w:t>
            </w:r>
          </w:p>
        </w:tc>
      </w:tr>
      <w:tr w:rsidR="000F738B" w:rsidRPr="000F738B" w14:paraId="4F25B287"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71DB8158"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Износ оборудования КНС</w:t>
            </w:r>
          </w:p>
        </w:tc>
        <w:tc>
          <w:tcPr>
            <w:tcW w:w="734" w:type="dxa"/>
            <w:tcBorders>
              <w:top w:val="nil"/>
              <w:left w:val="nil"/>
              <w:bottom w:val="single" w:sz="4" w:space="0" w:color="auto"/>
              <w:right w:val="single" w:sz="4" w:space="0" w:color="auto"/>
            </w:tcBorders>
            <w:shd w:val="clear" w:color="auto" w:fill="auto"/>
            <w:vAlign w:val="center"/>
            <w:hideMark/>
          </w:tcPr>
          <w:p w14:paraId="0CFE0F0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w:t>
            </w:r>
          </w:p>
        </w:tc>
        <w:tc>
          <w:tcPr>
            <w:tcW w:w="2505" w:type="dxa"/>
            <w:tcBorders>
              <w:top w:val="nil"/>
              <w:left w:val="nil"/>
              <w:bottom w:val="single" w:sz="4" w:space="0" w:color="auto"/>
              <w:right w:val="single" w:sz="4" w:space="0" w:color="auto"/>
            </w:tcBorders>
            <w:shd w:val="clear" w:color="auto" w:fill="auto"/>
            <w:vAlign w:val="center"/>
            <w:hideMark/>
          </w:tcPr>
          <w:p w14:paraId="0993FF6D"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100</w:t>
            </w:r>
          </w:p>
        </w:tc>
        <w:tc>
          <w:tcPr>
            <w:tcW w:w="2410" w:type="dxa"/>
            <w:tcBorders>
              <w:top w:val="nil"/>
              <w:left w:val="nil"/>
              <w:bottom w:val="single" w:sz="4" w:space="0" w:color="auto"/>
              <w:right w:val="single" w:sz="4" w:space="0" w:color="auto"/>
            </w:tcBorders>
            <w:shd w:val="clear" w:color="auto" w:fill="auto"/>
            <w:vAlign w:val="center"/>
            <w:hideMark/>
          </w:tcPr>
          <w:p w14:paraId="0DBAB7B1"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н/д</w:t>
            </w:r>
          </w:p>
        </w:tc>
      </w:tr>
      <w:tr w:rsidR="000F738B" w:rsidRPr="000F738B" w14:paraId="2C9307EF"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743ECBD7"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Количество КОС</w:t>
            </w:r>
          </w:p>
        </w:tc>
        <w:tc>
          <w:tcPr>
            <w:tcW w:w="734" w:type="dxa"/>
            <w:tcBorders>
              <w:top w:val="nil"/>
              <w:left w:val="nil"/>
              <w:bottom w:val="single" w:sz="4" w:space="0" w:color="auto"/>
              <w:right w:val="single" w:sz="4" w:space="0" w:color="auto"/>
            </w:tcBorders>
            <w:shd w:val="clear" w:color="auto" w:fill="auto"/>
            <w:vAlign w:val="center"/>
            <w:hideMark/>
          </w:tcPr>
          <w:p w14:paraId="281EFF67"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 шт.</w:t>
            </w:r>
          </w:p>
        </w:tc>
        <w:tc>
          <w:tcPr>
            <w:tcW w:w="2505" w:type="dxa"/>
            <w:tcBorders>
              <w:top w:val="nil"/>
              <w:left w:val="nil"/>
              <w:bottom w:val="single" w:sz="4" w:space="0" w:color="auto"/>
              <w:right w:val="single" w:sz="4" w:space="0" w:color="auto"/>
            </w:tcBorders>
            <w:shd w:val="clear" w:color="auto" w:fill="auto"/>
            <w:vAlign w:val="center"/>
            <w:hideMark/>
          </w:tcPr>
          <w:p w14:paraId="4838D57B"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w:t>
            </w:r>
          </w:p>
        </w:tc>
        <w:tc>
          <w:tcPr>
            <w:tcW w:w="2410" w:type="dxa"/>
            <w:tcBorders>
              <w:top w:val="nil"/>
              <w:left w:val="nil"/>
              <w:bottom w:val="single" w:sz="4" w:space="0" w:color="auto"/>
              <w:right w:val="single" w:sz="4" w:space="0" w:color="auto"/>
            </w:tcBorders>
            <w:shd w:val="clear" w:color="auto" w:fill="auto"/>
            <w:vAlign w:val="center"/>
            <w:hideMark/>
          </w:tcPr>
          <w:p w14:paraId="476298F7"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2</w:t>
            </w:r>
          </w:p>
        </w:tc>
      </w:tr>
      <w:tr w:rsidR="000F738B" w:rsidRPr="000F738B" w14:paraId="67EC53F0"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1FA42B40"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Установленная производственная мощность КОС</w:t>
            </w:r>
          </w:p>
        </w:tc>
        <w:tc>
          <w:tcPr>
            <w:tcW w:w="734" w:type="dxa"/>
            <w:tcBorders>
              <w:top w:val="nil"/>
              <w:left w:val="nil"/>
              <w:bottom w:val="single" w:sz="4" w:space="0" w:color="auto"/>
              <w:right w:val="single" w:sz="4" w:space="0" w:color="auto"/>
            </w:tcBorders>
            <w:shd w:val="clear" w:color="auto" w:fill="auto"/>
            <w:vAlign w:val="center"/>
            <w:hideMark/>
          </w:tcPr>
          <w:p w14:paraId="781BFE67" w14:textId="4D9B6C18"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м</w:t>
            </w:r>
            <w:r w:rsidRPr="000F738B">
              <w:rPr>
                <w:rFonts w:eastAsia="Times New Roman" w:cs="Times New Roman"/>
                <w:color w:val="000000"/>
                <w:sz w:val="18"/>
                <w:szCs w:val="18"/>
                <w:vertAlign w:val="superscript"/>
                <w:lang w:eastAsia="ru-RU"/>
              </w:rPr>
              <w:t>3</w:t>
            </w:r>
            <w:r w:rsidRPr="000F738B">
              <w:rPr>
                <w:rFonts w:eastAsia="Times New Roman" w:cs="Times New Roman"/>
                <w:color w:val="000000"/>
                <w:sz w:val="18"/>
                <w:szCs w:val="18"/>
                <w:lang w:eastAsia="ru-RU"/>
              </w:rPr>
              <w:t>/</w:t>
            </w:r>
            <w:proofErr w:type="spellStart"/>
            <w:r w:rsidRPr="000F738B">
              <w:rPr>
                <w:rFonts w:eastAsia="Times New Roman" w:cs="Times New Roman"/>
                <w:color w:val="000000"/>
                <w:sz w:val="18"/>
                <w:szCs w:val="18"/>
                <w:lang w:eastAsia="ru-RU"/>
              </w:rPr>
              <w:t>сут</w:t>
            </w:r>
            <w:proofErr w:type="spellEnd"/>
          </w:p>
        </w:tc>
        <w:tc>
          <w:tcPr>
            <w:tcW w:w="2505" w:type="dxa"/>
            <w:tcBorders>
              <w:top w:val="nil"/>
              <w:left w:val="nil"/>
              <w:bottom w:val="single" w:sz="4" w:space="0" w:color="auto"/>
              <w:right w:val="single" w:sz="4" w:space="0" w:color="auto"/>
            </w:tcBorders>
            <w:shd w:val="clear" w:color="auto" w:fill="auto"/>
            <w:vAlign w:val="center"/>
            <w:hideMark/>
          </w:tcPr>
          <w:p w14:paraId="64FBB28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3500</w:t>
            </w:r>
          </w:p>
        </w:tc>
        <w:tc>
          <w:tcPr>
            <w:tcW w:w="2410" w:type="dxa"/>
            <w:tcBorders>
              <w:top w:val="nil"/>
              <w:left w:val="nil"/>
              <w:bottom w:val="single" w:sz="4" w:space="0" w:color="auto"/>
              <w:right w:val="single" w:sz="4" w:space="0" w:color="auto"/>
            </w:tcBorders>
            <w:shd w:val="clear" w:color="auto" w:fill="auto"/>
            <w:vAlign w:val="center"/>
            <w:hideMark/>
          </w:tcPr>
          <w:p w14:paraId="26FD8BE3"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297,8</w:t>
            </w:r>
          </w:p>
        </w:tc>
      </w:tr>
      <w:tr w:rsidR="000F738B" w:rsidRPr="000F738B" w14:paraId="06C8F310" w14:textId="77777777" w:rsidTr="000F738B">
        <w:trPr>
          <w:trHeight w:val="30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705CFB2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Фактическая производственная мощность КОС</w:t>
            </w:r>
          </w:p>
        </w:tc>
        <w:tc>
          <w:tcPr>
            <w:tcW w:w="734" w:type="dxa"/>
            <w:tcBorders>
              <w:top w:val="nil"/>
              <w:left w:val="nil"/>
              <w:bottom w:val="single" w:sz="4" w:space="0" w:color="auto"/>
              <w:right w:val="single" w:sz="4" w:space="0" w:color="auto"/>
            </w:tcBorders>
            <w:shd w:val="clear" w:color="auto" w:fill="auto"/>
            <w:vAlign w:val="center"/>
            <w:hideMark/>
          </w:tcPr>
          <w:p w14:paraId="3A1CB0C9" w14:textId="5E8EBBE5"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м</w:t>
            </w:r>
            <w:r w:rsidRPr="000F738B">
              <w:rPr>
                <w:rFonts w:eastAsia="Times New Roman" w:cs="Times New Roman"/>
                <w:color w:val="000000"/>
                <w:sz w:val="18"/>
                <w:szCs w:val="18"/>
                <w:vertAlign w:val="superscript"/>
                <w:lang w:eastAsia="ru-RU"/>
              </w:rPr>
              <w:t>3</w:t>
            </w:r>
            <w:r w:rsidRPr="000F738B">
              <w:rPr>
                <w:rFonts w:eastAsia="Times New Roman" w:cs="Times New Roman"/>
                <w:color w:val="000000"/>
                <w:sz w:val="18"/>
                <w:szCs w:val="18"/>
                <w:lang w:eastAsia="ru-RU"/>
              </w:rPr>
              <w:t>/</w:t>
            </w:r>
            <w:proofErr w:type="spellStart"/>
            <w:r w:rsidRPr="000F738B">
              <w:rPr>
                <w:rFonts w:eastAsia="Times New Roman" w:cs="Times New Roman"/>
                <w:color w:val="000000"/>
                <w:sz w:val="18"/>
                <w:szCs w:val="18"/>
                <w:lang w:eastAsia="ru-RU"/>
              </w:rPr>
              <w:t>сут</w:t>
            </w:r>
            <w:proofErr w:type="spellEnd"/>
          </w:p>
        </w:tc>
        <w:tc>
          <w:tcPr>
            <w:tcW w:w="2505" w:type="dxa"/>
            <w:tcBorders>
              <w:top w:val="nil"/>
              <w:left w:val="nil"/>
              <w:bottom w:val="single" w:sz="4" w:space="0" w:color="auto"/>
              <w:right w:val="single" w:sz="4" w:space="0" w:color="auto"/>
            </w:tcBorders>
            <w:shd w:val="clear" w:color="auto" w:fill="auto"/>
            <w:vAlign w:val="center"/>
            <w:hideMark/>
          </w:tcPr>
          <w:p w14:paraId="79B6D4C6"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1593,75</w:t>
            </w:r>
          </w:p>
        </w:tc>
        <w:tc>
          <w:tcPr>
            <w:tcW w:w="2410" w:type="dxa"/>
            <w:tcBorders>
              <w:top w:val="nil"/>
              <w:left w:val="nil"/>
              <w:bottom w:val="single" w:sz="4" w:space="0" w:color="auto"/>
              <w:right w:val="single" w:sz="4" w:space="0" w:color="auto"/>
            </w:tcBorders>
            <w:shd w:val="clear" w:color="auto" w:fill="auto"/>
            <w:vAlign w:val="center"/>
            <w:hideMark/>
          </w:tcPr>
          <w:p w14:paraId="760DB440"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113,75</w:t>
            </w:r>
          </w:p>
        </w:tc>
      </w:tr>
      <w:tr w:rsidR="000F738B" w:rsidRPr="000F738B" w14:paraId="74D1813D" w14:textId="77777777" w:rsidTr="000F738B">
        <w:trPr>
          <w:trHeight w:val="480"/>
        </w:trPr>
        <w:tc>
          <w:tcPr>
            <w:tcW w:w="3560" w:type="dxa"/>
            <w:tcBorders>
              <w:top w:val="nil"/>
              <w:left w:val="single" w:sz="4" w:space="0" w:color="auto"/>
              <w:bottom w:val="single" w:sz="4" w:space="0" w:color="auto"/>
              <w:right w:val="single" w:sz="4" w:space="0" w:color="auto"/>
            </w:tcBorders>
            <w:shd w:val="clear" w:color="auto" w:fill="auto"/>
            <w:vAlign w:val="center"/>
            <w:hideMark/>
          </w:tcPr>
          <w:p w14:paraId="6621715F"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Коэффициент использования производственной мощности КОС</w:t>
            </w:r>
          </w:p>
        </w:tc>
        <w:tc>
          <w:tcPr>
            <w:tcW w:w="734" w:type="dxa"/>
            <w:tcBorders>
              <w:top w:val="nil"/>
              <w:left w:val="nil"/>
              <w:bottom w:val="single" w:sz="4" w:space="0" w:color="auto"/>
              <w:right w:val="single" w:sz="4" w:space="0" w:color="auto"/>
            </w:tcBorders>
            <w:shd w:val="clear" w:color="auto" w:fill="auto"/>
            <w:vAlign w:val="center"/>
            <w:hideMark/>
          </w:tcPr>
          <w:p w14:paraId="2C072B12"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w:t>
            </w:r>
          </w:p>
        </w:tc>
        <w:tc>
          <w:tcPr>
            <w:tcW w:w="2505" w:type="dxa"/>
            <w:tcBorders>
              <w:top w:val="nil"/>
              <w:left w:val="nil"/>
              <w:bottom w:val="single" w:sz="4" w:space="0" w:color="auto"/>
              <w:right w:val="single" w:sz="4" w:space="0" w:color="auto"/>
            </w:tcBorders>
            <w:shd w:val="clear" w:color="auto" w:fill="auto"/>
            <w:vAlign w:val="center"/>
            <w:hideMark/>
          </w:tcPr>
          <w:p w14:paraId="2A0C180C"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45,54</w:t>
            </w:r>
          </w:p>
        </w:tc>
        <w:tc>
          <w:tcPr>
            <w:tcW w:w="2410" w:type="dxa"/>
            <w:tcBorders>
              <w:top w:val="nil"/>
              <w:left w:val="nil"/>
              <w:bottom w:val="single" w:sz="4" w:space="0" w:color="auto"/>
              <w:right w:val="single" w:sz="4" w:space="0" w:color="auto"/>
            </w:tcBorders>
            <w:shd w:val="clear" w:color="auto" w:fill="auto"/>
            <w:vAlign w:val="center"/>
            <w:hideMark/>
          </w:tcPr>
          <w:p w14:paraId="2D035B47" w14:textId="77777777" w:rsidR="000F738B" w:rsidRPr="000F738B" w:rsidRDefault="000F738B" w:rsidP="000F738B">
            <w:pPr>
              <w:spacing w:line="240" w:lineRule="auto"/>
              <w:ind w:firstLine="0"/>
              <w:jc w:val="center"/>
              <w:rPr>
                <w:rFonts w:eastAsia="Times New Roman" w:cs="Times New Roman"/>
                <w:color w:val="000000"/>
                <w:sz w:val="18"/>
                <w:szCs w:val="18"/>
                <w:lang w:eastAsia="ru-RU"/>
              </w:rPr>
            </w:pPr>
            <w:r w:rsidRPr="000F738B">
              <w:rPr>
                <w:rFonts w:eastAsia="Times New Roman" w:cs="Times New Roman"/>
                <w:color w:val="000000"/>
                <w:sz w:val="18"/>
                <w:szCs w:val="18"/>
                <w:lang w:eastAsia="ru-RU"/>
              </w:rPr>
              <w:t>38,20</w:t>
            </w:r>
          </w:p>
        </w:tc>
      </w:tr>
    </w:tbl>
    <w:p w14:paraId="3E81DCB6" w14:textId="77777777" w:rsidR="00147F41" w:rsidRPr="00147F41" w:rsidRDefault="00147F41" w:rsidP="00147F41"/>
    <w:p w14:paraId="37DC34A0" w14:textId="309AC821" w:rsidR="00476AC2" w:rsidRDefault="00AD6F45" w:rsidP="00AD6F45">
      <w:pPr>
        <w:pStyle w:val="3"/>
      </w:pPr>
      <w:bookmarkStart w:id="12" w:name="_Toc204090276"/>
      <w:r>
        <w:t xml:space="preserve">Канализационные очистные сооружения </w:t>
      </w:r>
      <w:r w:rsidR="00782A52">
        <w:t>г. Татарск</w:t>
      </w:r>
      <w:bookmarkEnd w:id="12"/>
    </w:p>
    <w:p w14:paraId="0A8F440C" w14:textId="7328D186" w:rsidR="00AD6F45" w:rsidRDefault="00AD6F45" w:rsidP="00AD6F45">
      <w:r>
        <w:t xml:space="preserve">Канализационные очистные сооружения г. Татарск расположены в северной части городского поселения. Введены в эксплуатацию </w:t>
      </w:r>
      <w:r w:rsidR="00AC3CE4">
        <w:t xml:space="preserve">в </w:t>
      </w:r>
      <w:r>
        <w:t>1964 г., проектная мощность очистных сооружений составляет 3500 м</w:t>
      </w:r>
      <w:r w:rsidRPr="00AD6F45">
        <w:rPr>
          <w:vertAlign w:val="superscript"/>
        </w:rPr>
        <w:t>3</w:t>
      </w:r>
      <w:r>
        <w:t>/</w:t>
      </w:r>
      <w:proofErr w:type="spellStart"/>
      <w:r>
        <w:t>сут</w:t>
      </w:r>
      <w:proofErr w:type="spellEnd"/>
      <w:r>
        <w:t>.</w:t>
      </w:r>
    </w:p>
    <w:p w14:paraId="361463E1" w14:textId="1828551D" w:rsidR="00AD6F45" w:rsidRDefault="00AD6F45" w:rsidP="00AD6F45">
      <w:r>
        <w:t>Фактический расход сточных вод, поступающий на очистные сооружения в период с 2020 по 2024 гг. представлен в таблице 1.2.</w:t>
      </w:r>
    </w:p>
    <w:p w14:paraId="5E55F780" w14:textId="2304CBA8" w:rsidR="00AD6F45" w:rsidRDefault="00AD6F45" w:rsidP="00AD6F45"/>
    <w:p w14:paraId="3FED2BAF" w14:textId="5FFF8925" w:rsidR="00AD6F45" w:rsidRDefault="00AD6F45" w:rsidP="005D672C">
      <w:pPr>
        <w:pStyle w:val="aa"/>
      </w:pPr>
      <w:bookmarkStart w:id="13" w:name="_Toc204090321"/>
      <w:r>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2</w:t>
      </w:r>
      <w:r w:rsidR="003A2108">
        <w:rPr>
          <w:noProof/>
        </w:rPr>
        <w:fldChar w:fldCharType="end"/>
      </w:r>
      <w:r>
        <w:t xml:space="preserve"> – Фактический расход сточных вод, поступающих на очистные сооружения </w:t>
      </w:r>
      <w:r w:rsidR="00782A52">
        <w:t>г. Татарск</w:t>
      </w:r>
      <w:bookmarkEnd w:id="13"/>
    </w:p>
    <w:tbl>
      <w:tblPr>
        <w:tblStyle w:val="a3"/>
        <w:tblW w:w="0" w:type="auto"/>
        <w:jc w:val="center"/>
        <w:shd w:val="clear" w:color="auto" w:fill="FFFFFF" w:themeFill="background1"/>
        <w:tblLook w:val="04A0" w:firstRow="1" w:lastRow="0" w:firstColumn="1" w:lastColumn="0" w:noHBand="0" w:noVBand="1"/>
      </w:tblPr>
      <w:tblGrid>
        <w:gridCol w:w="631"/>
        <w:gridCol w:w="3122"/>
        <w:gridCol w:w="708"/>
        <w:gridCol w:w="978"/>
        <w:gridCol w:w="978"/>
        <w:gridCol w:w="978"/>
        <w:gridCol w:w="978"/>
        <w:gridCol w:w="972"/>
      </w:tblGrid>
      <w:tr w:rsidR="00782A52" w14:paraId="6404F621" w14:textId="77777777" w:rsidTr="00782A52">
        <w:trPr>
          <w:trHeight w:val="259"/>
          <w:jc w:val="center"/>
        </w:trPr>
        <w:tc>
          <w:tcPr>
            <w:tcW w:w="45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43C4E6" w14:textId="2BA6DBAE" w:rsidR="00782A52" w:rsidRDefault="00782A52" w:rsidP="00782A52">
            <w:pPr>
              <w:ind w:firstLine="0"/>
              <w:jc w:val="center"/>
              <w:rPr>
                <w:sz w:val="18"/>
                <w:szCs w:val="18"/>
              </w:rPr>
            </w:pPr>
            <w:r>
              <w:rPr>
                <w:sz w:val="18"/>
                <w:szCs w:val="18"/>
              </w:rPr>
              <w:t>№п/п</w:t>
            </w:r>
          </w:p>
        </w:tc>
        <w:tc>
          <w:tcPr>
            <w:tcW w:w="322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E56AB7" w14:textId="77777777" w:rsidR="00782A52" w:rsidRDefault="00782A52" w:rsidP="00782A52">
            <w:pPr>
              <w:ind w:firstLine="0"/>
              <w:jc w:val="center"/>
              <w:rPr>
                <w:sz w:val="18"/>
                <w:szCs w:val="18"/>
              </w:rPr>
            </w:pPr>
            <w:r>
              <w:rPr>
                <w:sz w:val="18"/>
                <w:szCs w:val="18"/>
              </w:rPr>
              <w:t>Показатель</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BF368" w14:textId="77777777" w:rsidR="00782A52" w:rsidRDefault="00782A52" w:rsidP="00782A52">
            <w:pPr>
              <w:ind w:firstLine="0"/>
              <w:jc w:val="center"/>
              <w:rPr>
                <w:sz w:val="18"/>
                <w:szCs w:val="18"/>
              </w:rPr>
            </w:pPr>
            <w:r>
              <w:rPr>
                <w:sz w:val="18"/>
                <w:szCs w:val="18"/>
              </w:rPr>
              <w:t>Ед. изм.</w:t>
            </w:r>
          </w:p>
        </w:tc>
        <w:tc>
          <w:tcPr>
            <w:tcW w:w="4955"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F59940" w14:textId="77777777" w:rsidR="00782A52" w:rsidRDefault="00782A52" w:rsidP="00782A52">
            <w:pPr>
              <w:ind w:firstLine="0"/>
              <w:jc w:val="center"/>
              <w:rPr>
                <w:sz w:val="18"/>
                <w:szCs w:val="18"/>
              </w:rPr>
            </w:pPr>
            <w:r>
              <w:rPr>
                <w:sz w:val="18"/>
                <w:szCs w:val="18"/>
              </w:rPr>
              <w:t>Величина показателя по годам</w:t>
            </w:r>
          </w:p>
        </w:tc>
      </w:tr>
      <w:tr w:rsidR="006B5309" w14:paraId="1D8BD4A5" w14:textId="77777777" w:rsidTr="00782A52">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32D93" w14:textId="77777777" w:rsidR="00782A52" w:rsidRDefault="00782A52" w:rsidP="00782A52">
            <w:pPr>
              <w:jc w:val="center"/>
              <w:rPr>
                <w:rFonts w:eastAsia="Times New Roman" w:cs="Times New Roman"/>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83538" w14:textId="77777777" w:rsidR="00782A52" w:rsidRDefault="00782A52" w:rsidP="00782A52">
            <w:pPr>
              <w:jc w:val="center"/>
              <w:rPr>
                <w:rFonts w:eastAsia="Times New Roman" w:cs="Times New Roman"/>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E96DD" w14:textId="77777777" w:rsidR="00782A52" w:rsidRDefault="00782A52" w:rsidP="00782A52">
            <w:pPr>
              <w:jc w:val="center"/>
              <w:rPr>
                <w:rFonts w:eastAsia="Times New Roman"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6E56E1" w14:textId="2F9DD4F5" w:rsidR="00782A52" w:rsidRDefault="00782A52" w:rsidP="00782A52">
            <w:pPr>
              <w:ind w:firstLine="0"/>
              <w:jc w:val="center"/>
              <w:rPr>
                <w:sz w:val="18"/>
                <w:szCs w:val="18"/>
              </w:rPr>
            </w:pPr>
            <w:r>
              <w:rPr>
                <w:sz w:val="18"/>
                <w:szCs w:val="18"/>
              </w:rPr>
              <w:t>2020 г.</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07D139" w14:textId="0FF1DD69" w:rsidR="00782A52" w:rsidRDefault="00782A52" w:rsidP="00782A52">
            <w:pPr>
              <w:ind w:firstLine="0"/>
              <w:jc w:val="center"/>
              <w:rPr>
                <w:sz w:val="18"/>
                <w:szCs w:val="18"/>
              </w:rPr>
            </w:pPr>
            <w:r>
              <w:rPr>
                <w:sz w:val="18"/>
                <w:szCs w:val="18"/>
              </w:rPr>
              <w:t>2021 г.</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F26F98" w14:textId="23956DDC" w:rsidR="00782A52" w:rsidRDefault="00782A52" w:rsidP="00782A52">
            <w:pPr>
              <w:ind w:firstLine="0"/>
              <w:jc w:val="center"/>
              <w:rPr>
                <w:sz w:val="18"/>
                <w:szCs w:val="18"/>
              </w:rPr>
            </w:pPr>
            <w:r>
              <w:rPr>
                <w:sz w:val="18"/>
                <w:szCs w:val="18"/>
              </w:rPr>
              <w:t>2022 г.</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AFE5AB" w14:textId="2C3F29A5" w:rsidR="00782A52" w:rsidRDefault="00782A52" w:rsidP="00782A52">
            <w:pPr>
              <w:ind w:firstLine="0"/>
              <w:jc w:val="center"/>
              <w:rPr>
                <w:sz w:val="18"/>
                <w:szCs w:val="18"/>
              </w:rPr>
            </w:pPr>
            <w:r>
              <w:rPr>
                <w:sz w:val="18"/>
                <w:szCs w:val="18"/>
              </w:rPr>
              <w:t>2023 г.</w:t>
            </w:r>
          </w:p>
        </w:tc>
        <w:tc>
          <w:tcPr>
            <w:tcW w:w="9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ACDF4" w14:textId="52049A37" w:rsidR="00782A52" w:rsidRDefault="00782A52" w:rsidP="00782A52">
            <w:pPr>
              <w:ind w:firstLine="0"/>
              <w:jc w:val="center"/>
              <w:rPr>
                <w:sz w:val="18"/>
                <w:szCs w:val="18"/>
              </w:rPr>
            </w:pPr>
            <w:r>
              <w:rPr>
                <w:sz w:val="18"/>
                <w:szCs w:val="18"/>
              </w:rPr>
              <w:t>2024 г.</w:t>
            </w:r>
          </w:p>
        </w:tc>
      </w:tr>
      <w:tr w:rsidR="006B5309" w14:paraId="3406499B" w14:textId="77777777" w:rsidTr="00782A52">
        <w:trPr>
          <w:jc w:val="center"/>
        </w:trPr>
        <w:tc>
          <w:tcPr>
            <w:tcW w:w="4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990F7" w14:textId="77777777" w:rsidR="00782A52" w:rsidRDefault="00782A52" w:rsidP="00782A52">
            <w:pPr>
              <w:ind w:firstLine="0"/>
              <w:jc w:val="center"/>
              <w:rPr>
                <w:sz w:val="18"/>
                <w:szCs w:val="18"/>
              </w:rPr>
            </w:pPr>
            <w:r>
              <w:rPr>
                <w:sz w:val="18"/>
                <w:szCs w:val="18"/>
              </w:rPr>
              <w:t>1</w:t>
            </w:r>
          </w:p>
        </w:tc>
        <w:tc>
          <w:tcPr>
            <w:tcW w:w="32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B1119" w14:textId="35CB83D5" w:rsidR="00782A52" w:rsidRDefault="00782A52" w:rsidP="00782A52">
            <w:pPr>
              <w:ind w:firstLine="0"/>
              <w:jc w:val="center"/>
              <w:rPr>
                <w:sz w:val="18"/>
                <w:szCs w:val="18"/>
              </w:rPr>
            </w:pPr>
            <w:r>
              <w:rPr>
                <w:sz w:val="18"/>
                <w:szCs w:val="18"/>
              </w:rPr>
              <w:t>Фактический расход сточных вод, пропущенных через КОС</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FBBCDA" w14:textId="75FE0DA7" w:rsidR="00782A52" w:rsidRDefault="006B5309" w:rsidP="00782A52">
            <w:pPr>
              <w:ind w:firstLine="0"/>
              <w:jc w:val="center"/>
              <w:rPr>
                <w:sz w:val="18"/>
                <w:szCs w:val="18"/>
              </w:rPr>
            </w:pPr>
            <w:r>
              <w:rPr>
                <w:sz w:val="18"/>
                <w:szCs w:val="18"/>
              </w:rPr>
              <w:t xml:space="preserve">тыс. </w:t>
            </w:r>
            <w:r w:rsidR="00782A52">
              <w:rPr>
                <w:sz w:val="18"/>
                <w:szCs w:val="18"/>
              </w:rPr>
              <w:t>м</w:t>
            </w:r>
            <w:r w:rsidR="00782A52">
              <w:rPr>
                <w:sz w:val="18"/>
                <w:szCs w:val="18"/>
                <w:vertAlign w:val="superscript"/>
              </w:rPr>
              <w:t>3</w:t>
            </w:r>
            <w:r w:rsidR="00782A52">
              <w:rPr>
                <w:sz w:val="18"/>
                <w:szCs w:val="18"/>
              </w:rPr>
              <w:t>/год</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88F00F" w14:textId="0584D9E0" w:rsidR="00782A52" w:rsidRDefault="000F738B" w:rsidP="00782A52">
            <w:pPr>
              <w:ind w:firstLine="0"/>
              <w:jc w:val="center"/>
              <w:rPr>
                <w:bCs/>
                <w:sz w:val="18"/>
                <w:szCs w:val="18"/>
              </w:rPr>
            </w:pPr>
            <w:r>
              <w:rPr>
                <w:bCs/>
                <w:sz w:val="18"/>
                <w:szCs w:val="18"/>
              </w:rPr>
              <w:t>685,21</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4C6E2266" w14:textId="7ADFF935" w:rsidR="00782A52" w:rsidRDefault="000F738B" w:rsidP="00782A52">
            <w:pPr>
              <w:ind w:firstLine="0"/>
              <w:jc w:val="center"/>
              <w:rPr>
                <w:bCs/>
                <w:sz w:val="18"/>
                <w:szCs w:val="18"/>
              </w:rPr>
            </w:pPr>
            <w:r>
              <w:rPr>
                <w:bCs/>
                <w:sz w:val="18"/>
                <w:szCs w:val="18"/>
              </w:rPr>
              <w:t>639,64</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82A90AD" w14:textId="5304DA53" w:rsidR="00782A52" w:rsidRDefault="000F738B" w:rsidP="00782A52">
            <w:pPr>
              <w:ind w:firstLine="0"/>
              <w:jc w:val="center"/>
              <w:rPr>
                <w:bCs/>
                <w:sz w:val="18"/>
                <w:szCs w:val="18"/>
              </w:rPr>
            </w:pPr>
            <w:r>
              <w:rPr>
                <w:bCs/>
                <w:sz w:val="18"/>
                <w:szCs w:val="18"/>
              </w:rPr>
              <w:t>596,74</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53FD0CB8" w14:textId="57C72A34" w:rsidR="00782A52" w:rsidRDefault="000F738B" w:rsidP="00782A52">
            <w:pPr>
              <w:ind w:firstLine="0"/>
              <w:jc w:val="center"/>
              <w:rPr>
                <w:bCs/>
                <w:sz w:val="18"/>
                <w:szCs w:val="18"/>
              </w:rPr>
            </w:pPr>
            <w:r>
              <w:rPr>
                <w:bCs/>
                <w:sz w:val="18"/>
                <w:szCs w:val="18"/>
              </w:rPr>
              <w:t>599,42</w:t>
            </w:r>
          </w:p>
        </w:tc>
        <w:tc>
          <w:tcPr>
            <w:tcW w:w="986" w:type="dxa"/>
            <w:tcBorders>
              <w:top w:val="single" w:sz="4" w:space="0" w:color="auto"/>
              <w:left w:val="nil"/>
              <w:bottom w:val="single" w:sz="4" w:space="0" w:color="auto"/>
              <w:right w:val="single" w:sz="4" w:space="0" w:color="auto"/>
            </w:tcBorders>
            <w:shd w:val="clear" w:color="auto" w:fill="FFFFFF" w:themeFill="background1"/>
            <w:vAlign w:val="center"/>
          </w:tcPr>
          <w:p w14:paraId="2DDDE0D0" w14:textId="70F811ED" w:rsidR="00782A52" w:rsidRDefault="000F738B" w:rsidP="00782A52">
            <w:pPr>
              <w:ind w:firstLine="0"/>
              <w:jc w:val="center"/>
              <w:rPr>
                <w:bCs/>
                <w:sz w:val="18"/>
                <w:szCs w:val="18"/>
              </w:rPr>
            </w:pPr>
            <w:r>
              <w:rPr>
                <w:bCs/>
                <w:sz w:val="18"/>
                <w:szCs w:val="18"/>
              </w:rPr>
              <w:t>581,72</w:t>
            </w:r>
          </w:p>
        </w:tc>
      </w:tr>
    </w:tbl>
    <w:p w14:paraId="0A05C3ED" w14:textId="77777777" w:rsidR="00AD6F45" w:rsidRPr="00AD6F45" w:rsidRDefault="00AD6F45" w:rsidP="00AD6F45"/>
    <w:p w14:paraId="38C47DE8" w14:textId="4A007F5F" w:rsidR="00AD6F45" w:rsidRDefault="00AD6F45" w:rsidP="00AD6F45">
      <w:r>
        <w:t>По данным представлен</w:t>
      </w:r>
      <w:r w:rsidR="00782A52">
        <w:t>н</w:t>
      </w:r>
      <w:r>
        <w:t>ы</w:t>
      </w:r>
      <w:r w:rsidR="00782A52">
        <w:t>х</w:t>
      </w:r>
      <w:r>
        <w:t xml:space="preserve"> балансов поступления сточных вод на КОС</w:t>
      </w:r>
      <w:r w:rsidR="00782A52">
        <w:t xml:space="preserve">, резерв мощности сооружений по состоянию на 2024 г. составляет </w:t>
      </w:r>
      <w:r w:rsidR="000F738B">
        <w:t>1906,25</w:t>
      </w:r>
      <w:r w:rsidR="000F738B" w:rsidRPr="000F738B">
        <w:t xml:space="preserve"> </w:t>
      </w:r>
      <w:r w:rsidR="00782A52" w:rsidRPr="000F738B">
        <w:t>м</w:t>
      </w:r>
      <w:r w:rsidR="00782A52" w:rsidRPr="000F738B">
        <w:rPr>
          <w:vertAlign w:val="superscript"/>
        </w:rPr>
        <w:t>3</w:t>
      </w:r>
      <w:r w:rsidR="00782A52" w:rsidRPr="000F738B">
        <w:t>/</w:t>
      </w:r>
      <w:proofErr w:type="spellStart"/>
      <w:r w:rsidR="00782A52" w:rsidRPr="000F738B">
        <w:t>сут</w:t>
      </w:r>
      <w:proofErr w:type="spellEnd"/>
      <w:r w:rsidR="00782A52" w:rsidRPr="000F738B">
        <w:t>.</w:t>
      </w:r>
    </w:p>
    <w:p w14:paraId="0C9FAEB4" w14:textId="59673DE6" w:rsidR="00782A52" w:rsidRDefault="00782A52" w:rsidP="00782A52">
      <w:r>
        <w:lastRenderedPageBreak/>
        <w:t>Эксплуатацию очистных сооружений осуществляет МУП «</w:t>
      </w:r>
      <w:r w:rsidR="00C174C7">
        <w:t>ТТС</w:t>
      </w:r>
      <w:r>
        <w:t xml:space="preserve">». Технологической схемой предусмотрена комбинированная очистка сточных вод. Методы очистки сточных вод: </w:t>
      </w:r>
      <w:r w:rsidRPr="000F738B">
        <w:t>механическая</w:t>
      </w:r>
      <w:r w:rsidR="000A7C38" w:rsidRPr="000F738B">
        <w:t xml:space="preserve"> и</w:t>
      </w:r>
      <w:r w:rsidRPr="000F738B">
        <w:t xml:space="preserve"> биологическая.</w:t>
      </w:r>
    </w:p>
    <w:p w14:paraId="677FFB2E" w14:textId="6ECA8C9E" w:rsidR="00782A52" w:rsidRDefault="00782A52" w:rsidP="00782A52">
      <w:r>
        <w:t xml:space="preserve">В состав технологической схемы канализационных очистных сооружений входят: песколовка, отстойник, резервуары, площадки </w:t>
      </w:r>
      <w:proofErr w:type="spellStart"/>
      <w:r>
        <w:t>намораживания</w:t>
      </w:r>
      <w:proofErr w:type="spellEnd"/>
      <w:r>
        <w:t>.</w:t>
      </w:r>
    </w:p>
    <w:p w14:paraId="6B818DCB" w14:textId="6C021124" w:rsidR="00782A52" w:rsidRPr="00782A52" w:rsidRDefault="00782A52" w:rsidP="00782A52">
      <w:r>
        <w:t>Состав сооружений КОС г. Татарск представлены в таблице 1.</w:t>
      </w:r>
      <w:r w:rsidR="00C174C7">
        <w:t>3</w:t>
      </w:r>
      <w:r>
        <w:t>, характеристика основного оборудования, установленного на сооружениях представлена в таблице 1.</w:t>
      </w:r>
      <w:r w:rsidR="00C174C7">
        <w:t>4</w:t>
      </w:r>
      <w:r>
        <w:t>.</w:t>
      </w:r>
    </w:p>
    <w:p w14:paraId="74D8D1CD" w14:textId="75FE3600" w:rsidR="00782A52" w:rsidRDefault="00782A52" w:rsidP="00AD6F45"/>
    <w:p w14:paraId="346A875A" w14:textId="26C6D784" w:rsidR="00782A52" w:rsidRDefault="00782A52" w:rsidP="005D672C">
      <w:pPr>
        <w:pStyle w:val="aa"/>
      </w:pPr>
      <w:bookmarkStart w:id="14" w:name="_Toc204090322"/>
      <w:r>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3</w:t>
      </w:r>
      <w:r w:rsidR="003A2108">
        <w:rPr>
          <w:noProof/>
        </w:rPr>
        <w:fldChar w:fldCharType="end"/>
      </w:r>
      <w:r>
        <w:t xml:space="preserve"> – </w:t>
      </w:r>
      <w:r w:rsidR="000A7C38">
        <w:t>Состав сооружений КОС г. Татарск</w:t>
      </w:r>
      <w:bookmarkEnd w:id="14"/>
    </w:p>
    <w:tbl>
      <w:tblPr>
        <w:tblW w:w="5000" w:type="pct"/>
        <w:tblLook w:val="04A0" w:firstRow="1" w:lastRow="0" w:firstColumn="1" w:lastColumn="0" w:noHBand="0" w:noVBand="1"/>
      </w:tblPr>
      <w:tblGrid>
        <w:gridCol w:w="2261"/>
        <w:gridCol w:w="1333"/>
        <w:gridCol w:w="1232"/>
        <w:gridCol w:w="1329"/>
        <w:gridCol w:w="1385"/>
        <w:gridCol w:w="1805"/>
      </w:tblGrid>
      <w:tr w:rsidR="000A7C38" w14:paraId="71BD1353" w14:textId="77777777" w:rsidTr="000A7C38">
        <w:trPr>
          <w:tblHeader/>
        </w:trPr>
        <w:tc>
          <w:tcPr>
            <w:tcW w:w="1210" w:type="pct"/>
            <w:tcBorders>
              <w:top w:val="single" w:sz="4" w:space="0" w:color="auto"/>
              <w:left w:val="single" w:sz="4" w:space="0" w:color="auto"/>
              <w:bottom w:val="single" w:sz="4" w:space="0" w:color="auto"/>
              <w:right w:val="single" w:sz="4" w:space="0" w:color="auto"/>
            </w:tcBorders>
            <w:vAlign w:val="center"/>
            <w:hideMark/>
          </w:tcPr>
          <w:p w14:paraId="556AA7BE" w14:textId="7777777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Наименование сооружения</w:t>
            </w:r>
          </w:p>
        </w:tc>
        <w:tc>
          <w:tcPr>
            <w:tcW w:w="713" w:type="pct"/>
            <w:tcBorders>
              <w:top w:val="single" w:sz="4" w:space="0" w:color="auto"/>
              <w:left w:val="single" w:sz="4" w:space="0" w:color="auto"/>
              <w:bottom w:val="single" w:sz="4" w:space="0" w:color="auto"/>
              <w:right w:val="single" w:sz="4" w:space="0" w:color="auto"/>
            </w:tcBorders>
            <w:vAlign w:val="center"/>
          </w:tcPr>
          <w:p w14:paraId="2B4B05EA" w14:textId="7594074A"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Адрес</w:t>
            </w:r>
          </w:p>
        </w:tc>
        <w:tc>
          <w:tcPr>
            <w:tcW w:w="659" w:type="pct"/>
            <w:tcBorders>
              <w:top w:val="single" w:sz="4" w:space="0" w:color="auto"/>
              <w:left w:val="single" w:sz="4" w:space="0" w:color="auto"/>
              <w:bottom w:val="single" w:sz="4" w:space="0" w:color="auto"/>
              <w:right w:val="single" w:sz="4" w:space="0" w:color="auto"/>
            </w:tcBorders>
            <w:vAlign w:val="center"/>
            <w:hideMark/>
          </w:tcPr>
          <w:p w14:paraId="77B21563" w14:textId="5875690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Количество,</w:t>
            </w:r>
          </w:p>
          <w:p w14:paraId="05EB705A" w14:textId="7777777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шт.</w:t>
            </w:r>
          </w:p>
        </w:tc>
        <w:tc>
          <w:tcPr>
            <w:tcW w:w="711" w:type="pct"/>
            <w:tcBorders>
              <w:top w:val="single" w:sz="4" w:space="0" w:color="auto"/>
              <w:left w:val="single" w:sz="4" w:space="0" w:color="auto"/>
              <w:bottom w:val="single" w:sz="4" w:space="0" w:color="auto"/>
              <w:right w:val="single" w:sz="4" w:space="0" w:color="auto"/>
            </w:tcBorders>
            <w:vAlign w:val="center"/>
            <w:hideMark/>
          </w:tcPr>
          <w:p w14:paraId="3441EA10" w14:textId="7777777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Год ввода</w:t>
            </w:r>
          </w:p>
          <w:p w14:paraId="5FBD3895" w14:textId="7777777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в эксплуатацию</w:t>
            </w:r>
          </w:p>
        </w:tc>
        <w:tc>
          <w:tcPr>
            <w:tcW w:w="741" w:type="pct"/>
            <w:tcBorders>
              <w:top w:val="single" w:sz="4" w:space="0" w:color="auto"/>
              <w:left w:val="single" w:sz="4" w:space="0" w:color="auto"/>
              <w:bottom w:val="single" w:sz="4" w:space="0" w:color="auto"/>
              <w:right w:val="single" w:sz="4" w:space="0" w:color="auto"/>
            </w:tcBorders>
            <w:vAlign w:val="center"/>
            <w:hideMark/>
          </w:tcPr>
          <w:p w14:paraId="7930A4FC" w14:textId="03829A41"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Проектная мощность, м3/</w:t>
            </w:r>
            <w:proofErr w:type="spellStart"/>
            <w:r w:rsidRPr="008A7ABC">
              <w:rPr>
                <w:rFonts w:eastAsia="Times New Roman" w:cs="Times New Roman"/>
                <w:color w:val="000000"/>
                <w:sz w:val="18"/>
                <w:szCs w:val="18"/>
                <w:lang w:eastAsia="ru-RU"/>
              </w:rPr>
              <w:t>сут</w:t>
            </w:r>
            <w:proofErr w:type="spellEnd"/>
          </w:p>
        </w:tc>
        <w:tc>
          <w:tcPr>
            <w:tcW w:w="966" w:type="pct"/>
            <w:tcBorders>
              <w:top w:val="single" w:sz="4" w:space="0" w:color="auto"/>
              <w:left w:val="single" w:sz="4" w:space="0" w:color="auto"/>
              <w:bottom w:val="single" w:sz="4" w:space="0" w:color="auto"/>
              <w:right w:val="single" w:sz="4" w:space="0" w:color="auto"/>
            </w:tcBorders>
            <w:vAlign w:val="center"/>
            <w:hideMark/>
          </w:tcPr>
          <w:p w14:paraId="5A365739" w14:textId="77777777" w:rsidR="000A7C38" w:rsidRPr="008A7ABC" w:rsidRDefault="000A7C38"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Способ очистки</w:t>
            </w:r>
          </w:p>
        </w:tc>
      </w:tr>
      <w:tr w:rsidR="009064B0" w14:paraId="2899E4A3" w14:textId="77777777" w:rsidTr="009064B0">
        <w:trPr>
          <w:trHeight w:val="406"/>
        </w:trPr>
        <w:tc>
          <w:tcPr>
            <w:tcW w:w="1210" w:type="pct"/>
            <w:tcBorders>
              <w:top w:val="single" w:sz="4" w:space="0" w:color="auto"/>
              <w:left w:val="single" w:sz="4" w:space="0" w:color="auto"/>
              <w:bottom w:val="single" w:sz="4" w:space="0" w:color="auto"/>
              <w:right w:val="single" w:sz="4" w:space="0" w:color="auto"/>
            </w:tcBorders>
            <w:vAlign w:val="center"/>
            <w:hideMark/>
          </w:tcPr>
          <w:p w14:paraId="7D9B4D63" w14:textId="16179F63"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Песколовка (горизонтальная двухсекционная)</w:t>
            </w:r>
          </w:p>
        </w:tc>
        <w:tc>
          <w:tcPr>
            <w:tcW w:w="713" w:type="pct"/>
            <w:tcBorders>
              <w:top w:val="single" w:sz="4" w:space="0" w:color="auto"/>
              <w:left w:val="single" w:sz="4" w:space="0" w:color="auto"/>
              <w:bottom w:val="single" w:sz="4" w:space="0" w:color="auto"/>
              <w:right w:val="single" w:sz="4" w:space="0" w:color="auto"/>
            </w:tcBorders>
            <w:vAlign w:val="center"/>
          </w:tcPr>
          <w:p w14:paraId="3131A4CD" w14:textId="05BED8B5"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г. Татарск</w:t>
            </w:r>
          </w:p>
        </w:tc>
        <w:tc>
          <w:tcPr>
            <w:tcW w:w="659" w:type="pct"/>
            <w:tcBorders>
              <w:top w:val="single" w:sz="4" w:space="0" w:color="auto"/>
              <w:left w:val="single" w:sz="4" w:space="0" w:color="auto"/>
              <w:bottom w:val="single" w:sz="4" w:space="0" w:color="auto"/>
              <w:right w:val="single" w:sz="4" w:space="0" w:color="auto"/>
            </w:tcBorders>
            <w:vAlign w:val="center"/>
            <w:hideMark/>
          </w:tcPr>
          <w:p w14:paraId="49F4C115" w14:textId="782EA9B6"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w:t>
            </w:r>
          </w:p>
        </w:tc>
        <w:tc>
          <w:tcPr>
            <w:tcW w:w="711" w:type="pct"/>
            <w:tcBorders>
              <w:top w:val="single" w:sz="4" w:space="0" w:color="auto"/>
              <w:left w:val="single" w:sz="4" w:space="0" w:color="auto"/>
              <w:bottom w:val="single" w:sz="4" w:space="0" w:color="auto"/>
              <w:right w:val="single" w:sz="4" w:space="0" w:color="auto"/>
            </w:tcBorders>
            <w:vAlign w:val="center"/>
            <w:hideMark/>
          </w:tcPr>
          <w:p w14:paraId="4DA00EAE" w14:textId="0E3C9489"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1964</w:t>
            </w:r>
          </w:p>
        </w:tc>
        <w:tc>
          <w:tcPr>
            <w:tcW w:w="741" w:type="pct"/>
            <w:vMerge w:val="restart"/>
            <w:tcBorders>
              <w:top w:val="single" w:sz="4" w:space="0" w:color="auto"/>
              <w:left w:val="single" w:sz="4" w:space="0" w:color="auto"/>
              <w:right w:val="single" w:sz="4" w:space="0" w:color="auto"/>
            </w:tcBorders>
            <w:vAlign w:val="center"/>
            <w:hideMark/>
          </w:tcPr>
          <w:p w14:paraId="10601111" w14:textId="62143E77"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3500</w:t>
            </w:r>
          </w:p>
        </w:tc>
        <w:tc>
          <w:tcPr>
            <w:tcW w:w="966" w:type="pct"/>
            <w:tcBorders>
              <w:top w:val="single" w:sz="4" w:space="0" w:color="auto"/>
              <w:left w:val="single" w:sz="4" w:space="0" w:color="auto"/>
              <w:bottom w:val="single" w:sz="4" w:space="0" w:color="auto"/>
              <w:right w:val="single" w:sz="4" w:space="0" w:color="auto"/>
            </w:tcBorders>
            <w:vAlign w:val="center"/>
            <w:hideMark/>
          </w:tcPr>
          <w:p w14:paraId="507B6336" w14:textId="77777777"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Механический</w:t>
            </w:r>
          </w:p>
        </w:tc>
      </w:tr>
      <w:tr w:rsidR="009064B0" w14:paraId="2B6083CC" w14:textId="77777777" w:rsidTr="002D4C25">
        <w:tc>
          <w:tcPr>
            <w:tcW w:w="1210" w:type="pct"/>
            <w:tcBorders>
              <w:top w:val="single" w:sz="4" w:space="0" w:color="auto"/>
              <w:left w:val="single" w:sz="4" w:space="0" w:color="auto"/>
              <w:bottom w:val="single" w:sz="4" w:space="0" w:color="auto"/>
              <w:right w:val="single" w:sz="4" w:space="0" w:color="auto"/>
            </w:tcBorders>
            <w:vAlign w:val="center"/>
            <w:hideMark/>
          </w:tcPr>
          <w:p w14:paraId="32E508C6" w14:textId="2337B885"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Отстойник (двухъярусный спаренный)</w:t>
            </w:r>
          </w:p>
        </w:tc>
        <w:tc>
          <w:tcPr>
            <w:tcW w:w="713" w:type="pct"/>
            <w:tcBorders>
              <w:top w:val="single" w:sz="4" w:space="0" w:color="auto"/>
              <w:left w:val="single" w:sz="4" w:space="0" w:color="auto"/>
              <w:bottom w:val="single" w:sz="4" w:space="0" w:color="auto"/>
              <w:right w:val="single" w:sz="4" w:space="0" w:color="auto"/>
            </w:tcBorders>
            <w:vAlign w:val="center"/>
          </w:tcPr>
          <w:p w14:paraId="138F9DC6" w14:textId="058C3D39"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г. Татарск</w:t>
            </w:r>
          </w:p>
        </w:tc>
        <w:tc>
          <w:tcPr>
            <w:tcW w:w="659" w:type="pct"/>
            <w:tcBorders>
              <w:top w:val="single" w:sz="4" w:space="0" w:color="auto"/>
              <w:left w:val="single" w:sz="4" w:space="0" w:color="auto"/>
              <w:bottom w:val="single" w:sz="4" w:space="0" w:color="auto"/>
              <w:right w:val="single" w:sz="4" w:space="0" w:color="auto"/>
            </w:tcBorders>
            <w:vAlign w:val="center"/>
            <w:hideMark/>
          </w:tcPr>
          <w:p w14:paraId="178E5951" w14:textId="588C25B6"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w:t>
            </w:r>
          </w:p>
        </w:tc>
        <w:tc>
          <w:tcPr>
            <w:tcW w:w="711" w:type="pct"/>
            <w:tcBorders>
              <w:top w:val="single" w:sz="4" w:space="0" w:color="auto"/>
              <w:left w:val="single" w:sz="4" w:space="0" w:color="auto"/>
              <w:bottom w:val="single" w:sz="4" w:space="0" w:color="auto"/>
              <w:right w:val="single" w:sz="4" w:space="0" w:color="auto"/>
            </w:tcBorders>
            <w:vAlign w:val="center"/>
            <w:hideMark/>
          </w:tcPr>
          <w:p w14:paraId="4B05338B" w14:textId="4BEA3FDC"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1964</w:t>
            </w:r>
          </w:p>
        </w:tc>
        <w:tc>
          <w:tcPr>
            <w:tcW w:w="741" w:type="pct"/>
            <w:vMerge/>
            <w:tcBorders>
              <w:left w:val="single" w:sz="4" w:space="0" w:color="auto"/>
              <w:right w:val="single" w:sz="4" w:space="0" w:color="auto"/>
            </w:tcBorders>
            <w:vAlign w:val="center"/>
            <w:hideMark/>
          </w:tcPr>
          <w:p w14:paraId="21974167" w14:textId="2D6A6B7A" w:rsidR="009064B0" w:rsidRPr="008A7ABC" w:rsidRDefault="009064B0" w:rsidP="008A7ABC">
            <w:pPr>
              <w:spacing w:line="240" w:lineRule="auto"/>
              <w:jc w:val="center"/>
              <w:rPr>
                <w:rFonts w:eastAsia="Times New Roman" w:cs="Times New Roman"/>
                <w:color w:val="000000"/>
                <w:sz w:val="18"/>
                <w:szCs w:val="18"/>
                <w:lang w:eastAsia="ru-RU"/>
              </w:rPr>
            </w:pPr>
          </w:p>
        </w:tc>
        <w:tc>
          <w:tcPr>
            <w:tcW w:w="966" w:type="pct"/>
            <w:tcBorders>
              <w:top w:val="single" w:sz="4" w:space="0" w:color="auto"/>
              <w:left w:val="single" w:sz="4" w:space="0" w:color="auto"/>
              <w:bottom w:val="single" w:sz="4" w:space="0" w:color="auto"/>
              <w:right w:val="single" w:sz="4" w:space="0" w:color="auto"/>
            </w:tcBorders>
            <w:vAlign w:val="center"/>
            <w:hideMark/>
          </w:tcPr>
          <w:p w14:paraId="42B4C118" w14:textId="7A50801E"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Механический</w:t>
            </w:r>
          </w:p>
        </w:tc>
      </w:tr>
      <w:tr w:rsidR="009064B0" w14:paraId="58BCCF00" w14:textId="77777777" w:rsidTr="002D4C25">
        <w:tc>
          <w:tcPr>
            <w:tcW w:w="1210" w:type="pct"/>
            <w:tcBorders>
              <w:top w:val="single" w:sz="4" w:space="0" w:color="auto"/>
              <w:left w:val="single" w:sz="4" w:space="0" w:color="auto"/>
              <w:bottom w:val="single" w:sz="4" w:space="0" w:color="auto"/>
              <w:right w:val="single" w:sz="4" w:space="0" w:color="auto"/>
            </w:tcBorders>
            <w:vAlign w:val="center"/>
            <w:hideMark/>
          </w:tcPr>
          <w:p w14:paraId="30ACE6ED" w14:textId="11735409"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 xml:space="preserve">Вертикальный отстойник </w:t>
            </w:r>
          </w:p>
        </w:tc>
        <w:tc>
          <w:tcPr>
            <w:tcW w:w="713" w:type="pct"/>
            <w:tcBorders>
              <w:top w:val="single" w:sz="4" w:space="0" w:color="auto"/>
              <w:left w:val="single" w:sz="4" w:space="0" w:color="auto"/>
              <w:bottom w:val="single" w:sz="4" w:space="0" w:color="auto"/>
              <w:right w:val="single" w:sz="4" w:space="0" w:color="auto"/>
            </w:tcBorders>
            <w:vAlign w:val="center"/>
          </w:tcPr>
          <w:p w14:paraId="4865F98A" w14:textId="70156049"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г. Татарск</w:t>
            </w:r>
          </w:p>
        </w:tc>
        <w:tc>
          <w:tcPr>
            <w:tcW w:w="659" w:type="pct"/>
            <w:tcBorders>
              <w:top w:val="single" w:sz="4" w:space="0" w:color="auto"/>
              <w:left w:val="single" w:sz="4" w:space="0" w:color="auto"/>
              <w:bottom w:val="single" w:sz="4" w:space="0" w:color="auto"/>
              <w:right w:val="single" w:sz="4" w:space="0" w:color="auto"/>
            </w:tcBorders>
            <w:vAlign w:val="center"/>
            <w:hideMark/>
          </w:tcPr>
          <w:p w14:paraId="7423E650" w14:textId="07A46291"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w:t>
            </w:r>
          </w:p>
        </w:tc>
        <w:tc>
          <w:tcPr>
            <w:tcW w:w="711" w:type="pct"/>
            <w:tcBorders>
              <w:top w:val="single" w:sz="4" w:space="0" w:color="auto"/>
              <w:left w:val="single" w:sz="4" w:space="0" w:color="auto"/>
              <w:bottom w:val="single" w:sz="4" w:space="0" w:color="auto"/>
              <w:right w:val="single" w:sz="4" w:space="0" w:color="auto"/>
            </w:tcBorders>
            <w:vAlign w:val="center"/>
            <w:hideMark/>
          </w:tcPr>
          <w:p w14:paraId="20479190" w14:textId="5645F75C"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1964</w:t>
            </w:r>
          </w:p>
        </w:tc>
        <w:tc>
          <w:tcPr>
            <w:tcW w:w="741" w:type="pct"/>
            <w:vMerge/>
            <w:tcBorders>
              <w:left w:val="single" w:sz="4" w:space="0" w:color="auto"/>
              <w:right w:val="single" w:sz="4" w:space="0" w:color="auto"/>
            </w:tcBorders>
            <w:vAlign w:val="center"/>
            <w:hideMark/>
          </w:tcPr>
          <w:p w14:paraId="74A7F695" w14:textId="5EF7C375" w:rsidR="009064B0" w:rsidRPr="008A7ABC" w:rsidRDefault="009064B0" w:rsidP="008A7ABC">
            <w:pPr>
              <w:spacing w:line="240" w:lineRule="auto"/>
              <w:jc w:val="center"/>
              <w:rPr>
                <w:rFonts w:eastAsia="Times New Roman" w:cs="Times New Roman"/>
                <w:color w:val="000000"/>
                <w:sz w:val="18"/>
                <w:szCs w:val="18"/>
                <w:lang w:eastAsia="ru-RU"/>
              </w:rPr>
            </w:pPr>
          </w:p>
        </w:tc>
        <w:tc>
          <w:tcPr>
            <w:tcW w:w="966" w:type="pct"/>
            <w:tcBorders>
              <w:top w:val="single" w:sz="4" w:space="0" w:color="auto"/>
              <w:left w:val="single" w:sz="4" w:space="0" w:color="auto"/>
              <w:bottom w:val="single" w:sz="4" w:space="0" w:color="auto"/>
              <w:right w:val="single" w:sz="4" w:space="0" w:color="auto"/>
            </w:tcBorders>
            <w:vAlign w:val="center"/>
            <w:hideMark/>
          </w:tcPr>
          <w:p w14:paraId="6AABB7F3" w14:textId="5FBF4F1D"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Биологический</w:t>
            </w:r>
          </w:p>
        </w:tc>
      </w:tr>
      <w:tr w:rsidR="009064B0" w14:paraId="514F32EB" w14:textId="77777777" w:rsidTr="002D4C25">
        <w:tc>
          <w:tcPr>
            <w:tcW w:w="1210" w:type="pct"/>
            <w:tcBorders>
              <w:top w:val="single" w:sz="4" w:space="0" w:color="auto"/>
              <w:left w:val="single" w:sz="4" w:space="0" w:color="auto"/>
              <w:bottom w:val="single" w:sz="4" w:space="0" w:color="auto"/>
              <w:right w:val="single" w:sz="4" w:space="0" w:color="auto"/>
            </w:tcBorders>
            <w:vAlign w:val="center"/>
            <w:hideMark/>
          </w:tcPr>
          <w:p w14:paraId="5E5E1827" w14:textId="3EB6B86F"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 xml:space="preserve">Поля фильтрации </w:t>
            </w:r>
          </w:p>
        </w:tc>
        <w:tc>
          <w:tcPr>
            <w:tcW w:w="713" w:type="pct"/>
            <w:tcBorders>
              <w:top w:val="single" w:sz="4" w:space="0" w:color="auto"/>
              <w:left w:val="single" w:sz="4" w:space="0" w:color="auto"/>
              <w:bottom w:val="single" w:sz="4" w:space="0" w:color="auto"/>
              <w:right w:val="single" w:sz="4" w:space="0" w:color="auto"/>
            </w:tcBorders>
            <w:vAlign w:val="center"/>
          </w:tcPr>
          <w:p w14:paraId="5A6C15D0" w14:textId="7F1BD3A4"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г. Татарск</w:t>
            </w:r>
          </w:p>
        </w:tc>
        <w:tc>
          <w:tcPr>
            <w:tcW w:w="659" w:type="pct"/>
            <w:tcBorders>
              <w:top w:val="single" w:sz="4" w:space="0" w:color="auto"/>
              <w:left w:val="single" w:sz="4" w:space="0" w:color="auto"/>
              <w:bottom w:val="single" w:sz="4" w:space="0" w:color="auto"/>
              <w:right w:val="single" w:sz="4" w:space="0" w:color="auto"/>
            </w:tcBorders>
            <w:vAlign w:val="center"/>
            <w:hideMark/>
          </w:tcPr>
          <w:p w14:paraId="5AD1723F" w14:textId="0B230B10"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25 га</w:t>
            </w:r>
          </w:p>
        </w:tc>
        <w:tc>
          <w:tcPr>
            <w:tcW w:w="711" w:type="pct"/>
            <w:tcBorders>
              <w:top w:val="single" w:sz="4" w:space="0" w:color="auto"/>
              <w:left w:val="single" w:sz="4" w:space="0" w:color="auto"/>
              <w:bottom w:val="single" w:sz="4" w:space="0" w:color="auto"/>
              <w:right w:val="single" w:sz="4" w:space="0" w:color="auto"/>
            </w:tcBorders>
            <w:vAlign w:val="center"/>
            <w:hideMark/>
          </w:tcPr>
          <w:p w14:paraId="3018D22D" w14:textId="19A10F94"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1964</w:t>
            </w:r>
          </w:p>
        </w:tc>
        <w:tc>
          <w:tcPr>
            <w:tcW w:w="741" w:type="pct"/>
            <w:vMerge/>
            <w:tcBorders>
              <w:left w:val="single" w:sz="4" w:space="0" w:color="auto"/>
              <w:bottom w:val="single" w:sz="4" w:space="0" w:color="auto"/>
              <w:right w:val="single" w:sz="4" w:space="0" w:color="auto"/>
            </w:tcBorders>
            <w:vAlign w:val="center"/>
            <w:hideMark/>
          </w:tcPr>
          <w:p w14:paraId="4343C26B" w14:textId="15513CE4" w:rsidR="009064B0" w:rsidRPr="008A7ABC" w:rsidRDefault="009064B0" w:rsidP="008A7ABC">
            <w:pPr>
              <w:spacing w:line="240" w:lineRule="auto"/>
              <w:ind w:firstLine="0"/>
              <w:jc w:val="center"/>
              <w:rPr>
                <w:rFonts w:eastAsia="Times New Roman" w:cs="Times New Roman"/>
                <w:color w:val="000000"/>
                <w:sz w:val="18"/>
                <w:szCs w:val="18"/>
                <w:lang w:eastAsia="ru-RU"/>
              </w:rPr>
            </w:pPr>
          </w:p>
        </w:tc>
        <w:tc>
          <w:tcPr>
            <w:tcW w:w="966" w:type="pct"/>
            <w:tcBorders>
              <w:top w:val="single" w:sz="4" w:space="0" w:color="auto"/>
              <w:left w:val="single" w:sz="4" w:space="0" w:color="auto"/>
              <w:bottom w:val="single" w:sz="4" w:space="0" w:color="auto"/>
              <w:right w:val="single" w:sz="4" w:space="0" w:color="auto"/>
            </w:tcBorders>
            <w:vAlign w:val="center"/>
            <w:hideMark/>
          </w:tcPr>
          <w:p w14:paraId="198653F2" w14:textId="5B23AE66" w:rsidR="009064B0" w:rsidRPr="008A7ABC" w:rsidRDefault="009064B0" w:rsidP="008A7ABC">
            <w:pPr>
              <w:spacing w:line="240" w:lineRule="auto"/>
              <w:ind w:firstLine="0"/>
              <w:jc w:val="center"/>
              <w:rPr>
                <w:rFonts w:eastAsia="Times New Roman" w:cs="Times New Roman"/>
                <w:color w:val="000000"/>
                <w:sz w:val="18"/>
                <w:szCs w:val="18"/>
                <w:lang w:eastAsia="ru-RU"/>
              </w:rPr>
            </w:pPr>
            <w:r w:rsidRPr="008A7ABC">
              <w:rPr>
                <w:rFonts w:eastAsia="Times New Roman" w:cs="Times New Roman"/>
                <w:color w:val="000000"/>
                <w:sz w:val="18"/>
                <w:szCs w:val="18"/>
                <w:lang w:eastAsia="ru-RU"/>
              </w:rPr>
              <w:t>Биологический</w:t>
            </w:r>
          </w:p>
        </w:tc>
      </w:tr>
    </w:tbl>
    <w:p w14:paraId="3DA72EB6" w14:textId="54526A3D" w:rsidR="00782A52" w:rsidRDefault="00782A52" w:rsidP="00AD6F45"/>
    <w:p w14:paraId="77A9E3AE" w14:textId="14A38059" w:rsidR="00576561" w:rsidRPr="00D147C9" w:rsidRDefault="00576561" w:rsidP="00576561">
      <w:pPr>
        <w:ind w:firstLine="0"/>
        <w:jc w:val="center"/>
        <w:rPr>
          <w:b/>
          <w:bCs/>
          <w:i/>
          <w:iCs/>
        </w:rPr>
      </w:pPr>
      <w:r w:rsidRPr="00D147C9">
        <w:rPr>
          <w:b/>
          <w:bCs/>
          <w:i/>
          <w:iCs/>
        </w:rPr>
        <w:t>Технологическая схема очистки сточных вод на КОС г. Татарск</w:t>
      </w:r>
    </w:p>
    <w:p w14:paraId="5F7F8B01" w14:textId="2A550078" w:rsidR="00576561" w:rsidRDefault="00576561" w:rsidP="00576561">
      <w:r>
        <w:t>Хозяйственно-бытовые сточные воды от населения, общественных организаций и промышленных предприятий г. Татарск поступают в приемную камеру очистных сооружений.</w:t>
      </w:r>
    </w:p>
    <w:p w14:paraId="79DD2777" w14:textId="717DF741" w:rsidR="00576561" w:rsidRDefault="00576561" w:rsidP="00576561">
      <w:r>
        <w:t>Из приемной камеры сточные воды поступают на решётки с механическим удалением задержанных отбросов. На решётках осуществляется задержание крупноразмерных примесей.</w:t>
      </w:r>
    </w:p>
    <w:p w14:paraId="19FFC0C1" w14:textId="48211664" w:rsidR="00576561" w:rsidRDefault="00576561" w:rsidP="00576561">
      <w:r>
        <w:t>После прохождения решёток сточные воды поступают горизонтальную двухсекционную песколовку. Поступающий на очистные сооружения вместе со сточными водами песок, осаждается в осадочной части песколовки, которая имеет коническую форму.</w:t>
      </w:r>
    </w:p>
    <w:p w14:paraId="3864E1BB" w14:textId="4B7418DE" w:rsidR="00576561" w:rsidRDefault="00576561" w:rsidP="00576561">
      <w:r>
        <w:t>Прошедшая обработку на решётках и песколовках сточная вода поступает в отстойники. В первичных отстойниках происходит осветление сточной воды. Взвешенные вещества, выпадающие в осадок (сырой осадок), сгребаются в приямок в центре отстойника, откуда откачиваются на минерализатор. Осветленная вода в последующем отводится во вторичные отстойники для полной биологической очистки.</w:t>
      </w:r>
      <w:r w:rsidRPr="00576561">
        <w:t xml:space="preserve"> </w:t>
      </w:r>
      <w:r>
        <w:t>Из вторичных отстойников очищенная вода транспортируется на поля фильтрации, где происходит естественная биологическая очистка. После обработки сточная вода сбрасывается в озеро Новотроицкое.</w:t>
      </w:r>
    </w:p>
    <w:p w14:paraId="3FEAE89F" w14:textId="0CFC5A39" w:rsidR="00576561" w:rsidRDefault="00576561" w:rsidP="00576561"/>
    <w:p w14:paraId="481DE52B" w14:textId="28775C1F" w:rsidR="00576561" w:rsidRDefault="007E6876" w:rsidP="00576561">
      <w:pPr>
        <w:pStyle w:val="3"/>
      </w:pPr>
      <w:bookmarkStart w:id="15" w:name="_Toc204090277"/>
      <w:r>
        <w:t>Станция биологической очистки сточных вод</w:t>
      </w:r>
      <w:r w:rsidR="00AC3CE4">
        <w:t xml:space="preserve"> (ст. Наливная)</w:t>
      </w:r>
      <w:bookmarkEnd w:id="15"/>
    </w:p>
    <w:p w14:paraId="1C645790" w14:textId="4CC04A10" w:rsidR="00576561" w:rsidRDefault="007E6876" w:rsidP="00576561">
      <w:pPr>
        <w:rPr>
          <w:rFonts w:cs="Times New Roman"/>
        </w:rPr>
      </w:pPr>
      <w:r>
        <w:t>Станция биологической очистки (СБО) сточных вод</w:t>
      </w:r>
      <w:r w:rsidR="00640315">
        <w:rPr>
          <w:rFonts w:cs="Times New Roman"/>
        </w:rPr>
        <w:t xml:space="preserve"> проектной мощностью </w:t>
      </w:r>
      <w:r w:rsidR="000F738B">
        <w:rPr>
          <w:rFonts w:cs="Times New Roman"/>
        </w:rPr>
        <w:t>297,8</w:t>
      </w:r>
      <w:r w:rsidR="00640315">
        <w:rPr>
          <w:rFonts w:cs="Times New Roman"/>
        </w:rPr>
        <w:t xml:space="preserve"> м</w:t>
      </w:r>
      <w:r w:rsidR="00640315" w:rsidRPr="00640315">
        <w:rPr>
          <w:rFonts w:cs="Times New Roman"/>
          <w:vertAlign w:val="superscript"/>
        </w:rPr>
        <w:t>3</w:t>
      </w:r>
      <w:r w:rsidR="00640315">
        <w:rPr>
          <w:rFonts w:cs="Times New Roman"/>
        </w:rPr>
        <w:t>/</w:t>
      </w:r>
      <w:proofErr w:type="spellStart"/>
      <w:r w:rsidR="00640315">
        <w:rPr>
          <w:rFonts w:cs="Times New Roman"/>
        </w:rPr>
        <w:t>сут</w:t>
      </w:r>
      <w:proofErr w:type="spellEnd"/>
      <w:r w:rsidR="00640315">
        <w:rPr>
          <w:rFonts w:cs="Times New Roman"/>
        </w:rPr>
        <w:t xml:space="preserve"> введены в эксплуатацию в </w:t>
      </w:r>
      <w:r>
        <w:rPr>
          <w:rFonts w:cs="Times New Roman"/>
        </w:rPr>
        <w:t>2000 г</w:t>
      </w:r>
      <w:r w:rsidR="00640315">
        <w:rPr>
          <w:rFonts w:cs="Times New Roman"/>
        </w:rPr>
        <w:t xml:space="preserve">. </w:t>
      </w:r>
      <w:r w:rsidR="00165BEC">
        <w:rPr>
          <w:rFonts w:cs="Times New Roman"/>
        </w:rPr>
        <w:t>и расположены в юго-</w:t>
      </w:r>
      <w:r w:rsidR="007A289F">
        <w:rPr>
          <w:rFonts w:cs="Times New Roman"/>
        </w:rPr>
        <w:t>западной</w:t>
      </w:r>
      <w:r w:rsidR="00165BEC">
        <w:rPr>
          <w:rFonts w:cs="Times New Roman"/>
        </w:rPr>
        <w:t xml:space="preserve"> части г. Татарск по адресу: ул. Широкая, 5.</w:t>
      </w:r>
    </w:p>
    <w:p w14:paraId="4DA79E33" w14:textId="6C0915F3" w:rsidR="00640315" w:rsidRDefault="00640315" w:rsidP="00640315">
      <w:r>
        <w:t xml:space="preserve">Фактический расход сточных вод, поступающий на </w:t>
      </w:r>
      <w:r w:rsidR="00DC26D9">
        <w:t>СБО</w:t>
      </w:r>
      <w:r>
        <w:t xml:space="preserve"> в период с 2020 по 2024 гг. представлен в таблице 1.</w:t>
      </w:r>
      <w:r w:rsidR="009C4D1D">
        <w:t>4</w:t>
      </w:r>
      <w:r>
        <w:t>.</w:t>
      </w:r>
    </w:p>
    <w:p w14:paraId="326CD8AE" w14:textId="5573B0DD" w:rsidR="00640315" w:rsidRDefault="00640315" w:rsidP="00640315"/>
    <w:p w14:paraId="5254DED5" w14:textId="1CF57556" w:rsidR="008A7ABC" w:rsidRDefault="008A7ABC" w:rsidP="00640315"/>
    <w:p w14:paraId="0FA3238F" w14:textId="77777777" w:rsidR="008A7ABC" w:rsidRDefault="008A7ABC" w:rsidP="00640315"/>
    <w:p w14:paraId="14C15000" w14:textId="2AAA8812" w:rsidR="00640315" w:rsidRDefault="00640315" w:rsidP="005D672C">
      <w:pPr>
        <w:pStyle w:val="aa"/>
      </w:pPr>
      <w:bookmarkStart w:id="16" w:name="_Toc204090323"/>
      <w:r>
        <w:lastRenderedPageBreak/>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4</w:t>
      </w:r>
      <w:r w:rsidR="003A2108">
        <w:rPr>
          <w:noProof/>
        </w:rPr>
        <w:fldChar w:fldCharType="end"/>
      </w:r>
      <w:r>
        <w:t xml:space="preserve"> – Фактический расход сточных вод</w:t>
      </w:r>
      <w:r w:rsidR="00AC3CE4">
        <w:t xml:space="preserve"> </w:t>
      </w:r>
      <w:r w:rsidR="00DC26D9">
        <w:t>на СБО</w:t>
      </w:r>
      <w:bookmarkEnd w:id="16"/>
    </w:p>
    <w:tbl>
      <w:tblPr>
        <w:tblStyle w:val="a3"/>
        <w:tblW w:w="0" w:type="auto"/>
        <w:jc w:val="center"/>
        <w:shd w:val="clear" w:color="auto" w:fill="FFFFFF" w:themeFill="background1"/>
        <w:tblLook w:val="04A0" w:firstRow="1" w:lastRow="0" w:firstColumn="1" w:lastColumn="0" w:noHBand="0" w:noVBand="1"/>
      </w:tblPr>
      <w:tblGrid>
        <w:gridCol w:w="632"/>
        <w:gridCol w:w="3135"/>
        <w:gridCol w:w="708"/>
        <w:gridCol w:w="975"/>
        <w:gridCol w:w="975"/>
        <w:gridCol w:w="975"/>
        <w:gridCol w:w="976"/>
        <w:gridCol w:w="969"/>
      </w:tblGrid>
      <w:tr w:rsidR="00640315" w14:paraId="1E329D55" w14:textId="77777777" w:rsidTr="008A7ABC">
        <w:trPr>
          <w:trHeight w:val="259"/>
          <w:tblHeader/>
          <w:jc w:val="center"/>
        </w:trPr>
        <w:tc>
          <w:tcPr>
            <w:tcW w:w="45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26B9BC" w14:textId="77777777" w:rsidR="00640315" w:rsidRDefault="00640315" w:rsidP="00640315">
            <w:pPr>
              <w:ind w:firstLine="0"/>
              <w:jc w:val="center"/>
              <w:rPr>
                <w:sz w:val="18"/>
                <w:szCs w:val="18"/>
              </w:rPr>
            </w:pPr>
            <w:r>
              <w:rPr>
                <w:sz w:val="18"/>
                <w:szCs w:val="18"/>
              </w:rPr>
              <w:t>№п/п</w:t>
            </w:r>
          </w:p>
        </w:tc>
        <w:tc>
          <w:tcPr>
            <w:tcW w:w="322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B041CF" w14:textId="77777777" w:rsidR="00640315" w:rsidRDefault="00640315" w:rsidP="00640315">
            <w:pPr>
              <w:ind w:firstLine="0"/>
              <w:jc w:val="center"/>
              <w:rPr>
                <w:sz w:val="18"/>
                <w:szCs w:val="18"/>
              </w:rPr>
            </w:pPr>
            <w:r>
              <w:rPr>
                <w:sz w:val="18"/>
                <w:szCs w:val="18"/>
              </w:rPr>
              <w:t>Показатель</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953E1" w14:textId="77777777" w:rsidR="00640315" w:rsidRDefault="00640315" w:rsidP="00640315">
            <w:pPr>
              <w:ind w:firstLine="0"/>
              <w:jc w:val="center"/>
              <w:rPr>
                <w:sz w:val="18"/>
                <w:szCs w:val="18"/>
              </w:rPr>
            </w:pPr>
            <w:r>
              <w:rPr>
                <w:sz w:val="18"/>
                <w:szCs w:val="18"/>
              </w:rPr>
              <w:t>Ед. изм.</w:t>
            </w:r>
          </w:p>
        </w:tc>
        <w:tc>
          <w:tcPr>
            <w:tcW w:w="4955"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73A29F" w14:textId="77777777" w:rsidR="00640315" w:rsidRDefault="00640315" w:rsidP="00640315">
            <w:pPr>
              <w:ind w:firstLine="0"/>
              <w:jc w:val="center"/>
              <w:rPr>
                <w:sz w:val="18"/>
                <w:szCs w:val="18"/>
              </w:rPr>
            </w:pPr>
            <w:r>
              <w:rPr>
                <w:sz w:val="18"/>
                <w:szCs w:val="18"/>
              </w:rPr>
              <w:t>Величина показателя по годам</w:t>
            </w:r>
          </w:p>
        </w:tc>
      </w:tr>
      <w:tr w:rsidR="00640315" w14:paraId="3E2CC572" w14:textId="77777777" w:rsidTr="008A7ABC">
        <w:trPr>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CA8B31" w14:textId="77777777" w:rsidR="00640315" w:rsidRDefault="00640315" w:rsidP="00640315">
            <w:pPr>
              <w:jc w:val="center"/>
              <w:rPr>
                <w:rFonts w:eastAsia="Times New Roman" w:cs="Times New Roman"/>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4A8AF3" w14:textId="77777777" w:rsidR="00640315" w:rsidRDefault="00640315" w:rsidP="00640315">
            <w:pPr>
              <w:jc w:val="center"/>
              <w:rPr>
                <w:rFonts w:eastAsia="Times New Roman" w:cs="Times New Roman"/>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C1764E" w14:textId="77777777" w:rsidR="00640315" w:rsidRDefault="00640315" w:rsidP="00640315">
            <w:pPr>
              <w:jc w:val="center"/>
              <w:rPr>
                <w:rFonts w:eastAsia="Times New Roman"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442B6" w14:textId="77777777" w:rsidR="00640315" w:rsidRDefault="00640315" w:rsidP="00640315">
            <w:pPr>
              <w:ind w:firstLine="0"/>
              <w:jc w:val="center"/>
              <w:rPr>
                <w:sz w:val="18"/>
                <w:szCs w:val="18"/>
              </w:rPr>
            </w:pPr>
            <w:r>
              <w:rPr>
                <w:sz w:val="18"/>
                <w:szCs w:val="18"/>
              </w:rPr>
              <w:t>2020 г.</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E018AF" w14:textId="77777777" w:rsidR="00640315" w:rsidRDefault="00640315" w:rsidP="00640315">
            <w:pPr>
              <w:ind w:firstLine="0"/>
              <w:jc w:val="center"/>
              <w:rPr>
                <w:sz w:val="18"/>
                <w:szCs w:val="18"/>
              </w:rPr>
            </w:pPr>
            <w:r>
              <w:rPr>
                <w:sz w:val="18"/>
                <w:szCs w:val="18"/>
              </w:rPr>
              <w:t>2021 г.</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FBFDF" w14:textId="77777777" w:rsidR="00640315" w:rsidRDefault="00640315" w:rsidP="00640315">
            <w:pPr>
              <w:ind w:firstLine="0"/>
              <w:jc w:val="center"/>
              <w:rPr>
                <w:sz w:val="18"/>
                <w:szCs w:val="18"/>
              </w:rPr>
            </w:pPr>
            <w:r>
              <w:rPr>
                <w:sz w:val="18"/>
                <w:szCs w:val="18"/>
              </w:rPr>
              <w:t>2022 г.</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10C718" w14:textId="77777777" w:rsidR="00640315" w:rsidRDefault="00640315" w:rsidP="00640315">
            <w:pPr>
              <w:ind w:firstLine="0"/>
              <w:jc w:val="center"/>
              <w:rPr>
                <w:sz w:val="18"/>
                <w:szCs w:val="18"/>
              </w:rPr>
            </w:pPr>
            <w:r>
              <w:rPr>
                <w:sz w:val="18"/>
                <w:szCs w:val="18"/>
              </w:rPr>
              <w:t>2023 г.</w:t>
            </w:r>
          </w:p>
        </w:tc>
        <w:tc>
          <w:tcPr>
            <w:tcW w:w="9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B2D1F0" w14:textId="38EEA616" w:rsidR="00640315" w:rsidRDefault="00640315" w:rsidP="00640315">
            <w:pPr>
              <w:ind w:firstLine="0"/>
              <w:jc w:val="center"/>
              <w:rPr>
                <w:sz w:val="18"/>
                <w:szCs w:val="18"/>
              </w:rPr>
            </w:pPr>
            <w:r>
              <w:rPr>
                <w:sz w:val="18"/>
                <w:szCs w:val="18"/>
              </w:rPr>
              <w:t>2024 г.</w:t>
            </w:r>
            <w:r w:rsidR="000F738B">
              <w:rPr>
                <w:sz w:val="18"/>
                <w:szCs w:val="18"/>
              </w:rPr>
              <w:t>*</w:t>
            </w:r>
          </w:p>
        </w:tc>
      </w:tr>
      <w:tr w:rsidR="00640315" w14:paraId="375B391B" w14:textId="77777777" w:rsidTr="00D74880">
        <w:trPr>
          <w:trHeight w:val="177"/>
          <w:jc w:val="center"/>
        </w:trPr>
        <w:tc>
          <w:tcPr>
            <w:tcW w:w="4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9F7769" w14:textId="77777777" w:rsidR="00640315" w:rsidRDefault="00640315" w:rsidP="00640315">
            <w:pPr>
              <w:ind w:firstLine="0"/>
              <w:jc w:val="center"/>
              <w:rPr>
                <w:sz w:val="18"/>
                <w:szCs w:val="18"/>
              </w:rPr>
            </w:pPr>
            <w:r>
              <w:rPr>
                <w:sz w:val="18"/>
                <w:szCs w:val="18"/>
              </w:rPr>
              <w:t>1</w:t>
            </w:r>
          </w:p>
        </w:tc>
        <w:tc>
          <w:tcPr>
            <w:tcW w:w="32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4DE8C" w14:textId="63AD177A" w:rsidR="00640315" w:rsidRDefault="00640315" w:rsidP="00640315">
            <w:pPr>
              <w:ind w:firstLine="0"/>
              <w:jc w:val="center"/>
              <w:rPr>
                <w:sz w:val="18"/>
                <w:szCs w:val="18"/>
              </w:rPr>
            </w:pPr>
            <w:r>
              <w:rPr>
                <w:sz w:val="18"/>
                <w:szCs w:val="18"/>
              </w:rPr>
              <w:t xml:space="preserve">Фактический расход сточных вод, пропущенных через </w:t>
            </w:r>
            <w:r w:rsidR="00AC3CE4">
              <w:rPr>
                <w:sz w:val="18"/>
                <w:szCs w:val="18"/>
              </w:rPr>
              <w:t>СБО</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A6DD0" w14:textId="145D2948" w:rsidR="00640315" w:rsidRDefault="006B5309" w:rsidP="00640315">
            <w:pPr>
              <w:ind w:firstLine="0"/>
              <w:jc w:val="center"/>
              <w:rPr>
                <w:sz w:val="18"/>
                <w:szCs w:val="18"/>
              </w:rPr>
            </w:pPr>
            <w:r>
              <w:rPr>
                <w:sz w:val="18"/>
                <w:szCs w:val="18"/>
              </w:rPr>
              <w:t xml:space="preserve">тыс. </w:t>
            </w:r>
            <w:r w:rsidR="00640315">
              <w:rPr>
                <w:sz w:val="18"/>
                <w:szCs w:val="18"/>
              </w:rPr>
              <w:t>м</w:t>
            </w:r>
            <w:r w:rsidR="00640315">
              <w:rPr>
                <w:sz w:val="18"/>
                <w:szCs w:val="18"/>
                <w:vertAlign w:val="superscript"/>
              </w:rPr>
              <w:t>3</w:t>
            </w:r>
            <w:r w:rsidR="00640315">
              <w:rPr>
                <w:sz w:val="18"/>
                <w:szCs w:val="18"/>
              </w:rPr>
              <w:t>/год</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E38CF1" w14:textId="4D0D2C32" w:rsidR="00640315" w:rsidRDefault="000F738B" w:rsidP="00640315">
            <w:pPr>
              <w:ind w:firstLine="0"/>
              <w:jc w:val="center"/>
              <w:rPr>
                <w:bCs/>
                <w:sz w:val="18"/>
                <w:szCs w:val="18"/>
              </w:rPr>
            </w:pPr>
            <w:r>
              <w:rPr>
                <w:bCs/>
                <w:sz w:val="18"/>
                <w:szCs w:val="18"/>
              </w:rPr>
              <w:t>36,74</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7A2E539" w14:textId="48360DB1" w:rsidR="00640315" w:rsidRDefault="000F738B" w:rsidP="00640315">
            <w:pPr>
              <w:ind w:firstLine="0"/>
              <w:jc w:val="center"/>
              <w:rPr>
                <w:bCs/>
                <w:sz w:val="18"/>
                <w:szCs w:val="18"/>
              </w:rPr>
            </w:pPr>
            <w:r>
              <w:rPr>
                <w:bCs/>
                <w:sz w:val="18"/>
                <w:szCs w:val="18"/>
              </w:rPr>
              <w:t>38,34</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F409638" w14:textId="57994CDA" w:rsidR="00640315" w:rsidRDefault="000F738B" w:rsidP="00640315">
            <w:pPr>
              <w:ind w:firstLine="0"/>
              <w:jc w:val="center"/>
              <w:rPr>
                <w:bCs/>
                <w:sz w:val="18"/>
                <w:szCs w:val="18"/>
              </w:rPr>
            </w:pPr>
            <w:r>
              <w:rPr>
                <w:bCs/>
                <w:sz w:val="18"/>
                <w:szCs w:val="18"/>
              </w:rPr>
              <w:t>39,93</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6BCFCC5D" w14:textId="0CB4D657" w:rsidR="00640315" w:rsidRDefault="000F738B" w:rsidP="00640315">
            <w:pPr>
              <w:ind w:firstLine="0"/>
              <w:jc w:val="center"/>
              <w:rPr>
                <w:bCs/>
                <w:sz w:val="18"/>
                <w:szCs w:val="18"/>
              </w:rPr>
            </w:pPr>
            <w:r>
              <w:rPr>
                <w:bCs/>
                <w:sz w:val="18"/>
                <w:szCs w:val="18"/>
              </w:rPr>
              <w:t>41,52</w:t>
            </w:r>
          </w:p>
        </w:tc>
        <w:tc>
          <w:tcPr>
            <w:tcW w:w="986" w:type="dxa"/>
            <w:tcBorders>
              <w:top w:val="single" w:sz="4" w:space="0" w:color="auto"/>
              <w:left w:val="nil"/>
              <w:bottom w:val="single" w:sz="4" w:space="0" w:color="auto"/>
              <w:right w:val="single" w:sz="4" w:space="0" w:color="auto"/>
            </w:tcBorders>
            <w:shd w:val="clear" w:color="auto" w:fill="FFFFFF" w:themeFill="background1"/>
            <w:vAlign w:val="center"/>
          </w:tcPr>
          <w:p w14:paraId="1DE00CE4" w14:textId="101962C4" w:rsidR="00640315" w:rsidRDefault="000F738B" w:rsidP="00640315">
            <w:pPr>
              <w:ind w:firstLine="0"/>
              <w:jc w:val="center"/>
              <w:rPr>
                <w:bCs/>
                <w:sz w:val="18"/>
                <w:szCs w:val="18"/>
              </w:rPr>
            </w:pPr>
            <w:r>
              <w:rPr>
                <w:bCs/>
                <w:sz w:val="18"/>
                <w:szCs w:val="18"/>
              </w:rPr>
              <w:t>41,52</w:t>
            </w:r>
          </w:p>
        </w:tc>
      </w:tr>
    </w:tbl>
    <w:p w14:paraId="41AA9614" w14:textId="535BFF7C" w:rsidR="00640315" w:rsidRPr="000F738B" w:rsidRDefault="000F738B" w:rsidP="000F738B">
      <w:pPr>
        <w:ind w:firstLine="0"/>
        <w:rPr>
          <w:sz w:val="18"/>
          <w:szCs w:val="16"/>
        </w:rPr>
      </w:pPr>
      <w:r w:rsidRPr="000F738B">
        <w:rPr>
          <w:sz w:val="18"/>
          <w:szCs w:val="16"/>
        </w:rPr>
        <w:t>Примечание* - информация о расходе сточных вод по состоянию на 2024 г. отсутствует, расход принят согласно схеме водоснабжения и водоотведения г. Татарск 2024 г.</w:t>
      </w:r>
    </w:p>
    <w:p w14:paraId="42B91D1D" w14:textId="77777777" w:rsidR="000F738B" w:rsidRDefault="000F738B" w:rsidP="00640315"/>
    <w:p w14:paraId="484C4BDD" w14:textId="15033B39" w:rsidR="00640315" w:rsidRDefault="00640315" w:rsidP="00640315">
      <w:r>
        <w:t xml:space="preserve">По данным представленных балансов поступления сточных вод на </w:t>
      </w:r>
      <w:r w:rsidR="00DC26D9">
        <w:t>СБО</w:t>
      </w:r>
      <w:r>
        <w:t xml:space="preserve">, резерв мощности </w:t>
      </w:r>
      <w:r w:rsidR="00DC26D9">
        <w:t>станции</w:t>
      </w:r>
      <w:r>
        <w:t xml:space="preserve"> по состоянию на 2024 г. составляет </w:t>
      </w:r>
      <w:r w:rsidR="000F738B">
        <w:t xml:space="preserve">184,05 </w:t>
      </w:r>
      <w:r w:rsidRPr="000F738B">
        <w:t>м</w:t>
      </w:r>
      <w:r w:rsidRPr="000F738B">
        <w:rPr>
          <w:vertAlign w:val="superscript"/>
        </w:rPr>
        <w:t>3</w:t>
      </w:r>
      <w:r w:rsidRPr="000F738B">
        <w:t>/</w:t>
      </w:r>
      <w:proofErr w:type="spellStart"/>
      <w:r w:rsidRPr="000F738B">
        <w:t>сут</w:t>
      </w:r>
      <w:proofErr w:type="spellEnd"/>
      <w:r w:rsidRPr="000F738B">
        <w:t>.</w:t>
      </w:r>
      <w:r>
        <w:t xml:space="preserve"> </w:t>
      </w:r>
    </w:p>
    <w:p w14:paraId="12C946F6" w14:textId="780B06A6" w:rsidR="00640315" w:rsidRDefault="00640315" w:rsidP="00640315">
      <w:r>
        <w:t xml:space="preserve">Эксплуатацию </w:t>
      </w:r>
      <w:r w:rsidR="00165BEC">
        <w:t>станции биологической очистки</w:t>
      </w:r>
      <w:r>
        <w:t xml:space="preserve"> осуществляет </w:t>
      </w:r>
      <w:r w:rsidR="009064B0">
        <w:rPr>
          <w:rFonts w:cs="Times New Roman"/>
          <w:szCs w:val="24"/>
        </w:rPr>
        <w:t>МУП «ТТС»</w:t>
      </w:r>
      <w:r>
        <w:t xml:space="preserve">. Технологической схемой предусмотрена комбинированная очистка сточных вод. </w:t>
      </w:r>
    </w:p>
    <w:p w14:paraId="6DA2CF57" w14:textId="568C62D9" w:rsidR="00640315" w:rsidRPr="00782A52" w:rsidRDefault="00640315" w:rsidP="00DC26D9">
      <w:r>
        <w:t xml:space="preserve">В состав технологической схемы </w:t>
      </w:r>
      <w:r w:rsidR="00165BEC">
        <w:t>СБО</w:t>
      </w:r>
      <w:r>
        <w:t xml:space="preserve"> входят: </w:t>
      </w:r>
      <w:r w:rsidR="00DC26D9">
        <w:t>установка биологической очистки «Техносфера БИО-100М2.Н.А.1.1-Т», блоки приготовления и дозирования реагентов «Техносфера СПР-200-12-1-М-Т (2 шт.)</w:t>
      </w:r>
      <w:r w:rsidR="005802F0">
        <w:t>»</w:t>
      </w:r>
      <w:r w:rsidR="00DC26D9">
        <w:t xml:space="preserve">, аэробный стабилизатор избыточного ила «Техносфера АСО-4-Т», </w:t>
      </w:r>
      <w:proofErr w:type="spellStart"/>
      <w:r w:rsidR="00DC26D9">
        <w:t>расходомерные</w:t>
      </w:r>
      <w:proofErr w:type="spellEnd"/>
      <w:r w:rsidR="00DC26D9">
        <w:t xml:space="preserve"> узлы, воздуходувное и насосное оборудование</w:t>
      </w:r>
      <w:r>
        <w:t>.</w:t>
      </w:r>
      <w:r w:rsidR="00DC26D9">
        <w:t xml:space="preserve"> </w:t>
      </w:r>
      <w:r>
        <w:t xml:space="preserve">Состав сооружений </w:t>
      </w:r>
      <w:r w:rsidR="00DC26D9">
        <w:t>СБО</w:t>
      </w:r>
      <w:r>
        <w:t xml:space="preserve"> представлен в таблице 1.</w:t>
      </w:r>
      <w:r w:rsidR="009C4D1D">
        <w:t>5</w:t>
      </w:r>
      <w:r>
        <w:t>.</w:t>
      </w:r>
    </w:p>
    <w:p w14:paraId="4C3749E7" w14:textId="77777777" w:rsidR="009C4D1D" w:rsidRDefault="009C4D1D" w:rsidP="00640315">
      <w:pPr>
        <w:sectPr w:rsidR="009C4D1D">
          <w:pgSz w:w="11906" w:h="16838"/>
          <w:pgMar w:top="1134" w:right="850" w:bottom="1134" w:left="1701" w:header="708" w:footer="708" w:gutter="0"/>
          <w:cols w:space="708"/>
          <w:docGrid w:linePitch="360"/>
        </w:sectPr>
      </w:pPr>
    </w:p>
    <w:p w14:paraId="083FF2BA" w14:textId="5844E7AA" w:rsidR="00640315" w:rsidRDefault="00640315" w:rsidP="005D672C">
      <w:pPr>
        <w:pStyle w:val="aa"/>
      </w:pPr>
      <w:bookmarkStart w:id="17" w:name="_Toc204090324"/>
      <w:r>
        <w:lastRenderedPageBreak/>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5</w:t>
      </w:r>
      <w:r w:rsidR="003A2108">
        <w:rPr>
          <w:noProof/>
        </w:rPr>
        <w:fldChar w:fldCharType="end"/>
      </w:r>
      <w:r>
        <w:t xml:space="preserve"> – Состав сооружений </w:t>
      </w:r>
      <w:r w:rsidR="00165BEC">
        <w:t>СБО</w:t>
      </w:r>
      <w:bookmarkEnd w:id="17"/>
    </w:p>
    <w:tbl>
      <w:tblPr>
        <w:tblW w:w="14312" w:type="dxa"/>
        <w:tblLook w:val="04A0" w:firstRow="1" w:lastRow="0" w:firstColumn="1" w:lastColumn="0" w:noHBand="0" w:noVBand="1"/>
      </w:tblPr>
      <w:tblGrid>
        <w:gridCol w:w="2695"/>
        <w:gridCol w:w="1553"/>
        <w:gridCol w:w="1843"/>
        <w:gridCol w:w="2409"/>
        <w:gridCol w:w="1701"/>
        <w:gridCol w:w="2127"/>
        <w:gridCol w:w="1984"/>
      </w:tblGrid>
      <w:tr w:rsidR="009C4D1D" w:rsidRPr="009C4D1D" w14:paraId="136A002A" w14:textId="77777777" w:rsidTr="009C4D1D">
        <w:trPr>
          <w:trHeight w:val="480"/>
        </w:trPr>
        <w:tc>
          <w:tcPr>
            <w:tcW w:w="26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AF20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Наименование сооружения</w:t>
            </w:r>
          </w:p>
        </w:tc>
        <w:tc>
          <w:tcPr>
            <w:tcW w:w="1553" w:type="dxa"/>
            <w:tcBorders>
              <w:top w:val="single" w:sz="4" w:space="0" w:color="auto"/>
              <w:left w:val="nil"/>
              <w:bottom w:val="single" w:sz="4" w:space="0" w:color="auto"/>
              <w:right w:val="single" w:sz="4" w:space="0" w:color="auto"/>
            </w:tcBorders>
            <w:shd w:val="clear" w:color="auto" w:fill="auto"/>
            <w:vAlign w:val="center"/>
            <w:hideMark/>
          </w:tcPr>
          <w:p w14:paraId="16340DA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xml:space="preserve">Габариты установки </w:t>
            </w:r>
            <w:proofErr w:type="spellStart"/>
            <w:r w:rsidRPr="009C4D1D">
              <w:rPr>
                <w:rFonts w:eastAsia="Times New Roman" w:cs="Times New Roman"/>
                <w:color w:val="000000"/>
                <w:sz w:val="18"/>
                <w:szCs w:val="18"/>
                <w:lang w:eastAsia="ru-RU"/>
              </w:rPr>
              <w:t>ДхШхВ</w:t>
            </w:r>
            <w:proofErr w:type="spellEnd"/>
            <w:r w:rsidRPr="009C4D1D">
              <w:rPr>
                <w:rFonts w:eastAsia="Times New Roman" w:cs="Times New Roman"/>
                <w:color w:val="000000"/>
                <w:sz w:val="18"/>
                <w:szCs w:val="18"/>
                <w:lang w:eastAsia="ru-RU"/>
              </w:rPr>
              <w:t>, мм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FD677C" w14:textId="2849E400"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Проектная мощность</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14:paraId="4577DE6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Масса установки (сухой/залитой), кг</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B2361"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Установленная мощность, кВт</w:t>
            </w:r>
          </w:p>
        </w:tc>
        <w:tc>
          <w:tcPr>
            <w:tcW w:w="2127" w:type="dxa"/>
            <w:tcBorders>
              <w:top w:val="single" w:sz="4" w:space="0" w:color="auto"/>
              <w:left w:val="nil"/>
              <w:bottom w:val="single" w:sz="4" w:space="0" w:color="auto"/>
              <w:right w:val="single" w:sz="4" w:space="0" w:color="auto"/>
            </w:tcBorders>
            <w:shd w:val="clear" w:color="auto" w:fill="auto"/>
            <w:vAlign w:val="center"/>
            <w:hideMark/>
          </w:tcPr>
          <w:p w14:paraId="34A9088C"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Объем, м</w:t>
            </w:r>
            <w:r w:rsidRPr="009C4D1D">
              <w:rPr>
                <w:rFonts w:eastAsia="Times New Roman" w:cs="Times New Roman"/>
                <w:color w:val="000000"/>
                <w:sz w:val="18"/>
                <w:szCs w:val="18"/>
                <w:vertAlign w:val="superscript"/>
                <w:lang w:eastAsia="ru-RU"/>
              </w:rPr>
              <w:t>3</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53B9A13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Площадь, м</w:t>
            </w:r>
            <w:r w:rsidRPr="009C4D1D">
              <w:rPr>
                <w:rFonts w:eastAsia="Times New Roman" w:cs="Times New Roman"/>
                <w:color w:val="000000"/>
                <w:sz w:val="18"/>
                <w:szCs w:val="18"/>
                <w:vertAlign w:val="superscript"/>
                <w:lang w:eastAsia="ru-RU"/>
              </w:rPr>
              <w:t>2</w:t>
            </w:r>
          </w:p>
        </w:tc>
      </w:tr>
      <w:tr w:rsidR="009C4D1D" w:rsidRPr="009C4D1D" w14:paraId="455BC8AE" w14:textId="77777777" w:rsidTr="009C4D1D">
        <w:trPr>
          <w:trHeight w:val="240"/>
        </w:trPr>
        <w:tc>
          <w:tcPr>
            <w:tcW w:w="14312"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4950E8B"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Установка биологической очистки</w:t>
            </w:r>
          </w:p>
        </w:tc>
      </w:tr>
      <w:tr w:rsidR="009C4D1D" w:rsidRPr="009C4D1D" w14:paraId="68A12C22" w14:textId="77777777" w:rsidTr="009C4D1D">
        <w:trPr>
          <w:trHeight w:val="30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6D2EA169"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Блок-бокс №1</w:t>
            </w:r>
          </w:p>
        </w:tc>
        <w:tc>
          <w:tcPr>
            <w:tcW w:w="1553" w:type="dxa"/>
            <w:tcBorders>
              <w:top w:val="nil"/>
              <w:left w:val="nil"/>
              <w:bottom w:val="single" w:sz="4" w:space="0" w:color="auto"/>
              <w:right w:val="single" w:sz="4" w:space="0" w:color="auto"/>
            </w:tcBorders>
            <w:shd w:val="clear" w:color="auto" w:fill="auto"/>
            <w:vAlign w:val="center"/>
            <w:hideMark/>
          </w:tcPr>
          <w:p w14:paraId="30F3300F"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843" w:type="dxa"/>
            <w:vMerge w:val="restart"/>
            <w:tcBorders>
              <w:top w:val="nil"/>
              <w:left w:val="single" w:sz="4" w:space="0" w:color="auto"/>
              <w:bottom w:val="single" w:sz="4" w:space="0" w:color="000000"/>
              <w:right w:val="single" w:sz="4" w:space="0" w:color="auto"/>
            </w:tcBorders>
            <w:shd w:val="clear" w:color="auto" w:fill="auto"/>
            <w:vAlign w:val="center"/>
            <w:hideMark/>
          </w:tcPr>
          <w:p w14:paraId="7C876D1D" w14:textId="08562B21" w:rsidR="009C4D1D" w:rsidRPr="009C4D1D" w:rsidRDefault="00426BDF" w:rsidP="009C4D1D">
            <w:pPr>
              <w:spacing w:line="240" w:lineRule="auto"/>
              <w:ind w:firstLine="0"/>
              <w:jc w:val="center"/>
              <w:rPr>
                <w:rFonts w:eastAsia="Times New Roman" w:cs="Times New Roman"/>
                <w:color w:val="000000"/>
                <w:sz w:val="18"/>
                <w:szCs w:val="18"/>
                <w:lang w:eastAsia="ru-RU"/>
              </w:rPr>
            </w:pPr>
            <w:r w:rsidRPr="00426BDF">
              <w:rPr>
                <w:rFonts w:eastAsia="Times New Roman" w:cs="Times New Roman"/>
                <w:color w:val="000000"/>
                <w:sz w:val="18"/>
                <w:szCs w:val="18"/>
                <w:lang w:eastAsia="ru-RU"/>
              </w:rPr>
              <w:t>297,8</w:t>
            </w:r>
            <w:r>
              <w:rPr>
                <w:rFonts w:eastAsia="Times New Roman" w:cs="Times New Roman"/>
                <w:color w:val="000000"/>
                <w:sz w:val="18"/>
                <w:szCs w:val="18"/>
                <w:lang w:eastAsia="ru-RU"/>
              </w:rPr>
              <w:t xml:space="preserve"> м</w:t>
            </w:r>
            <w:r w:rsidRPr="00426BDF">
              <w:rPr>
                <w:rFonts w:eastAsia="Times New Roman" w:cs="Times New Roman"/>
                <w:color w:val="000000"/>
                <w:sz w:val="18"/>
                <w:szCs w:val="18"/>
                <w:vertAlign w:val="superscript"/>
                <w:lang w:eastAsia="ru-RU"/>
              </w:rPr>
              <w:t>3</w:t>
            </w:r>
            <w:r>
              <w:rPr>
                <w:rFonts w:eastAsia="Times New Roman" w:cs="Times New Roman"/>
                <w:color w:val="000000"/>
                <w:sz w:val="18"/>
                <w:szCs w:val="18"/>
                <w:lang w:eastAsia="ru-RU"/>
              </w:rPr>
              <w:t>/</w:t>
            </w:r>
            <w:proofErr w:type="spellStart"/>
            <w:r>
              <w:rPr>
                <w:rFonts w:eastAsia="Times New Roman" w:cs="Times New Roman"/>
                <w:color w:val="000000"/>
                <w:sz w:val="18"/>
                <w:szCs w:val="18"/>
                <w:lang w:eastAsia="ru-RU"/>
              </w:rPr>
              <w:t>сут</w:t>
            </w:r>
            <w:proofErr w:type="spellEnd"/>
          </w:p>
        </w:tc>
        <w:tc>
          <w:tcPr>
            <w:tcW w:w="24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71DE2E"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27260/240000</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14:paraId="1565733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11,2-26,2</w:t>
            </w:r>
          </w:p>
        </w:tc>
        <w:tc>
          <w:tcPr>
            <w:tcW w:w="2127" w:type="dxa"/>
            <w:tcBorders>
              <w:top w:val="nil"/>
              <w:left w:val="nil"/>
              <w:bottom w:val="single" w:sz="4" w:space="0" w:color="auto"/>
              <w:right w:val="single" w:sz="4" w:space="0" w:color="auto"/>
            </w:tcBorders>
            <w:shd w:val="clear" w:color="auto" w:fill="auto"/>
            <w:vAlign w:val="center"/>
            <w:hideMark/>
          </w:tcPr>
          <w:p w14:paraId="7002AD9E"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31CB8B06"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50ED4976" w14:textId="77777777" w:rsidTr="009C4D1D">
        <w:trPr>
          <w:trHeight w:val="48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0A271515"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proofErr w:type="spellStart"/>
            <w:r w:rsidRPr="009C4D1D">
              <w:rPr>
                <w:rFonts w:eastAsia="Times New Roman" w:cs="Times New Roman"/>
                <w:color w:val="000000"/>
                <w:sz w:val="18"/>
                <w:szCs w:val="18"/>
                <w:lang w:eastAsia="ru-RU"/>
              </w:rPr>
              <w:t>Усреднитель</w:t>
            </w:r>
            <w:proofErr w:type="spellEnd"/>
            <w:r w:rsidRPr="009C4D1D">
              <w:rPr>
                <w:rFonts w:eastAsia="Times New Roman" w:cs="Times New Roman"/>
                <w:color w:val="000000"/>
                <w:sz w:val="18"/>
                <w:szCs w:val="18"/>
                <w:lang w:eastAsia="ru-RU"/>
              </w:rPr>
              <w:t xml:space="preserve"> с </w:t>
            </w:r>
            <w:proofErr w:type="spellStart"/>
            <w:r w:rsidRPr="009C4D1D">
              <w:rPr>
                <w:rFonts w:eastAsia="Times New Roman" w:cs="Times New Roman"/>
                <w:color w:val="000000"/>
                <w:sz w:val="18"/>
                <w:szCs w:val="18"/>
                <w:lang w:eastAsia="ru-RU"/>
              </w:rPr>
              <w:t>корзиой</w:t>
            </w:r>
            <w:proofErr w:type="spellEnd"/>
            <w:r w:rsidRPr="009C4D1D">
              <w:rPr>
                <w:rFonts w:eastAsia="Times New Roman" w:cs="Times New Roman"/>
                <w:color w:val="000000"/>
                <w:sz w:val="18"/>
                <w:szCs w:val="18"/>
                <w:lang w:eastAsia="ru-RU"/>
              </w:rPr>
              <w:t xml:space="preserve"> для крупного мусора</w:t>
            </w:r>
          </w:p>
        </w:tc>
        <w:tc>
          <w:tcPr>
            <w:tcW w:w="1553" w:type="dxa"/>
            <w:vMerge w:val="restart"/>
            <w:tcBorders>
              <w:top w:val="nil"/>
              <w:left w:val="single" w:sz="4" w:space="0" w:color="auto"/>
              <w:bottom w:val="single" w:sz="4" w:space="0" w:color="000000"/>
              <w:right w:val="single" w:sz="4" w:space="0" w:color="auto"/>
            </w:tcBorders>
            <w:shd w:val="clear" w:color="auto" w:fill="auto"/>
            <w:vAlign w:val="center"/>
            <w:hideMark/>
          </w:tcPr>
          <w:p w14:paraId="18607C5B"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7200х2400х3000</w:t>
            </w:r>
          </w:p>
        </w:tc>
        <w:tc>
          <w:tcPr>
            <w:tcW w:w="1843" w:type="dxa"/>
            <w:vMerge/>
            <w:tcBorders>
              <w:top w:val="nil"/>
              <w:left w:val="single" w:sz="4" w:space="0" w:color="auto"/>
              <w:bottom w:val="single" w:sz="4" w:space="0" w:color="000000"/>
              <w:right w:val="single" w:sz="4" w:space="0" w:color="auto"/>
            </w:tcBorders>
            <w:vAlign w:val="center"/>
            <w:hideMark/>
          </w:tcPr>
          <w:p w14:paraId="488F6B9A"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411FC3CB"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7AA71C35"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77F218CF"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39</w:t>
            </w:r>
          </w:p>
        </w:tc>
        <w:tc>
          <w:tcPr>
            <w:tcW w:w="1984" w:type="dxa"/>
            <w:tcBorders>
              <w:top w:val="nil"/>
              <w:left w:val="nil"/>
              <w:bottom w:val="single" w:sz="4" w:space="0" w:color="auto"/>
              <w:right w:val="single" w:sz="4" w:space="0" w:color="auto"/>
            </w:tcBorders>
            <w:shd w:val="clear" w:color="auto" w:fill="auto"/>
            <w:vAlign w:val="center"/>
            <w:hideMark/>
          </w:tcPr>
          <w:p w14:paraId="1DAEAB45"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4274E2FF"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3A28141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Насос автоматической подачи</w:t>
            </w:r>
          </w:p>
        </w:tc>
        <w:tc>
          <w:tcPr>
            <w:tcW w:w="1553" w:type="dxa"/>
            <w:vMerge/>
            <w:tcBorders>
              <w:top w:val="nil"/>
              <w:left w:val="single" w:sz="4" w:space="0" w:color="auto"/>
              <w:bottom w:val="single" w:sz="4" w:space="0" w:color="000000"/>
              <w:right w:val="single" w:sz="4" w:space="0" w:color="auto"/>
            </w:tcBorders>
            <w:vAlign w:val="center"/>
            <w:hideMark/>
          </w:tcPr>
          <w:p w14:paraId="2E96FF6F"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71D219B1"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2430895F"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7512D4E7"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6E7EA87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0C12A5F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6A48A9DE" w14:textId="77777777" w:rsidTr="009C4D1D">
        <w:trPr>
          <w:trHeight w:val="36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19351F50"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Блок-бокс №2</w:t>
            </w:r>
          </w:p>
        </w:tc>
        <w:tc>
          <w:tcPr>
            <w:tcW w:w="1553" w:type="dxa"/>
            <w:tcBorders>
              <w:top w:val="nil"/>
              <w:left w:val="nil"/>
              <w:bottom w:val="single" w:sz="4" w:space="0" w:color="auto"/>
              <w:right w:val="single" w:sz="4" w:space="0" w:color="auto"/>
            </w:tcBorders>
            <w:shd w:val="clear" w:color="auto" w:fill="auto"/>
            <w:vAlign w:val="center"/>
            <w:hideMark/>
          </w:tcPr>
          <w:p w14:paraId="25FF0F4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843" w:type="dxa"/>
            <w:vMerge/>
            <w:tcBorders>
              <w:top w:val="nil"/>
              <w:left w:val="single" w:sz="4" w:space="0" w:color="auto"/>
              <w:bottom w:val="single" w:sz="4" w:space="0" w:color="000000"/>
              <w:right w:val="single" w:sz="4" w:space="0" w:color="auto"/>
            </w:tcBorders>
            <w:vAlign w:val="center"/>
            <w:hideMark/>
          </w:tcPr>
          <w:p w14:paraId="44F956F4"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2C89B1C6"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3975B852"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742CEEE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7AD57724"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2F49DFCB"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00A9AB5A"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proofErr w:type="spellStart"/>
            <w:r w:rsidRPr="009C4D1D">
              <w:rPr>
                <w:rFonts w:eastAsia="Times New Roman" w:cs="Times New Roman"/>
                <w:color w:val="000000"/>
                <w:sz w:val="18"/>
                <w:szCs w:val="18"/>
                <w:lang w:eastAsia="ru-RU"/>
              </w:rPr>
              <w:t>Денитрификатор</w:t>
            </w:r>
            <w:proofErr w:type="spellEnd"/>
          </w:p>
        </w:tc>
        <w:tc>
          <w:tcPr>
            <w:tcW w:w="1553" w:type="dxa"/>
            <w:vMerge w:val="restart"/>
            <w:tcBorders>
              <w:top w:val="nil"/>
              <w:left w:val="single" w:sz="4" w:space="0" w:color="auto"/>
              <w:bottom w:val="single" w:sz="4" w:space="0" w:color="000000"/>
              <w:right w:val="single" w:sz="4" w:space="0" w:color="auto"/>
            </w:tcBorders>
            <w:shd w:val="clear" w:color="auto" w:fill="auto"/>
            <w:vAlign w:val="center"/>
            <w:hideMark/>
          </w:tcPr>
          <w:p w14:paraId="081F5F4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8600х2400х3000</w:t>
            </w:r>
          </w:p>
        </w:tc>
        <w:tc>
          <w:tcPr>
            <w:tcW w:w="1843" w:type="dxa"/>
            <w:vMerge/>
            <w:tcBorders>
              <w:top w:val="nil"/>
              <w:left w:val="single" w:sz="4" w:space="0" w:color="auto"/>
              <w:bottom w:val="single" w:sz="4" w:space="0" w:color="000000"/>
              <w:right w:val="single" w:sz="4" w:space="0" w:color="auto"/>
            </w:tcBorders>
            <w:vAlign w:val="center"/>
            <w:hideMark/>
          </w:tcPr>
          <w:p w14:paraId="369720DA"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5ED42C6A"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0CB8BF2B"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268A943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20</w:t>
            </w:r>
          </w:p>
        </w:tc>
        <w:tc>
          <w:tcPr>
            <w:tcW w:w="1984" w:type="dxa"/>
            <w:tcBorders>
              <w:top w:val="nil"/>
              <w:left w:val="nil"/>
              <w:bottom w:val="single" w:sz="4" w:space="0" w:color="auto"/>
              <w:right w:val="single" w:sz="4" w:space="0" w:color="auto"/>
            </w:tcBorders>
            <w:shd w:val="clear" w:color="auto" w:fill="auto"/>
            <w:vAlign w:val="center"/>
            <w:hideMark/>
          </w:tcPr>
          <w:p w14:paraId="2D65A3CE"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2DB9F396"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401B2CF0"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xml:space="preserve">Аэротенк </w:t>
            </w:r>
            <w:proofErr w:type="spellStart"/>
            <w:r w:rsidRPr="009C4D1D">
              <w:rPr>
                <w:rFonts w:eastAsia="Times New Roman" w:cs="Times New Roman"/>
                <w:color w:val="000000"/>
                <w:sz w:val="18"/>
                <w:szCs w:val="18"/>
                <w:lang w:eastAsia="ru-RU"/>
              </w:rPr>
              <w:t>нитрификатор</w:t>
            </w:r>
            <w:proofErr w:type="spellEnd"/>
          </w:p>
        </w:tc>
        <w:tc>
          <w:tcPr>
            <w:tcW w:w="1553" w:type="dxa"/>
            <w:vMerge/>
            <w:tcBorders>
              <w:top w:val="nil"/>
              <w:left w:val="single" w:sz="4" w:space="0" w:color="auto"/>
              <w:bottom w:val="single" w:sz="4" w:space="0" w:color="000000"/>
              <w:right w:val="single" w:sz="4" w:space="0" w:color="auto"/>
            </w:tcBorders>
            <w:vAlign w:val="center"/>
            <w:hideMark/>
          </w:tcPr>
          <w:p w14:paraId="6D97C3E2"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7242A6FD"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020D3BB7"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50B87C13"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507CBF44"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56</w:t>
            </w:r>
          </w:p>
        </w:tc>
        <w:tc>
          <w:tcPr>
            <w:tcW w:w="1984" w:type="dxa"/>
            <w:tcBorders>
              <w:top w:val="nil"/>
              <w:left w:val="nil"/>
              <w:bottom w:val="single" w:sz="4" w:space="0" w:color="auto"/>
              <w:right w:val="single" w:sz="4" w:space="0" w:color="auto"/>
            </w:tcBorders>
            <w:shd w:val="clear" w:color="auto" w:fill="auto"/>
            <w:vAlign w:val="center"/>
            <w:hideMark/>
          </w:tcPr>
          <w:p w14:paraId="5CC286CB"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6EA985C2" w14:textId="77777777" w:rsidTr="009C4D1D">
        <w:trPr>
          <w:trHeight w:val="96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51C2932A"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xml:space="preserve">Вторичный отстойник с эрлифтами подачи рециркуляционного ила в </w:t>
            </w:r>
            <w:proofErr w:type="spellStart"/>
            <w:r w:rsidRPr="009C4D1D">
              <w:rPr>
                <w:rFonts w:eastAsia="Times New Roman" w:cs="Times New Roman"/>
                <w:color w:val="000000"/>
                <w:sz w:val="18"/>
                <w:szCs w:val="18"/>
                <w:lang w:eastAsia="ru-RU"/>
              </w:rPr>
              <w:t>денитрификатор</w:t>
            </w:r>
            <w:proofErr w:type="spellEnd"/>
          </w:p>
        </w:tc>
        <w:tc>
          <w:tcPr>
            <w:tcW w:w="1553" w:type="dxa"/>
            <w:vMerge/>
            <w:tcBorders>
              <w:top w:val="nil"/>
              <w:left w:val="single" w:sz="4" w:space="0" w:color="auto"/>
              <w:bottom w:val="single" w:sz="4" w:space="0" w:color="000000"/>
              <w:right w:val="single" w:sz="4" w:space="0" w:color="auto"/>
            </w:tcBorders>
            <w:vAlign w:val="center"/>
            <w:hideMark/>
          </w:tcPr>
          <w:p w14:paraId="30948BA6"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4DBE2D88"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13E5862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67589EDF"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4DD3B1E5"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14,4</w:t>
            </w:r>
          </w:p>
        </w:tc>
        <w:tc>
          <w:tcPr>
            <w:tcW w:w="1984" w:type="dxa"/>
            <w:tcBorders>
              <w:top w:val="nil"/>
              <w:left w:val="nil"/>
              <w:bottom w:val="single" w:sz="4" w:space="0" w:color="auto"/>
              <w:right w:val="single" w:sz="4" w:space="0" w:color="auto"/>
            </w:tcBorders>
            <w:shd w:val="clear" w:color="auto" w:fill="auto"/>
            <w:vAlign w:val="center"/>
            <w:hideMark/>
          </w:tcPr>
          <w:p w14:paraId="4D5C72B6"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8,4</w:t>
            </w:r>
          </w:p>
        </w:tc>
      </w:tr>
      <w:tr w:rsidR="009C4D1D" w:rsidRPr="009C4D1D" w14:paraId="2868E59E" w14:textId="77777777" w:rsidTr="009C4D1D">
        <w:trPr>
          <w:trHeight w:val="33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787D54EA"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Блок-бокс №3</w:t>
            </w:r>
          </w:p>
        </w:tc>
        <w:tc>
          <w:tcPr>
            <w:tcW w:w="1553" w:type="dxa"/>
            <w:tcBorders>
              <w:top w:val="nil"/>
              <w:left w:val="nil"/>
              <w:bottom w:val="single" w:sz="4" w:space="0" w:color="auto"/>
              <w:right w:val="single" w:sz="4" w:space="0" w:color="auto"/>
            </w:tcBorders>
            <w:shd w:val="clear" w:color="auto" w:fill="auto"/>
            <w:vAlign w:val="center"/>
            <w:hideMark/>
          </w:tcPr>
          <w:p w14:paraId="7B2F958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843" w:type="dxa"/>
            <w:vMerge/>
            <w:tcBorders>
              <w:top w:val="nil"/>
              <w:left w:val="single" w:sz="4" w:space="0" w:color="auto"/>
              <w:bottom w:val="single" w:sz="4" w:space="0" w:color="000000"/>
              <w:right w:val="single" w:sz="4" w:space="0" w:color="auto"/>
            </w:tcBorders>
            <w:vAlign w:val="center"/>
            <w:hideMark/>
          </w:tcPr>
          <w:p w14:paraId="6B8789D8"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49C019C8"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69A9E04D"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350ED13A"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147D5D17"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7FFD06FC"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5B3DA2F5"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xml:space="preserve">Аэротенк </w:t>
            </w:r>
            <w:proofErr w:type="spellStart"/>
            <w:r w:rsidRPr="009C4D1D">
              <w:rPr>
                <w:rFonts w:eastAsia="Times New Roman" w:cs="Times New Roman"/>
                <w:color w:val="000000"/>
                <w:sz w:val="18"/>
                <w:szCs w:val="18"/>
                <w:lang w:eastAsia="ru-RU"/>
              </w:rPr>
              <w:t>нитрификатор</w:t>
            </w:r>
            <w:proofErr w:type="spellEnd"/>
          </w:p>
        </w:tc>
        <w:tc>
          <w:tcPr>
            <w:tcW w:w="1553" w:type="dxa"/>
            <w:vMerge w:val="restart"/>
            <w:tcBorders>
              <w:top w:val="nil"/>
              <w:left w:val="single" w:sz="4" w:space="0" w:color="auto"/>
              <w:bottom w:val="single" w:sz="4" w:space="0" w:color="000000"/>
              <w:right w:val="single" w:sz="4" w:space="0" w:color="auto"/>
            </w:tcBorders>
            <w:shd w:val="clear" w:color="auto" w:fill="auto"/>
            <w:vAlign w:val="center"/>
            <w:hideMark/>
          </w:tcPr>
          <w:p w14:paraId="66A1728F"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8600х2400х3000</w:t>
            </w:r>
          </w:p>
        </w:tc>
        <w:tc>
          <w:tcPr>
            <w:tcW w:w="1843" w:type="dxa"/>
            <w:vMerge/>
            <w:tcBorders>
              <w:top w:val="nil"/>
              <w:left w:val="single" w:sz="4" w:space="0" w:color="auto"/>
              <w:bottom w:val="single" w:sz="4" w:space="0" w:color="000000"/>
              <w:right w:val="single" w:sz="4" w:space="0" w:color="auto"/>
            </w:tcBorders>
            <w:vAlign w:val="center"/>
            <w:hideMark/>
          </w:tcPr>
          <w:p w14:paraId="5AB4C4D2"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63EF8334"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768956B3"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0DD0180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56</w:t>
            </w:r>
          </w:p>
        </w:tc>
        <w:tc>
          <w:tcPr>
            <w:tcW w:w="1984" w:type="dxa"/>
            <w:tcBorders>
              <w:top w:val="nil"/>
              <w:left w:val="nil"/>
              <w:bottom w:val="single" w:sz="4" w:space="0" w:color="auto"/>
              <w:right w:val="single" w:sz="4" w:space="0" w:color="auto"/>
            </w:tcBorders>
            <w:shd w:val="clear" w:color="auto" w:fill="auto"/>
            <w:vAlign w:val="center"/>
            <w:hideMark/>
          </w:tcPr>
          <w:p w14:paraId="03376A7E"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4384592B" w14:textId="77777777" w:rsidTr="009C4D1D">
        <w:trPr>
          <w:trHeight w:val="96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2901FFF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xml:space="preserve">Вторичный отстойник с эрлифтами подачи рециркуляционного ила в </w:t>
            </w:r>
            <w:proofErr w:type="spellStart"/>
            <w:r w:rsidRPr="009C4D1D">
              <w:rPr>
                <w:rFonts w:eastAsia="Times New Roman" w:cs="Times New Roman"/>
                <w:color w:val="000000"/>
                <w:sz w:val="18"/>
                <w:szCs w:val="18"/>
                <w:lang w:eastAsia="ru-RU"/>
              </w:rPr>
              <w:t>денитрификатор</w:t>
            </w:r>
            <w:proofErr w:type="spellEnd"/>
          </w:p>
        </w:tc>
        <w:tc>
          <w:tcPr>
            <w:tcW w:w="1553" w:type="dxa"/>
            <w:vMerge/>
            <w:tcBorders>
              <w:top w:val="nil"/>
              <w:left w:val="single" w:sz="4" w:space="0" w:color="auto"/>
              <w:bottom w:val="single" w:sz="4" w:space="0" w:color="000000"/>
              <w:right w:val="single" w:sz="4" w:space="0" w:color="auto"/>
            </w:tcBorders>
            <w:vAlign w:val="center"/>
            <w:hideMark/>
          </w:tcPr>
          <w:p w14:paraId="4CC662DA"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71CB2C25"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1A697750"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5B12F2E1"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00FC922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14,4</w:t>
            </w:r>
          </w:p>
        </w:tc>
        <w:tc>
          <w:tcPr>
            <w:tcW w:w="1984" w:type="dxa"/>
            <w:tcBorders>
              <w:top w:val="nil"/>
              <w:left w:val="nil"/>
              <w:bottom w:val="single" w:sz="4" w:space="0" w:color="auto"/>
              <w:right w:val="single" w:sz="4" w:space="0" w:color="auto"/>
            </w:tcBorders>
            <w:shd w:val="clear" w:color="auto" w:fill="auto"/>
            <w:vAlign w:val="center"/>
            <w:hideMark/>
          </w:tcPr>
          <w:p w14:paraId="747EE78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8,4</w:t>
            </w:r>
          </w:p>
        </w:tc>
      </w:tr>
      <w:tr w:rsidR="009C4D1D" w:rsidRPr="009C4D1D" w14:paraId="5ECDFAEA" w14:textId="77777777" w:rsidTr="009C4D1D">
        <w:trPr>
          <w:trHeight w:val="33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475D9E10"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Блок-бокс №4</w:t>
            </w:r>
          </w:p>
        </w:tc>
        <w:tc>
          <w:tcPr>
            <w:tcW w:w="1553" w:type="dxa"/>
            <w:tcBorders>
              <w:top w:val="nil"/>
              <w:left w:val="nil"/>
              <w:bottom w:val="single" w:sz="4" w:space="0" w:color="auto"/>
              <w:right w:val="single" w:sz="4" w:space="0" w:color="auto"/>
            </w:tcBorders>
            <w:shd w:val="clear" w:color="auto" w:fill="auto"/>
            <w:vAlign w:val="center"/>
            <w:hideMark/>
          </w:tcPr>
          <w:p w14:paraId="6D85A4A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843" w:type="dxa"/>
            <w:vMerge/>
            <w:tcBorders>
              <w:top w:val="nil"/>
              <w:left w:val="single" w:sz="4" w:space="0" w:color="auto"/>
              <w:bottom w:val="single" w:sz="4" w:space="0" w:color="000000"/>
              <w:right w:val="single" w:sz="4" w:space="0" w:color="auto"/>
            </w:tcBorders>
            <w:vAlign w:val="center"/>
            <w:hideMark/>
          </w:tcPr>
          <w:p w14:paraId="3B0B6B06"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4015877E"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14FBBD1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1892372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3C59DF08"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107147C1" w14:textId="77777777" w:rsidTr="009C4D1D">
        <w:trPr>
          <w:trHeight w:val="48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1F1FC80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Фильтр ФПЗ с автоматической промывкой</w:t>
            </w:r>
          </w:p>
        </w:tc>
        <w:tc>
          <w:tcPr>
            <w:tcW w:w="1553" w:type="dxa"/>
            <w:vMerge w:val="restart"/>
            <w:tcBorders>
              <w:top w:val="nil"/>
              <w:left w:val="single" w:sz="4" w:space="0" w:color="auto"/>
              <w:bottom w:val="single" w:sz="4" w:space="0" w:color="000000"/>
              <w:right w:val="single" w:sz="4" w:space="0" w:color="auto"/>
            </w:tcBorders>
            <w:shd w:val="clear" w:color="auto" w:fill="auto"/>
            <w:vAlign w:val="center"/>
            <w:hideMark/>
          </w:tcPr>
          <w:p w14:paraId="2148EF3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8600х2400х3000</w:t>
            </w:r>
          </w:p>
        </w:tc>
        <w:tc>
          <w:tcPr>
            <w:tcW w:w="1843" w:type="dxa"/>
            <w:vMerge/>
            <w:tcBorders>
              <w:top w:val="nil"/>
              <w:left w:val="single" w:sz="4" w:space="0" w:color="auto"/>
              <w:bottom w:val="single" w:sz="4" w:space="0" w:color="000000"/>
              <w:right w:val="single" w:sz="4" w:space="0" w:color="auto"/>
            </w:tcBorders>
            <w:vAlign w:val="center"/>
            <w:hideMark/>
          </w:tcPr>
          <w:p w14:paraId="060EA9F7"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7B9B220C"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097624D8"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147016F6"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0,72</w:t>
            </w:r>
          </w:p>
        </w:tc>
        <w:tc>
          <w:tcPr>
            <w:tcW w:w="1984" w:type="dxa"/>
            <w:tcBorders>
              <w:top w:val="nil"/>
              <w:left w:val="nil"/>
              <w:bottom w:val="single" w:sz="4" w:space="0" w:color="auto"/>
              <w:right w:val="single" w:sz="4" w:space="0" w:color="auto"/>
            </w:tcBorders>
            <w:shd w:val="clear" w:color="auto" w:fill="auto"/>
            <w:vAlign w:val="center"/>
            <w:hideMark/>
          </w:tcPr>
          <w:p w14:paraId="2B2DA074"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183A07DE"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64DA60C6"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Фильтр сорбционный</w:t>
            </w:r>
          </w:p>
        </w:tc>
        <w:tc>
          <w:tcPr>
            <w:tcW w:w="1553" w:type="dxa"/>
            <w:vMerge/>
            <w:tcBorders>
              <w:top w:val="nil"/>
              <w:left w:val="single" w:sz="4" w:space="0" w:color="auto"/>
              <w:bottom w:val="single" w:sz="4" w:space="0" w:color="000000"/>
              <w:right w:val="single" w:sz="4" w:space="0" w:color="auto"/>
            </w:tcBorders>
            <w:vAlign w:val="center"/>
            <w:hideMark/>
          </w:tcPr>
          <w:p w14:paraId="28BF657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51A488C1"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301F3DFD"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3999DFA3"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5F254A0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1,94/0,8 (БАУ-А/керамзит)</w:t>
            </w:r>
          </w:p>
        </w:tc>
        <w:tc>
          <w:tcPr>
            <w:tcW w:w="1984" w:type="dxa"/>
            <w:tcBorders>
              <w:top w:val="nil"/>
              <w:left w:val="nil"/>
              <w:bottom w:val="single" w:sz="4" w:space="0" w:color="auto"/>
              <w:right w:val="single" w:sz="4" w:space="0" w:color="auto"/>
            </w:tcBorders>
            <w:shd w:val="clear" w:color="auto" w:fill="auto"/>
            <w:vAlign w:val="center"/>
            <w:hideMark/>
          </w:tcPr>
          <w:p w14:paraId="3496CCC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428CD473"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054C9DE1"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Установка обеззараживания</w:t>
            </w:r>
          </w:p>
        </w:tc>
        <w:tc>
          <w:tcPr>
            <w:tcW w:w="1553" w:type="dxa"/>
            <w:vMerge/>
            <w:tcBorders>
              <w:top w:val="nil"/>
              <w:left w:val="single" w:sz="4" w:space="0" w:color="auto"/>
              <w:bottom w:val="single" w:sz="4" w:space="0" w:color="000000"/>
              <w:right w:val="single" w:sz="4" w:space="0" w:color="auto"/>
            </w:tcBorders>
            <w:vAlign w:val="center"/>
            <w:hideMark/>
          </w:tcPr>
          <w:p w14:paraId="67516620"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38C7CBF7"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63E8A39C"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6ED9928D"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2BD8273B"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1E65CD97"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4DDDE5AD"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2FBF1B44"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Компрессоры воздушные</w:t>
            </w:r>
          </w:p>
        </w:tc>
        <w:tc>
          <w:tcPr>
            <w:tcW w:w="1553" w:type="dxa"/>
            <w:vMerge/>
            <w:tcBorders>
              <w:top w:val="nil"/>
              <w:left w:val="single" w:sz="4" w:space="0" w:color="auto"/>
              <w:bottom w:val="single" w:sz="4" w:space="0" w:color="000000"/>
              <w:right w:val="single" w:sz="4" w:space="0" w:color="auto"/>
            </w:tcBorders>
            <w:vAlign w:val="center"/>
            <w:hideMark/>
          </w:tcPr>
          <w:p w14:paraId="5185D13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15B86987"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5EB51025"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63394CCE"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2844743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652B6C1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26339C62" w14:textId="77777777" w:rsidTr="009C4D1D">
        <w:trPr>
          <w:trHeight w:val="24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54C0F058"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Насосное оборудование</w:t>
            </w:r>
          </w:p>
        </w:tc>
        <w:tc>
          <w:tcPr>
            <w:tcW w:w="1553" w:type="dxa"/>
            <w:vMerge/>
            <w:tcBorders>
              <w:top w:val="nil"/>
              <w:left w:val="single" w:sz="4" w:space="0" w:color="auto"/>
              <w:bottom w:val="single" w:sz="4" w:space="0" w:color="000000"/>
              <w:right w:val="single" w:sz="4" w:space="0" w:color="auto"/>
            </w:tcBorders>
            <w:vAlign w:val="center"/>
            <w:hideMark/>
          </w:tcPr>
          <w:p w14:paraId="08D1394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000000"/>
              <w:right w:val="single" w:sz="4" w:space="0" w:color="auto"/>
            </w:tcBorders>
            <w:vAlign w:val="center"/>
            <w:hideMark/>
          </w:tcPr>
          <w:p w14:paraId="5D8F6CC6"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409" w:type="dxa"/>
            <w:vMerge/>
            <w:tcBorders>
              <w:top w:val="nil"/>
              <w:left w:val="single" w:sz="4" w:space="0" w:color="auto"/>
              <w:bottom w:val="single" w:sz="4" w:space="0" w:color="000000"/>
              <w:right w:val="single" w:sz="4" w:space="0" w:color="auto"/>
            </w:tcBorders>
            <w:vAlign w:val="center"/>
            <w:hideMark/>
          </w:tcPr>
          <w:p w14:paraId="624CDE2A"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1701" w:type="dxa"/>
            <w:vMerge/>
            <w:tcBorders>
              <w:top w:val="nil"/>
              <w:left w:val="single" w:sz="4" w:space="0" w:color="auto"/>
              <w:bottom w:val="single" w:sz="4" w:space="0" w:color="000000"/>
              <w:right w:val="single" w:sz="4" w:space="0" w:color="auto"/>
            </w:tcBorders>
            <w:vAlign w:val="center"/>
            <w:hideMark/>
          </w:tcPr>
          <w:p w14:paraId="39F3E339" w14:textId="77777777" w:rsidR="009C4D1D" w:rsidRPr="009C4D1D" w:rsidRDefault="009C4D1D" w:rsidP="009C4D1D">
            <w:pPr>
              <w:spacing w:line="240" w:lineRule="auto"/>
              <w:ind w:firstLine="0"/>
              <w:jc w:val="left"/>
              <w:rPr>
                <w:rFonts w:eastAsia="Times New Roman" w:cs="Times New Roman"/>
                <w:color w:val="000000"/>
                <w:sz w:val="18"/>
                <w:szCs w:val="18"/>
                <w:lang w:eastAsia="ru-RU"/>
              </w:rPr>
            </w:pPr>
          </w:p>
        </w:tc>
        <w:tc>
          <w:tcPr>
            <w:tcW w:w="2127" w:type="dxa"/>
            <w:tcBorders>
              <w:top w:val="nil"/>
              <w:left w:val="nil"/>
              <w:bottom w:val="single" w:sz="4" w:space="0" w:color="auto"/>
              <w:right w:val="single" w:sz="4" w:space="0" w:color="auto"/>
            </w:tcBorders>
            <w:shd w:val="clear" w:color="auto" w:fill="auto"/>
            <w:vAlign w:val="center"/>
            <w:hideMark/>
          </w:tcPr>
          <w:p w14:paraId="5C60E61C"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0C68A94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01D37F07" w14:textId="77777777" w:rsidTr="009C4D1D">
        <w:trPr>
          <w:trHeight w:val="240"/>
        </w:trPr>
        <w:tc>
          <w:tcPr>
            <w:tcW w:w="14312"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250311ED"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Аэробный стабилизатор ТСАСО-4-Т</w:t>
            </w:r>
          </w:p>
        </w:tc>
      </w:tr>
      <w:tr w:rsidR="009C4D1D" w:rsidRPr="009C4D1D" w14:paraId="7C3BFB90" w14:textId="77777777" w:rsidTr="009C4D1D">
        <w:trPr>
          <w:trHeight w:val="48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29BCDF6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Аэробный стабилизатор ТСАСО-4-Т</w:t>
            </w:r>
          </w:p>
        </w:tc>
        <w:tc>
          <w:tcPr>
            <w:tcW w:w="1553" w:type="dxa"/>
            <w:tcBorders>
              <w:top w:val="nil"/>
              <w:left w:val="nil"/>
              <w:bottom w:val="single" w:sz="4" w:space="0" w:color="auto"/>
              <w:right w:val="single" w:sz="4" w:space="0" w:color="auto"/>
            </w:tcBorders>
            <w:shd w:val="clear" w:color="auto" w:fill="auto"/>
            <w:vAlign w:val="center"/>
            <w:hideMark/>
          </w:tcPr>
          <w:p w14:paraId="4DD40EB3"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1890х1580х2880</w:t>
            </w:r>
          </w:p>
        </w:tc>
        <w:tc>
          <w:tcPr>
            <w:tcW w:w="1843" w:type="dxa"/>
            <w:tcBorders>
              <w:top w:val="nil"/>
              <w:left w:val="nil"/>
              <w:bottom w:val="single" w:sz="4" w:space="0" w:color="auto"/>
              <w:right w:val="single" w:sz="4" w:space="0" w:color="auto"/>
            </w:tcBorders>
            <w:shd w:val="clear" w:color="auto" w:fill="auto"/>
            <w:vAlign w:val="center"/>
            <w:hideMark/>
          </w:tcPr>
          <w:p w14:paraId="5B44B90D"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2409" w:type="dxa"/>
            <w:tcBorders>
              <w:top w:val="nil"/>
              <w:left w:val="nil"/>
              <w:bottom w:val="single" w:sz="4" w:space="0" w:color="auto"/>
              <w:right w:val="single" w:sz="4" w:space="0" w:color="auto"/>
            </w:tcBorders>
            <w:shd w:val="clear" w:color="auto" w:fill="auto"/>
            <w:vAlign w:val="center"/>
            <w:hideMark/>
          </w:tcPr>
          <w:p w14:paraId="767C0142"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700/4700</w:t>
            </w:r>
          </w:p>
        </w:tc>
        <w:tc>
          <w:tcPr>
            <w:tcW w:w="1701" w:type="dxa"/>
            <w:tcBorders>
              <w:top w:val="nil"/>
              <w:left w:val="nil"/>
              <w:bottom w:val="single" w:sz="4" w:space="0" w:color="auto"/>
              <w:right w:val="single" w:sz="4" w:space="0" w:color="auto"/>
            </w:tcBorders>
            <w:shd w:val="clear" w:color="auto" w:fill="auto"/>
            <w:vAlign w:val="center"/>
            <w:hideMark/>
          </w:tcPr>
          <w:p w14:paraId="0E494381"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2,41</w:t>
            </w:r>
          </w:p>
        </w:tc>
        <w:tc>
          <w:tcPr>
            <w:tcW w:w="2127" w:type="dxa"/>
            <w:tcBorders>
              <w:top w:val="nil"/>
              <w:left w:val="nil"/>
              <w:bottom w:val="single" w:sz="4" w:space="0" w:color="auto"/>
              <w:right w:val="single" w:sz="4" w:space="0" w:color="auto"/>
            </w:tcBorders>
            <w:shd w:val="clear" w:color="auto" w:fill="auto"/>
            <w:vAlign w:val="center"/>
            <w:hideMark/>
          </w:tcPr>
          <w:p w14:paraId="2BAF6F86"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14:paraId="0456425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r w:rsidR="009C4D1D" w:rsidRPr="009C4D1D" w14:paraId="2FF2DD6E" w14:textId="77777777" w:rsidTr="009C4D1D">
        <w:trPr>
          <w:trHeight w:val="240"/>
        </w:trPr>
        <w:tc>
          <w:tcPr>
            <w:tcW w:w="14312"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242EBC19" w14:textId="77777777" w:rsidR="009C4D1D" w:rsidRPr="009C4D1D" w:rsidRDefault="009C4D1D" w:rsidP="009C4D1D">
            <w:pPr>
              <w:spacing w:line="240" w:lineRule="auto"/>
              <w:ind w:firstLine="0"/>
              <w:jc w:val="center"/>
              <w:rPr>
                <w:rFonts w:eastAsia="Times New Roman" w:cs="Times New Roman"/>
                <w:i/>
                <w:iCs/>
                <w:color w:val="000000"/>
                <w:sz w:val="18"/>
                <w:szCs w:val="18"/>
                <w:lang w:eastAsia="ru-RU"/>
              </w:rPr>
            </w:pPr>
            <w:r w:rsidRPr="009C4D1D">
              <w:rPr>
                <w:rFonts w:eastAsia="Times New Roman" w:cs="Times New Roman"/>
                <w:i/>
                <w:iCs/>
                <w:color w:val="000000"/>
                <w:sz w:val="18"/>
                <w:szCs w:val="18"/>
                <w:lang w:eastAsia="ru-RU"/>
              </w:rPr>
              <w:t>Станция подачи реагента СПР-200-12-1-М-Т</w:t>
            </w:r>
          </w:p>
        </w:tc>
      </w:tr>
      <w:tr w:rsidR="009C4D1D" w:rsidRPr="009C4D1D" w14:paraId="30026944" w14:textId="77777777" w:rsidTr="009C4D1D">
        <w:trPr>
          <w:trHeight w:val="480"/>
        </w:trPr>
        <w:tc>
          <w:tcPr>
            <w:tcW w:w="2695" w:type="dxa"/>
            <w:tcBorders>
              <w:top w:val="nil"/>
              <w:left w:val="single" w:sz="4" w:space="0" w:color="auto"/>
              <w:bottom w:val="single" w:sz="4" w:space="0" w:color="auto"/>
              <w:right w:val="single" w:sz="4" w:space="0" w:color="auto"/>
            </w:tcBorders>
            <w:shd w:val="clear" w:color="auto" w:fill="auto"/>
            <w:vAlign w:val="center"/>
            <w:hideMark/>
          </w:tcPr>
          <w:p w14:paraId="13259058"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Станция подачи реагента СПР-200-12-1-М-Т</w:t>
            </w:r>
          </w:p>
        </w:tc>
        <w:tc>
          <w:tcPr>
            <w:tcW w:w="1553" w:type="dxa"/>
            <w:tcBorders>
              <w:top w:val="nil"/>
              <w:left w:val="nil"/>
              <w:bottom w:val="single" w:sz="4" w:space="0" w:color="auto"/>
              <w:right w:val="single" w:sz="4" w:space="0" w:color="auto"/>
            </w:tcBorders>
            <w:shd w:val="clear" w:color="auto" w:fill="auto"/>
            <w:vAlign w:val="center"/>
            <w:hideMark/>
          </w:tcPr>
          <w:p w14:paraId="231F291B"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850х820х1260</w:t>
            </w:r>
          </w:p>
        </w:tc>
        <w:tc>
          <w:tcPr>
            <w:tcW w:w="1843" w:type="dxa"/>
            <w:tcBorders>
              <w:top w:val="nil"/>
              <w:left w:val="nil"/>
              <w:bottom w:val="single" w:sz="4" w:space="0" w:color="auto"/>
              <w:right w:val="single" w:sz="4" w:space="0" w:color="auto"/>
            </w:tcBorders>
            <w:shd w:val="clear" w:color="auto" w:fill="auto"/>
            <w:vAlign w:val="center"/>
            <w:hideMark/>
          </w:tcPr>
          <w:p w14:paraId="7D78BFEE" w14:textId="6E41D80F"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15</w:t>
            </w:r>
            <w:r w:rsidR="00426BDF">
              <w:rPr>
                <w:rFonts w:eastAsia="Times New Roman" w:cs="Times New Roman"/>
                <w:color w:val="000000"/>
                <w:sz w:val="18"/>
                <w:szCs w:val="18"/>
                <w:lang w:eastAsia="ru-RU"/>
              </w:rPr>
              <w:t xml:space="preserve"> л/ч</w:t>
            </w:r>
          </w:p>
        </w:tc>
        <w:tc>
          <w:tcPr>
            <w:tcW w:w="2409" w:type="dxa"/>
            <w:tcBorders>
              <w:top w:val="nil"/>
              <w:left w:val="nil"/>
              <w:bottom w:val="single" w:sz="4" w:space="0" w:color="auto"/>
              <w:right w:val="single" w:sz="4" w:space="0" w:color="auto"/>
            </w:tcBorders>
            <w:shd w:val="clear" w:color="auto" w:fill="auto"/>
            <w:vAlign w:val="center"/>
            <w:hideMark/>
          </w:tcPr>
          <w:p w14:paraId="1C68067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80/280</w:t>
            </w:r>
          </w:p>
        </w:tc>
        <w:tc>
          <w:tcPr>
            <w:tcW w:w="1701" w:type="dxa"/>
            <w:tcBorders>
              <w:top w:val="nil"/>
              <w:left w:val="nil"/>
              <w:bottom w:val="single" w:sz="4" w:space="0" w:color="auto"/>
              <w:right w:val="single" w:sz="4" w:space="0" w:color="auto"/>
            </w:tcBorders>
            <w:shd w:val="clear" w:color="auto" w:fill="auto"/>
            <w:vAlign w:val="center"/>
            <w:hideMark/>
          </w:tcPr>
          <w:p w14:paraId="5DCD10EB"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0,57</w:t>
            </w:r>
          </w:p>
        </w:tc>
        <w:tc>
          <w:tcPr>
            <w:tcW w:w="2127" w:type="dxa"/>
            <w:tcBorders>
              <w:top w:val="nil"/>
              <w:left w:val="nil"/>
              <w:bottom w:val="single" w:sz="4" w:space="0" w:color="auto"/>
              <w:right w:val="single" w:sz="4" w:space="0" w:color="auto"/>
            </w:tcBorders>
            <w:shd w:val="clear" w:color="auto" w:fill="auto"/>
            <w:vAlign w:val="center"/>
            <w:hideMark/>
          </w:tcPr>
          <w:p w14:paraId="1F0EF3B8"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0,2</w:t>
            </w:r>
          </w:p>
        </w:tc>
        <w:tc>
          <w:tcPr>
            <w:tcW w:w="1984" w:type="dxa"/>
            <w:tcBorders>
              <w:top w:val="nil"/>
              <w:left w:val="nil"/>
              <w:bottom w:val="single" w:sz="4" w:space="0" w:color="auto"/>
              <w:right w:val="single" w:sz="4" w:space="0" w:color="auto"/>
            </w:tcBorders>
            <w:shd w:val="clear" w:color="auto" w:fill="auto"/>
            <w:vAlign w:val="center"/>
            <w:hideMark/>
          </w:tcPr>
          <w:p w14:paraId="1BA8A659" w14:textId="77777777" w:rsidR="009C4D1D" w:rsidRPr="009C4D1D" w:rsidRDefault="009C4D1D" w:rsidP="009C4D1D">
            <w:pPr>
              <w:spacing w:line="240" w:lineRule="auto"/>
              <w:ind w:firstLine="0"/>
              <w:jc w:val="center"/>
              <w:rPr>
                <w:rFonts w:eastAsia="Times New Roman" w:cs="Times New Roman"/>
                <w:color w:val="000000"/>
                <w:sz w:val="18"/>
                <w:szCs w:val="18"/>
                <w:lang w:eastAsia="ru-RU"/>
              </w:rPr>
            </w:pPr>
            <w:r w:rsidRPr="009C4D1D">
              <w:rPr>
                <w:rFonts w:eastAsia="Times New Roman" w:cs="Times New Roman"/>
                <w:color w:val="000000"/>
                <w:sz w:val="18"/>
                <w:szCs w:val="18"/>
                <w:lang w:eastAsia="ru-RU"/>
              </w:rPr>
              <w:t> </w:t>
            </w:r>
          </w:p>
        </w:tc>
      </w:tr>
    </w:tbl>
    <w:p w14:paraId="28C3B49B" w14:textId="77777777" w:rsidR="009C4D1D" w:rsidRDefault="009C4D1D" w:rsidP="00640315">
      <w:pPr>
        <w:sectPr w:rsidR="009C4D1D" w:rsidSect="009C4D1D">
          <w:pgSz w:w="16838" w:h="11906" w:orient="landscape"/>
          <w:pgMar w:top="1134" w:right="850" w:bottom="1134" w:left="1701" w:header="708" w:footer="708" w:gutter="0"/>
          <w:cols w:space="708"/>
          <w:docGrid w:linePitch="360"/>
        </w:sectPr>
      </w:pPr>
    </w:p>
    <w:p w14:paraId="154421A0" w14:textId="0E62D416" w:rsidR="00640315" w:rsidRDefault="009064B0" w:rsidP="00DC26D9">
      <w:pPr>
        <w:ind w:firstLine="0"/>
        <w:jc w:val="center"/>
        <w:rPr>
          <w:b/>
          <w:bCs/>
          <w:i/>
          <w:iCs/>
        </w:rPr>
      </w:pPr>
      <w:r w:rsidRPr="00D147C9">
        <w:rPr>
          <w:b/>
          <w:bCs/>
          <w:i/>
          <w:iCs/>
        </w:rPr>
        <w:lastRenderedPageBreak/>
        <w:t xml:space="preserve">Технологическая схема очистки </w:t>
      </w:r>
      <w:r w:rsidR="00165BEC">
        <w:rPr>
          <w:b/>
          <w:bCs/>
          <w:i/>
          <w:iCs/>
        </w:rPr>
        <w:t>станции биологической очистки сточных вод</w:t>
      </w:r>
      <w:r w:rsidR="00AC3CE4">
        <w:rPr>
          <w:b/>
          <w:bCs/>
          <w:i/>
          <w:iCs/>
        </w:rPr>
        <w:t xml:space="preserve"> (ст. Наливная)</w:t>
      </w:r>
    </w:p>
    <w:p w14:paraId="5BAFC205" w14:textId="494347F8" w:rsidR="009064B0" w:rsidRDefault="009064B0" w:rsidP="009064B0">
      <w:r>
        <w:t xml:space="preserve">Технологическая схема очистки включает в себя усреднение расхода и состава поступающих сточных вод, механическую очистку, механическую очистку, биологическую очистку, биогенную подпитку, </w:t>
      </w:r>
      <w:proofErr w:type="spellStart"/>
      <w:r>
        <w:t>реагентную</w:t>
      </w:r>
      <w:proofErr w:type="spellEnd"/>
      <w:r>
        <w:t xml:space="preserve"> очистку, доочистку сточных вод, обеззараживание сточных вод и обработку ила.</w:t>
      </w:r>
    </w:p>
    <w:p w14:paraId="00B331EE" w14:textId="77777777" w:rsidR="009064B0" w:rsidRDefault="009064B0" w:rsidP="009064B0">
      <w:r>
        <w:t>Механическая очистка хозяйственно-бытовых сточных вод выполняется решетчатой корзиной и насосами с режущим механизмом, установленными в КНС бытовых сточных вод.</w:t>
      </w:r>
    </w:p>
    <w:p w14:paraId="758F3174" w14:textId="77777777" w:rsidR="009064B0" w:rsidRDefault="009064B0" w:rsidP="009064B0">
      <w:r>
        <w:t xml:space="preserve">Сточная вода поступает от насосной станции в приемный лоток установки биологической очистки, оборудованный решеткой для улавливания крупного мусора. Далее сточная вода поступает в </w:t>
      </w:r>
      <w:proofErr w:type="spellStart"/>
      <w:r>
        <w:t>усреднитель</w:t>
      </w:r>
      <w:proofErr w:type="spellEnd"/>
      <w:r>
        <w:t xml:space="preserve"> установки. В </w:t>
      </w:r>
      <w:proofErr w:type="spellStart"/>
      <w:r>
        <w:t>усреднителе</w:t>
      </w:r>
      <w:proofErr w:type="spellEnd"/>
      <w:r>
        <w:t xml:space="preserve"> происходит смешение сточных вод различной концентрации, поступивших в течение периода колебания концентраций. Предусмотрен подогрев поступающих на очистку сточных вод в холодное время года посредством установленного в </w:t>
      </w:r>
      <w:proofErr w:type="spellStart"/>
      <w:r>
        <w:t>усреднителе</w:t>
      </w:r>
      <w:proofErr w:type="spellEnd"/>
      <w:r>
        <w:t xml:space="preserve"> теплообменника.</w:t>
      </w:r>
    </w:p>
    <w:p w14:paraId="1305B8C2" w14:textId="77777777" w:rsidR="009064B0" w:rsidRDefault="009064B0" w:rsidP="009064B0">
      <w:r>
        <w:t xml:space="preserve">На входе и выходе сточных вод из установки предусмотрены устройства измерения расхода, а также датчики давления, температуры и рН-датчики. </w:t>
      </w:r>
    </w:p>
    <w:p w14:paraId="11691F9D" w14:textId="07E3029B" w:rsidR="009064B0" w:rsidRDefault="009064B0" w:rsidP="009064B0">
      <w:r>
        <w:t xml:space="preserve">Технологической схемой предусмотрена станция приготовления и дозирования подпитывающего раствора СПР-200-12-1-М-Т, которая обеспечивает подачу раствора реагента (5% раствор уксусной кислоты) в </w:t>
      </w:r>
      <w:proofErr w:type="spellStart"/>
      <w:r>
        <w:t>усреднитель</w:t>
      </w:r>
      <w:proofErr w:type="spellEnd"/>
      <w:r>
        <w:t xml:space="preserve"> установки для внесения необходимого количество органического углерода, потребляемого в процессе биологической очистки, при поступлении обедненных органикой стоков (</w:t>
      </w:r>
      <w:proofErr w:type="spellStart"/>
      <w:r>
        <w:t>БПК</w:t>
      </w:r>
      <w:r w:rsidRPr="009064B0">
        <w:rPr>
          <w:vertAlign w:val="subscript"/>
        </w:rPr>
        <w:t>полн</w:t>
      </w:r>
      <w:proofErr w:type="spellEnd"/>
      <w:r w:rsidRPr="009064B0">
        <w:rPr>
          <w:vertAlign w:val="subscript"/>
        </w:rPr>
        <w:t>.</w:t>
      </w:r>
      <w:r>
        <w:t xml:space="preserve"> менее 100 мг/л). Доза и расход реагента уточняется при эксплуатации очистных сооружений в зависимости от фактического состава поступающих стоков.</w:t>
      </w:r>
    </w:p>
    <w:p w14:paraId="08EE7B6B" w14:textId="77777777" w:rsidR="009064B0" w:rsidRDefault="009064B0" w:rsidP="009064B0">
      <w:r>
        <w:t xml:space="preserve">Из </w:t>
      </w:r>
      <w:proofErr w:type="spellStart"/>
      <w:r>
        <w:t>усреднителя</w:t>
      </w:r>
      <w:proofErr w:type="spellEnd"/>
      <w:r>
        <w:t xml:space="preserve"> сток посредством насосного оборудования направляется в </w:t>
      </w:r>
      <w:proofErr w:type="spellStart"/>
      <w:r>
        <w:t>денитрификатор</w:t>
      </w:r>
      <w:proofErr w:type="spellEnd"/>
      <w:r>
        <w:t xml:space="preserve"> установки биологической очистки БИО-100М2-СИЗ, где происходит смешение сточной воды с активным илом при отсутствии растворенного кислорода. Связанный кислород нитритов и нитратов под действием микроорганизмов расходуется для окисления органического вещества. В свою очередь пополнение микроорганизмами, азотом нитратов и нитритов в </w:t>
      </w:r>
      <w:proofErr w:type="spellStart"/>
      <w:r>
        <w:t>денитрификаторе</w:t>
      </w:r>
      <w:proofErr w:type="spellEnd"/>
      <w:r>
        <w:t xml:space="preserve"> происходит за счет перекачивания обводненного активного ила из вторичных отстойников эрлифтом.</w:t>
      </w:r>
    </w:p>
    <w:p w14:paraId="40015FE2" w14:textId="05E1EEFF" w:rsidR="009064B0" w:rsidRDefault="009064B0" w:rsidP="009064B0">
      <w:r>
        <w:t>Далее сточная вода поступает в аэротенк, где очистка осуществляется методом окисления органических загрязнений в аэробных условиях (происходит насыщение кислородом). Насыщение сточных вод кислородом осуществляется посредством воздуходувок (2 рабочие / 1 в резерве).</w:t>
      </w:r>
    </w:p>
    <w:p w14:paraId="3D5DC155" w14:textId="7ECB9B21" w:rsidR="009064B0" w:rsidRDefault="009064B0" w:rsidP="009064B0">
      <w:r>
        <w:t xml:space="preserve">Для </w:t>
      </w:r>
      <w:proofErr w:type="spellStart"/>
      <w:r>
        <w:t>реагентной</w:t>
      </w:r>
      <w:proofErr w:type="spellEnd"/>
      <w:r>
        <w:t xml:space="preserve"> </w:t>
      </w:r>
      <w:proofErr w:type="spellStart"/>
      <w:r>
        <w:t>дефосфотации</w:t>
      </w:r>
      <w:proofErr w:type="spellEnd"/>
      <w:r>
        <w:t xml:space="preserve"> предусмотрено дозирование в аэротенк 5% раствора коагулянта (с максимальной дозой до 18 г/м3 стока по активному веществу) при помощи станции приготовления и дозирования СПР-200-12-1-М-Т. </w:t>
      </w:r>
    </w:p>
    <w:p w14:paraId="50CEB118" w14:textId="77777777" w:rsidR="009064B0" w:rsidRDefault="009064B0" w:rsidP="009064B0">
      <w:r>
        <w:t xml:space="preserve">Далее сточная вода поступает во вторичный отстойник, где происходит задержание активного ила, поступающего вместе с очищенной водой из аэротенка. Рециркуляционный активный ил, осаждаемый во вторичном отстойнике, подается в </w:t>
      </w:r>
      <w:proofErr w:type="spellStart"/>
      <w:r>
        <w:t>денитрификатор</w:t>
      </w:r>
      <w:proofErr w:type="spellEnd"/>
      <w:r>
        <w:t>.</w:t>
      </w:r>
    </w:p>
    <w:p w14:paraId="246CD00B" w14:textId="6C81F190" w:rsidR="009064B0" w:rsidRDefault="009064B0" w:rsidP="009064B0">
      <w:r>
        <w:t xml:space="preserve">Затем сток поступает на доочистку в блок фильтров (фильтр с плавающей загрузкой и сорбционный фильтр (1 рабочий /1 в резерве)). На фильтре с плавающей загрузкой происходит задержание ила, вынесенного из вторичного отстойника. Уловленный ил удаляется в результате обратной промывки фильтра в </w:t>
      </w:r>
      <w:proofErr w:type="spellStart"/>
      <w:r>
        <w:t>усреднитель</w:t>
      </w:r>
      <w:proofErr w:type="spellEnd"/>
      <w:r>
        <w:t>.</w:t>
      </w:r>
    </w:p>
    <w:p w14:paraId="1B1039B4" w14:textId="54FC6986" w:rsidR="009064B0" w:rsidRDefault="009064B0" w:rsidP="009064B0">
      <w:r>
        <w:lastRenderedPageBreak/>
        <w:t xml:space="preserve">Промывка осуществляется водой, накопленной в </w:t>
      </w:r>
      <w:proofErr w:type="spellStart"/>
      <w:r>
        <w:t>надфильтровом</w:t>
      </w:r>
      <w:proofErr w:type="spellEnd"/>
      <w:r>
        <w:t xml:space="preserve"> пространстве. Фильтр с сорбционной загрузкой позволяет произвести доочистку сточной воды от растворенных органических примесей. Заключительным этапом биологической очистки является подача сточной воды на обеззараживающее устройство УОВ (1 рабочее/1 в резерве), оснащенное промывочным устройством. Обеззараживание достигается благодаря бактерицидному действию ультрафиолетового облучения. При использовании УФО бактерицидный эффект, как правило, не сопровождается образованием токсичных продуктов трансформации химических соединений сточных вод, вследствие чего нет необходимости обезвреживания их после обработки. Отсутствие пролонгированного биоцидного действия также является существенным преимуществом метода УФО, т.к. сток при сбросе в водоем не оказывает влияния на водные биоценозы.</w:t>
      </w:r>
    </w:p>
    <w:p w14:paraId="1C955776" w14:textId="477180B5" w:rsidR="009064B0" w:rsidRDefault="009064B0" w:rsidP="007E6876">
      <w:r>
        <w:t>После обеззараживания вода соответствует нормативам сброса в водоемы рыбохозяйственного назначения.</w:t>
      </w:r>
      <w:r w:rsidR="007E6876">
        <w:t xml:space="preserve"> </w:t>
      </w:r>
      <w:r>
        <w:t>Далее очищенные и обеззараженные сточные воды отводятся из станции.</w:t>
      </w:r>
    </w:p>
    <w:p w14:paraId="28490DAE" w14:textId="4C5C00F5" w:rsidR="009064B0" w:rsidRDefault="009064B0" w:rsidP="009064B0">
      <w:r>
        <w:t xml:space="preserve">Образующийся в процессе очистки избыточный ил периодически удаляется эрлифтом в аэробный стабилизатор-уплотнитель ТСАСО-4-Т. Для обеззараживания избыточно активного предусмотрено добавление (вручную) </w:t>
      </w:r>
      <w:r w:rsidR="007E6876">
        <w:t>в</w:t>
      </w:r>
      <w:r>
        <w:t xml:space="preserve"> аэробный стабилизатор гипохлорита натрия в количестве 4 г/м</w:t>
      </w:r>
      <w:r w:rsidRPr="007E6876">
        <w:rPr>
          <w:vertAlign w:val="superscript"/>
        </w:rPr>
        <w:t>3</w:t>
      </w:r>
      <w:r>
        <w:t xml:space="preserve"> водно-иловой смеси. Стабилизация осуществляется в течение 2-х суток посредством подачи в аэробный стабилизатор воздуха.</w:t>
      </w:r>
    </w:p>
    <w:p w14:paraId="104A18D8" w14:textId="7578CBEF" w:rsidR="009064B0" w:rsidRDefault="009064B0" w:rsidP="009064B0">
      <w:r>
        <w:t xml:space="preserve">После пребывания </w:t>
      </w:r>
      <w:r w:rsidR="007E6876">
        <w:t>в</w:t>
      </w:r>
      <w:r>
        <w:t xml:space="preserve"> аэробном стабилизаторе-уплотнителе ТСАСО-4-Т </w:t>
      </w:r>
      <w:r w:rsidR="007E6876">
        <w:t>и</w:t>
      </w:r>
      <w:r>
        <w:t xml:space="preserve">л посредством насосов (1 </w:t>
      </w:r>
      <w:r w:rsidR="007E6876">
        <w:t xml:space="preserve">рабочий </w:t>
      </w:r>
      <w:r>
        <w:t xml:space="preserve">/1 </w:t>
      </w:r>
      <w:r w:rsidR="007E6876">
        <w:t>в резерве</w:t>
      </w:r>
      <w:r>
        <w:t>) отводится на иловые площадки.</w:t>
      </w:r>
    </w:p>
    <w:p w14:paraId="363484B7" w14:textId="77777777" w:rsidR="009C4D1D" w:rsidRDefault="009C4D1D" w:rsidP="009064B0"/>
    <w:p w14:paraId="148D3177" w14:textId="23989E50" w:rsidR="009064B0" w:rsidRDefault="007E6876" w:rsidP="007E6876">
      <w:pPr>
        <w:ind w:firstLine="0"/>
        <w:jc w:val="center"/>
      </w:pPr>
      <w:r>
        <w:rPr>
          <w:noProof/>
          <w:lang w:eastAsia="ru-RU"/>
        </w:rPr>
        <w:drawing>
          <wp:inline distT="0" distB="0" distL="0" distR="0" wp14:anchorId="2CA16EF2" wp14:editId="0B208FAC">
            <wp:extent cx="5934710" cy="4235450"/>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710" cy="4235450"/>
                    </a:xfrm>
                    <a:prstGeom prst="rect">
                      <a:avLst/>
                    </a:prstGeom>
                    <a:noFill/>
                    <a:ln>
                      <a:noFill/>
                    </a:ln>
                  </pic:spPr>
                </pic:pic>
              </a:graphicData>
            </a:graphic>
          </wp:inline>
        </w:drawing>
      </w:r>
    </w:p>
    <w:p w14:paraId="51E4DBE4" w14:textId="4F4EFDD8" w:rsidR="007E6876" w:rsidRPr="003A3B31" w:rsidRDefault="007E6876" w:rsidP="007E6876">
      <w:pPr>
        <w:pStyle w:val="aa"/>
      </w:pPr>
      <w:bookmarkStart w:id="18" w:name="_Toc204090342"/>
      <w:r>
        <w:t xml:space="preserve">Рисунок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3</w:t>
      </w:r>
      <w:r w:rsidR="003A2108">
        <w:rPr>
          <w:noProof/>
        </w:rPr>
        <w:fldChar w:fldCharType="end"/>
      </w:r>
      <w:r>
        <w:t xml:space="preserve"> – Технологическая схема очистки сточных вод</w:t>
      </w:r>
      <w:r w:rsidR="00AC3CE4">
        <w:t xml:space="preserve"> (ст. Наливная)</w:t>
      </w:r>
      <w:bookmarkEnd w:id="18"/>
    </w:p>
    <w:p w14:paraId="30FE1664" w14:textId="77777777" w:rsidR="007E6876" w:rsidRDefault="007E6876" w:rsidP="007E6876">
      <w:pPr>
        <w:ind w:firstLine="0"/>
        <w:jc w:val="center"/>
      </w:pPr>
    </w:p>
    <w:p w14:paraId="7DCA1C2B" w14:textId="0F0C7119" w:rsidR="00640315" w:rsidRDefault="00640315" w:rsidP="00640315">
      <w:pPr>
        <w:pStyle w:val="3"/>
      </w:pPr>
      <w:bookmarkStart w:id="19" w:name="_Toc204090278"/>
      <w:r>
        <w:lastRenderedPageBreak/>
        <w:t xml:space="preserve">Канализационные </w:t>
      </w:r>
      <w:r w:rsidR="009C4D1D">
        <w:t>насосные</w:t>
      </w:r>
      <w:r>
        <w:t xml:space="preserve"> </w:t>
      </w:r>
      <w:r w:rsidR="009C4D1D">
        <w:t>станции</w:t>
      </w:r>
      <w:bookmarkEnd w:id="19"/>
    </w:p>
    <w:p w14:paraId="0EDFF936" w14:textId="451456BE" w:rsidR="00640315" w:rsidRDefault="00640315" w:rsidP="001570D2">
      <w:r>
        <w:t xml:space="preserve">Хозяйственно-бытовые сточные воды от населения и промышленных предприятий г. Татарск по канализационным коллекторам поступают в приёмные резервуары </w:t>
      </w:r>
      <w:r w:rsidR="004C0411">
        <w:t>десяти</w:t>
      </w:r>
      <w:r>
        <w:t xml:space="preserve"> КНС</w:t>
      </w:r>
      <w:r w:rsidR="009C4D1D">
        <w:t>.</w:t>
      </w:r>
      <w:r w:rsidR="001570D2">
        <w:t xml:space="preserve"> </w:t>
      </w:r>
      <w:r>
        <w:t xml:space="preserve">Общая установленная мощность КНС на территории Татарского муниципального округа составляет </w:t>
      </w:r>
      <w:r w:rsidR="002D4C25">
        <w:t xml:space="preserve">920,64 </w:t>
      </w:r>
      <w:r w:rsidRPr="002D4C25">
        <w:t>м</w:t>
      </w:r>
      <w:r w:rsidRPr="002D4C25">
        <w:rPr>
          <w:vertAlign w:val="superscript"/>
        </w:rPr>
        <w:t>3</w:t>
      </w:r>
      <w:r w:rsidRPr="002D4C25">
        <w:t>/</w:t>
      </w:r>
      <w:proofErr w:type="spellStart"/>
      <w:r w:rsidRPr="002D4C25">
        <w:t>сут</w:t>
      </w:r>
      <w:proofErr w:type="spellEnd"/>
      <w:r w:rsidRPr="002D4C25">
        <w:t>.</w:t>
      </w:r>
    </w:p>
    <w:p w14:paraId="61DD7392" w14:textId="377F4EA1" w:rsidR="00640315" w:rsidRDefault="00640315" w:rsidP="00640315">
      <w:r>
        <w:t>Наименование и месторасположение КНС представлены в таблице 1.</w:t>
      </w:r>
      <w:r w:rsidR="001570D2">
        <w:t>6</w:t>
      </w:r>
      <w:r>
        <w:t>, характеристика основного оборудования КНС – в таблице 1.</w:t>
      </w:r>
      <w:r w:rsidR="001570D2">
        <w:t>7</w:t>
      </w:r>
      <w:r>
        <w:t>.</w:t>
      </w:r>
    </w:p>
    <w:p w14:paraId="2BE43C5F" w14:textId="6DECCC78" w:rsidR="00640315" w:rsidRDefault="00640315" w:rsidP="00640315"/>
    <w:p w14:paraId="5A36C4AB" w14:textId="0B2A5206" w:rsidR="00640315" w:rsidRDefault="00640315" w:rsidP="005D672C">
      <w:pPr>
        <w:pStyle w:val="aa"/>
      </w:pPr>
      <w:bookmarkStart w:id="20" w:name="_Toc204090325"/>
      <w:r>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6</w:t>
      </w:r>
      <w:r w:rsidR="003A2108">
        <w:rPr>
          <w:noProof/>
        </w:rPr>
        <w:fldChar w:fldCharType="end"/>
      </w:r>
      <w:r>
        <w:t xml:space="preserve"> – Наименование и месторасположение КНС</w:t>
      </w:r>
      <w:bookmarkEnd w:id="20"/>
    </w:p>
    <w:tbl>
      <w:tblPr>
        <w:tblW w:w="9351" w:type="dxa"/>
        <w:tblLook w:val="04A0" w:firstRow="1" w:lastRow="0" w:firstColumn="1" w:lastColumn="0" w:noHBand="0" w:noVBand="1"/>
      </w:tblPr>
      <w:tblGrid>
        <w:gridCol w:w="459"/>
        <w:gridCol w:w="1663"/>
        <w:gridCol w:w="3338"/>
        <w:gridCol w:w="1303"/>
        <w:gridCol w:w="1859"/>
        <w:gridCol w:w="729"/>
      </w:tblGrid>
      <w:tr w:rsidR="004C0411" w:rsidRPr="004C0411" w14:paraId="060BB7D3" w14:textId="77777777" w:rsidTr="004C0411">
        <w:trPr>
          <w:trHeight w:val="300"/>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BE377"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 п/п</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36021789"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Наименование объекта</w:t>
            </w:r>
          </w:p>
        </w:tc>
        <w:tc>
          <w:tcPr>
            <w:tcW w:w="3338" w:type="dxa"/>
            <w:tcBorders>
              <w:top w:val="single" w:sz="4" w:space="0" w:color="auto"/>
              <w:left w:val="nil"/>
              <w:bottom w:val="single" w:sz="4" w:space="0" w:color="auto"/>
              <w:right w:val="single" w:sz="4" w:space="0" w:color="auto"/>
            </w:tcBorders>
            <w:shd w:val="clear" w:color="auto" w:fill="auto"/>
            <w:vAlign w:val="center"/>
            <w:hideMark/>
          </w:tcPr>
          <w:p w14:paraId="094DAB4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Адрес объекта</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14:paraId="03B17C39"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Год ввода в эксплуатацию</w:t>
            </w:r>
          </w:p>
        </w:tc>
        <w:tc>
          <w:tcPr>
            <w:tcW w:w="1859" w:type="dxa"/>
            <w:tcBorders>
              <w:top w:val="single" w:sz="4" w:space="0" w:color="auto"/>
              <w:left w:val="nil"/>
              <w:bottom w:val="single" w:sz="4" w:space="0" w:color="auto"/>
              <w:right w:val="single" w:sz="4" w:space="0" w:color="auto"/>
            </w:tcBorders>
            <w:shd w:val="clear" w:color="auto" w:fill="auto"/>
            <w:vAlign w:val="center"/>
            <w:hideMark/>
          </w:tcPr>
          <w:p w14:paraId="4AF7429D"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Производительность, м</w:t>
            </w:r>
            <w:r w:rsidRPr="004C0411">
              <w:rPr>
                <w:rFonts w:eastAsia="Times New Roman" w:cs="Times New Roman"/>
                <w:color w:val="000000"/>
                <w:sz w:val="18"/>
                <w:szCs w:val="18"/>
                <w:vertAlign w:val="superscript"/>
                <w:lang w:eastAsia="ru-RU"/>
              </w:rPr>
              <w:t>3</w:t>
            </w:r>
            <w:r w:rsidRPr="004C0411">
              <w:rPr>
                <w:rFonts w:eastAsia="Times New Roman" w:cs="Times New Roman"/>
                <w:color w:val="000000"/>
                <w:sz w:val="18"/>
                <w:szCs w:val="18"/>
                <w:lang w:eastAsia="ru-RU"/>
              </w:rPr>
              <w:t>/</w:t>
            </w:r>
            <w:proofErr w:type="spellStart"/>
            <w:r w:rsidRPr="004C0411">
              <w:rPr>
                <w:rFonts w:eastAsia="Times New Roman" w:cs="Times New Roman"/>
                <w:color w:val="000000"/>
                <w:sz w:val="18"/>
                <w:szCs w:val="18"/>
                <w:lang w:eastAsia="ru-RU"/>
              </w:rPr>
              <w:t>сут</w:t>
            </w:r>
            <w:proofErr w:type="spellEnd"/>
          </w:p>
        </w:tc>
        <w:tc>
          <w:tcPr>
            <w:tcW w:w="729" w:type="dxa"/>
            <w:tcBorders>
              <w:top w:val="single" w:sz="4" w:space="0" w:color="auto"/>
              <w:left w:val="nil"/>
              <w:bottom w:val="single" w:sz="4" w:space="0" w:color="auto"/>
              <w:right w:val="single" w:sz="4" w:space="0" w:color="auto"/>
            </w:tcBorders>
            <w:shd w:val="clear" w:color="auto" w:fill="auto"/>
            <w:vAlign w:val="center"/>
            <w:hideMark/>
          </w:tcPr>
          <w:p w14:paraId="0AC36BD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Износ, %</w:t>
            </w:r>
          </w:p>
        </w:tc>
      </w:tr>
      <w:tr w:rsidR="004C0411" w:rsidRPr="004C0411" w14:paraId="7AFBCFCC" w14:textId="77777777" w:rsidTr="004C0411">
        <w:trPr>
          <w:trHeight w:val="300"/>
        </w:trPr>
        <w:tc>
          <w:tcPr>
            <w:tcW w:w="935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A97C20B" w14:textId="77777777" w:rsidR="004C0411" w:rsidRPr="004C0411" w:rsidRDefault="004C0411" w:rsidP="004C0411">
            <w:pPr>
              <w:spacing w:line="240" w:lineRule="auto"/>
              <w:ind w:firstLine="0"/>
              <w:jc w:val="center"/>
              <w:rPr>
                <w:rFonts w:eastAsia="Times New Roman" w:cs="Times New Roman"/>
                <w:b/>
                <w:bCs/>
                <w:color w:val="000000"/>
                <w:sz w:val="18"/>
                <w:szCs w:val="18"/>
                <w:lang w:eastAsia="ru-RU"/>
              </w:rPr>
            </w:pPr>
            <w:r w:rsidRPr="004C0411">
              <w:rPr>
                <w:rFonts w:eastAsia="Times New Roman" w:cs="Times New Roman"/>
                <w:b/>
                <w:bCs/>
                <w:color w:val="000000"/>
                <w:sz w:val="18"/>
                <w:szCs w:val="18"/>
                <w:lang w:eastAsia="ru-RU"/>
              </w:rPr>
              <w:t>МУП "ТТС"</w:t>
            </w:r>
          </w:p>
        </w:tc>
      </w:tr>
      <w:tr w:rsidR="004C0411" w:rsidRPr="004C0411" w14:paraId="2EC10702"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295FC0F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w:t>
            </w:r>
          </w:p>
        </w:tc>
        <w:tc>
          <w:tcPr>
            <w:tcW w:w="1663" w:type="dxa"/>
            <w:tcBorders>
              <w:top w:val="nil"/>
              <w:left w:val="nil"/>
              <w:bottom w:val="single" w:sz="4" w:space="0" w:color="auto"/>
              <w:right w:val="single" w:sz="4" w:space="0" w:color="auto"/>
            </w:tcBorders>
            <w:shd w:val="clear" w:color="auto" w:fill="auto"/>
            <w:vAlign w:val="center"/>
            <w:hideMark/>
          </w:tcPr>
          <w:p w14:paraId="597AA74F"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КНС-1</w:t>
            </w:r>
          </w:p>
        </w:tc>
        <w:tc>
          <w:tcPr>
            <w:tcW w:w="3338" w:type="dxa"/>
            <w:tcBorders>
              <w:top w:val="nil"/>
              <w:left w:val="nil"/>
              <w:bottom w:val="single" w:sz="4" w:space="0" w:color="auto"/>
              <w:right w:val="single" w:sz="4" w:space="0" w:color="auto"/>
            </w:tcBorders>
            <w:shd w:val="clear" w:color="auto" w:fill="auto"/>
            <w:vAlign w:val="center"/>
            <w:hideMark/>
          </w:tcPr>
          <w:p w14:paraId="51716AE6"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Мясной совхоз, 1а</w:t>
            </w:r>
          </w:p>
        </w:tc>
        <w:tc>
          <w:tcPr>
            <w:tcW w:w="1303" w:type="dxa"/>
            <w:tcBorders>
              <w:top w:val="nil"/>
              <w:left w:val="nil"/>
              <w:bottom w:val="single" w:sz="4" w:space="0" w:color="auto"/>
              <w:right w:val="single" w:sz="4" w:space="0" w:color="auto"/>
            </w:tcBorders>
            <w:shd w:val="clear" w:color="auto" w:fill="auto"/>
            <w:vAlign w:val="center"/>
            <w:hideMark/>
          </w:tcPr>
          <w:p w14:paraId="071ED44C"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44C319D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241,2</w:t>
            </w:r>
          </w:p>
        </w:tc>
        <w:tc>
          <w:tcPr>
            <w:tcW w:w="729" w:type="dxa"/>
            <w:tcBorders>
              <w:top w:val="nil"/>
              <w:left w:val="nil"/>
              <w:bottom w:val="single" w:sz="4" w:space="0" w:color="auto"/>
              <w:right w:val="single" w:sz="4" w:space="0" w:color="auto"/>
            </w:tcBorders>
            <w:shd w:val="clear" w:color="auto" w:fill="auto"/>
            <w:vAlign w:val="center"/>
            <w:hideMark/>
          </w:tcPr>
          <w:p w14:paraId="0BC20ED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18510A57"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E369F9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w:t>
            </w:r>
          </w:p>
        </w:tc>
        <w:tc>
          <w:tcPr>
            <w:tcW w:w="1663" w:type="dxa"/>
            <w:tcBorders>
              <w:top w:val="nil"/>
              <w:left w:val="nil"/>
              <w:bottom w:val="single" w:sz="4" w:space="0" w:color="auto"/>
              <w:right w:val="single" w:sz="4" w:space="0" w:color="auto"/>
            </w:tcBorders>
            <w:shd w:val="clear" w:color="auto" w:fill="auto"/>
            <w:vAlign w:val="center"/>
            <w:hideMark/>
          </w:tcPr>
          <w:p w14:paraId="5094F863"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КНС-2</w:t>
            </w:r>
          </w:p>
        </w:tc>
        <w:tc>
          <w:tcPr>
            <w:tcW w:w="3338" w:type="dxa"/>
            <w:tcBorders>
              <w:top w:val="nil"/>
              <w:left w:val="nil"/>
              <w:bottom w:val="single" w:sz="4" w:space="0" w:color="auto"/>
              <w:right w:val="single" w:sz="4" w:space="0" w:color="auto"/>
            </w:tcBorders>
            <w:shd w:val="clear" w:color="auto" w:fill="auto"/>
            <w:vAlign w:val="center"/>
            <w:hideMark/>
          </w:tcPr>
          <w:p w14:paraId="7E09BEF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Интернациональная, 19а</w:t>
            </w:r>
          </w:p>
        </w:tc>
        <w:tc>
          <w:tcPr>
            <w:tcW w:w="1303" w:type="dxa"/>
            <w:tcBorders>
              <w:top w:val="nil"/>
              <w:left w:val="nil"/>
              <w:bottom w:val="single" w:sz="4" w:space="0" w:color="auto"/>
              <w:right w:val="single" w:sz="4" w:space="0" w:color="auto"/>
            </w:tcBorders>
            <w:shd w:val="clear" w:color="auto" w:fill="auto"/>
            <w:vAlign w:val="center"/>
            <w:hideMark/>
          </w:tcPr>
          <w:p w14:paraId="56EFCAC4"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4842B48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175</w:t>
            </w:r>
          </w:p>
        </w:tc>
        <w:tc>
          <w:tcPr>
            <w:tcW w:w="729" w:type="dxa"/>
            <w:tcBorders>
              <w:top w:val="nil"/>
              <w:left w:val="nil"/>
              <w:bottom w:val="single" w:sz="4" w:space="0" w:color="auto"/>
              <w:right w:val="single" w:sz="4" w:space="0" w:color="auto"/>
            </w:tcBorders>
            <w:shd w:val="clear" w:color="auto" w:fill="auto"/>
            <w:vAlign w:val="center"/>
            <w:hideMark/>
          </w:tcPr>
          <w:p w14:paraId="42141AB3"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0FB1362B"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8065FC1"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3</w:t>
            </w:r>
          </w:p>
        </w:tc>
        <w:tc>
          <w:tcPr>
            <w:tcW w:w="1663" w:type="dxa"/>
            <w:tcBorders>
              <w:top w:val="nil"/>
              <w:left w:val="nil"/>
              <w:bottom w:val="single" w:sz="4" w:space="0" w:color="auto"/>
              <w:right w:val="single" w:sz="4" w:space="0" w:color="auto"/>
            </w:tcBorders>
            <w:shd w:val="clear" w:color="auto" w:fill="auto"/>
            <w:vAlign w:val="center"/>
            <w:hideMark/>
          </w:tcPr>
          <w:p w14:paraId="27945923"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КНС-3</w:t>
            </w:r>
          </w:p>
        </w:tc>
        <w:tc>
          <w:tcPr>
            <w:tcW w:w="3338" w:type="dxa"/>
            <w:tcBorders>
              <w:top w:val="nil"/>
              <w:left w:val="nil"/>
              <w:bottom w:val="single" w:sz="4" w:space="0" w:color="auto"/>
              <w:right w:val="single" w:sz="4" w:space="0" w:color="auto"/>
            </w:tcBorders>
            <w:shd w:val="clear" w:color="auto" w:fill="auto"/>
            <w:vAlign w:val="center"/>
            <w:hideMark/>
          </w:tcPr>
          <w:p w14:paraId="012C6E7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Пушкина, 1</w:t>
            </w:r>
          </w:p>
        </w:tc>
        <w:tc>
          <w:tcPr>
            <w:tcW w:w="1303" w:type="dxa"/>
            <w:tcBorders>
              <w:top w:val="nil"/>
              <w:left w:val="nil"/>
              <w:bottom w:val="single" w:sz="4" w:space="0" w:color="auto"/>
              <w:right w:val="single" w:sz="4" w:space="0" w:color="auto"/>
            </w:tcBorders>
            <w:shd w:val="clear" w:color="auto" w:fill="auto"/>
            <w:vAlign w:val="center"/>
            <w:hideMark/>
          </w:tcPr>
          <w:p w14:paraId="209630B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1989</w:t>
            </w:r>
          </w:p>
        </w:tc>
        <w:tc>
          <w:tcPr>
            <w:tcW w:w="1859" w:type="dxa"/>
            <w:tcBorders>
              <w:top w:val="nil"/>
              <w:left w:val="nil"/>
              <w:bottom w:val="single" w:sz="4" w:space="0" w:color="auto"/>
              <w:right w:val="single" w:sz="4" w:space="0" w:color="auto"/>
            </w:tcBorders>
            <w:shd w:val="clear" w:color="auto" w:fill="auto"/>
            <w:vAlign w:val="center"/>
            <w:hideMark/>
          </w:tcPr>
          <w:p w14:paraId="3CD75E0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c>
          <w:tcPr>
            <w:tcW w:w="729" w:type="dxa"/>
            <w:tcBorders>
              <w:top w:val="nil"/>
              <w:left w:val="nil"/>
              <w:bottom w:val="single" w:sz="4" w:space="0" w:color="auto"/>
              <w:right w:val="single" w:sz="4" w:space="0" w:color="auto"/>
            </w:tcBorders>
            <w:shd w:val="clear" w:color="auto" w:fill="auto"/>
            <w:vAlign w:val="center"/>
            <w:hideMark/>
          </w:tcPr>
          <w:p w14:paraId="2D401D4F"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017CF623"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1C77DAA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4</w:t>
            </w:r>
          </w:p>
        </w:tc>
        <w:tc>
          <w:tcPr>
            <w:tcW w:w="1663" w:type="dxa"/>
            <w:tcBorders>
              <w:top w:val="nil"/>
              <w:left w:val="nil"/>
              <w:bottom w:val="single" w:sz="4" w:space="0" w:color="auto"/>
              <w:right w:val="single" w:sz="4" w:space="0" w:color="auto"/>
            </w:tcBorders>
            <w:shd w:val="clear" w:color="auto" w:fill="auto"/>
            <w:vAlign w:val="center"/>
            <w:hideMark/>
          </w:tcPr>
          <w:p w14:paraId="3D0AFF2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КНС-4</w:t>
            </w:r>
          </w:p>
        </w:tc>
        <w:tc>
          <w:tcPr>
            <w:tcW w:w="3338" w:type="dxa"/>
            <w:tcBorders>
              <w:top w:val="nil"/>
              <w:left w:val="nil"/>
              <w:bottom w:val="single" w:sz="4" w:space="0" w:color="auto"/>
              <w:right w:val="single" w:sz="4" w:space="0" w:color="auto"/>
            </w:tcBorders>
            <w:shd w:val="clear" w:color="auto" w:fill="auto"/>
            <w:vAlign w:val="center"/>
            <w:hideMark/>
          </w:tcPr>
          <w:p w14:paraId="69EB122B"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Садовая, 107</w:t>
            </w:r>
          </w:p>
        </w:tc>
        <w:tc>
          <w:tcPr>
            <w:tcW w:w="1303" w:type="dxa"/>
            <w:tcBorders>
              <w:top w:val="nil"/>
              <w:left w:val="nil"/>
              <w:bottom w:val="single" w:sz="4" w:space="0" w:color="auto"/>
              <w:right w:val="single" w:sz="4" w:space="0" w:color="auto"/>
            </w:tcBorders>
            <w:shd w:val="clear" w:color="auto" w:fill="auto"/>
            <w:vAlign w:val="center"/>
            <w:hideMark/>
          </w:tcPr>
          <w:p w14:paraId="7A24F2C1"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7681CEF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c>
          <w:tcPr>
            <w:tcW w:w="729" w:type="dxa"/>
            <w:tcBorders>
              <w:top w:val="nil"/>
              <w:left w:val="nil"/>
              <w:bottom w:val="single" w:sz="4" w:space="0" w:color="auto"/>
              <w:right w:val="single" w:sz="4" w:space="0" w:color="auto"/>
            </w:tcBorders>
            <w:shd w:val="clear" w:color="auto" w:fill="auto"/>
            <w:vAlign w:val="center"/>
            <w:hideMark/>
          </w:tcPr>
          <w:p w14:paraId="6CEDFFD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04AA0CC9"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1FB4926"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5</w:t>
            </w:r>
          </w:p>
        </w:tc>
        <w:tc>
          <w:tcPr>
            <w:tcW w:w="1663" w:type="dxa"/>
            <w:tcBorders>
              <w:top w:val="nil"/>
              <w:left w:val="nil"/>
              <w:bottom w:val="single" w:sz="4" w:space="0" w:color="auto"/>
              <w:right w:val="single" w:sz="4" w:space="0" w:color="auto"/>
            </w:tcBorders>
            <w:shd w:val="clear" w:color="auto" w:fill="auto"/>
            <w:vAlign w:val="center"/>
            <w:hideMark/>
          </w:tcPr>
          <w:p w14:paraId="103205A2"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КНС-5</w:t>
            </w:r>
          </w:p>
        </w:tc>
        <w:tc>
          <w:tcPr>
            <w:tcW w:w="3338" w:type="dxa"/>
            <w:tcBorders>
              <w:top w:val="nil"/>
              <w:left w:val="nil"/>
              <w:bottom w:val="single" w:sz="4" w:space="0" w:color="auto"/>
              <w:right w:val="single" w:sz="4" w:space="0" w:color="auto"/>
            </w:tcBorders>
            <w:shd w:val="clear" w:color="auto" w:fill="auto"/>
            <w:vAlign w:val="center"/>
            <w:hideMark/>
          </w:tcPr>
          <w:p w14:paraId="6A0EDA2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Урицкого, 148</w:t>
            </w:r>
          </w:p>
        </w:tc>
        <w:tc>
          <w:tcPr>
            <w:tcW w:w="1303" w:type="dxa"/>
            <w:tcBorders>
              <w:top w:val="nil"/>
              <w:left w:val="nil"/>
              <w:bottom w:val="single" w:sz="4" w:space="0" w:color="auto"/>
              <w:right w:val="single" w:sz="4" w:space="0" w:color="auto"/>
            </w:tcBorders>
            <w:shd w:val="clear" w:color="auto" w:fill="auto"/>
            <w:vAlign w:val="center"/>
            <w:hideMark/>
          </w:tcPr>
          <w:p w14:paraId="56D2DDA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728DE731"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н/д</w:t>
            </w:r>
          </w:p>
        </w:tc>
        <w:tc>
          <w:tcPr>
            <w:tcW w:w="729" w:type="dxa"/>
            <w:tcBorders>
              <w:top w:val="nil"/>
              <w:left w:val="nil"/>
              <w:bottom w:val="single" w:sz="4" w:space="0" w:color="auto"/>
              <w:right w:val="single" w:sz="4" w:space="0" w:color="auto"/>
            </w:tcBorders>
            <w:shd w:val="clear" w:color="auto" w:fill="auto"/>
            <w:vAlign w:val="center"/>
            <w:hideMark/>
          </w:tcPr>
          <w:p w14:paraId="48EB445A"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3D1235D1"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0AB93791"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6</w:t>
            </w:r>
          </w:p>
        </w:tc>
        <w:tc>
          <w:tcPr>
            <w:tcW w:w="1663" w:type="dxa"/>
            <w:tcBorders>
              <w:top w:val="nil"/>
              <w:left w:val="nil"/>
              <w:bottom w:val="single" w:sz="4" w:space="0" w:color="auto"/>
              <w:right w:val="single" w:sz="4" w:space="0" w:color="auto"/>
            </w:tcBorders>
            <w:shd w:val="clear" w:color="auto" w:fill="auto"/>
            <w:vAlign w:val="center"/>
            <w:hideMark/>
          </w:tcPr>
          <w:p w14:paraId="7E95602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КНС-6</w:t>
            </w:r>
          </w:p>
        </w:tc>
        <w:tc>
          <w:tcPr>
            <w:tcW w:w="3338" w:type="dxa"/>
            <w:tcBorders>
              <w:top w:val="nil"/>
              <w:left w:val="nil"/>
              <w:bottom w:val="single" w:sz="4" w:space="0" w:color="auto"/>
              <w:right w:val="single" w:sz="4" w:space="0" w:color="auto"/>
            </w:tcBorders>
            <w:shd w:val="clear" w:color="auto" w:fill="auto"/>
            <w:vAlign w:val="center"/>
            <w:hideMark/>
          </w:tcPr>
          <w:p w14:paraId="4396DE5C"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Урицкого, 54</w:t>
            </w:r>
          </w:p>
        </w:tc>
        <w:tc>
          <w:tcPr>
            <w:tcW w:w="1303" w:type="dxa"/>
            <w:tcBorders>
              <w:top w:val="nil"/>
              <w:left w:val="nil"/>
              <w:bottom w:val="single" w:sz="4" w:space="0" w:color="auto"/>
              <w:right w:val="single" w:sz="4" w:space="0" w:color="auto"/>
            </w:tcBorders>
            <w:shd w:val="clear" w:color="auto" w:fill="auto"/>
            <w:vAlign w:val="center"/>
            <w:hideMark/>
          </w:tcPr>
          <w:p w14:paraId="0DDD44C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7CA3E8C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c>
          <w:tcPr>
            <w:tcW w:w="729" w:type="dxa"/>
            <w:tcBorders>
              <w:top w:val="nil"/>
              <w:left w:val="nil"/>
              <w:bottom w:val="single" w:sz="4" w:space="0" w:color="auto"/>
              <w:right w:val="single" w:sz="4" w:space="0" w:color="auto"/>
            </w:tcBorders>
            <w:shd w:val="clear" w:color="auto" w:fill="auto"/>
            <w:vAlign w:val="center"/>
            <w:hideMark/>
          </w:tcPr>
          <w:p w14:paraId="3725B80A"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10F3527D"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EA7792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7</w:t>
            </w:r>
          </w:p>
        </w:tc>
        <w:tc>
          <w:tcPr>
            <w:tcW w:w="1663" w:type="dxa"/>
            <w:tcBorders>
              <w:top w:val="nil"/>
              <w:left w:val="nil"/>
              <w:bottom w:val="single" w:sz="4" w:space="0" w:color="auto"/>
              <w:right w:val="single" w:sz="4" w:space="0" w:color="auto"/>
            </w:tcBorders>
            <w:shd w:val="clear" w:color="auto" w:fill="auto"/>
            <w:vAlign w:val="center"/>
            <w:hideMark/>
          </w:tcPr>
          <w:p w14:paraId="79DEB78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КНС-7</w:t>
            </w:r>
          </w:p>
        </w:tc>
        <w:tc>
          <w:tcPr>
            <w:tcW w:w="3338" w:type="dxa"/>
            <w:tcBorders>
              <w:top w:val="nil"/>
              <w:left w:val="nil"/>
              <w:bottom w:val="single" w:sz="4" w:space="0" w:color="auto"/>
              <w:right w:val="single" w:sz="4" w:space="0" w:color="auto"/>
            </w:tcBorders>
            <w:shd w:val="clear" w:color="auto" w:fill="auto"/>
            <w:vAlign w:val="center"/>
            <w:hideMark/>
          </w:tcPr>
          <w:p w14:paraId="7033E6CC"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30 лет ВЛКСМ, 79</w:t>
            </w:r>
          </w:p>
        </w:tc>
        <w:tc>
          <w:tcPr>
            <w:tcW w:w="1303" w:type="dxa"/>
            <w:tcBorders>
              <w:top w:val="nil"/>
              <w:left w:val="nil"/>
              <w:bottom w:val="single" w:sz="4" w:space="0" w:color="auto"/>
              <w:right w:val="single" w:sz="4" w:space="0" w:color="auto"/>
            </w:tcBorders>
            <w:shd w:val="clear" w:color="auto" w:fill="auto"/>
            <w:vAlign w:val="center"/>
            <w:hideMark/>
          </w:tcPr>
          <w:p w14:paraId="122A0CD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1967</w:t>
            </w:r>
          </w:p>
        </w:tc>
        <w:tc>
          <w:tcPr>
            <w:tcW w:w="1859" w:type="dxa"/>
            <w:tcBorders>
              <w:top w:val="nil"/>
              <w:left w:val="nil"/>
              <w:bottom w:val="single" w:sz="4" w:space="0" w:color="auto"/>
              <w:right w:val="single" w:sz="4" w:space="0" w:color="auto"/>
            </w:tcBorders>
            <w:shd w:val="clear" w:color="auto" w:fill="auto"/>
            <w:vAlign w:val="center"/>
            <w:hideMark/>
          </w:tcPr>
          <w:p w14:paraId="723B106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н/д</w:t>
            </w:r>
          </w:p>
        </w:tc>
        <w:tc>
          <w:tcPr>
            <w:tcW w:w="729" w:type="dxa"/>
            <w:tcBorders>
              <w:top w:val="nil"/>
              <w:left w:val="nil"/>
              <w:bottom w:val="single" w:sz="4" w:space="0" w:color="auto"/>
              <w:right w:val="single" w:sz="4" w:space="0" w:color="auto"/>
            </w:tcBorders>
            <w:shd w:val="clear" w:color="auto" w:fill="auto"/>
            <w:vAlign w:val="center"/>
            <w:hideMark/>
          </w:tcPr>
          <w:p w14:paraId="5EF24FFC"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15EB3C74"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1B03404"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8</w:t>
            </w:r>
          </w:p>
        </w:tc>
        <w:tc>
          <w:tcPr>
            <w:tcW w:w="1663" w:type="dxa"/>
            <w:tcBorders>
              <w:top w:val="nil"/>
              <w:left w:val="nil"/>
              <w:bottom w:val="single" w:sz="4" w:space="0" w:color="auto"/>
              <w:right w:val="single" w:sz="4" w:space="0" w:color="auto"/>
            </w:tcBorders>
            <w:shd w:val="clear" w:color="auto" w:fill="auto"/>
            <w:vAlign w:val="center"/>
            <w:hideMark/>
          </w:tcPr>
          <w:p w14:paraId="3FC8568B"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КНС-8</w:t>
            </w:r>
          </w:p>
        </w:tc>
        <w:tc>
          <w:tcPr>
            <w:tcW w:w="3338" w:type="dxa"/>
            <w:tcBorders>
              <w:top w:val="nil"/>
              <w:left w:val="nil"/>
              <w:bottom w:val="single" w:sz="4" w:space="0" w:color="auto"/>
              <w:right w:val="single" w:sz="4" w:space="0" w:color="auto"/>
            </w:tcBorders>
            <w:shd w:val="clear" w:color="auto" w:fill="auto"/>
            <w:vAlign w:val="center"/>
            <w:hideMark/>
          </w:tcPr>
          <w:p w14:paraId="03ACEB37"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Смирновская, 109</w:t>
            </w:r>
          </w:p>
        </w:tc>
        <w:tc>
          <w:tcPr>
            <w:tcW w:w="1303" w:type="dxa"/>
            <w:tcBorders>
              <w:top w:val="nil"/>
              <w:left w:val="nil"/>
              <w:bottom w:val="single" w:sz="4" w:space="0" w:color="auto"/>
              <w:right w:val="single" w:sz="4" w:space="0" w:color="auto"/>
            </w:tcBorders>
            <w:shd w:val="clear" w:color="auto" w:fill="auto"/>
            <w:vAlign w:val="center"/>
            <w:hideMark/>
          </w:tcPr>
          <w:p w14:paraId="1BC852DB"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2008</w:t>
            </w:r>
          </w:p>
        </w:tc>
        <w:tc>
          <w:tcPr>
            <w:tcW w:w="1859" w:type="dxa"/>
            <w:tcBorders>
              <w:top w:val="nil"/>
              <w:left w:val="nil"/>
              <w:bottom w:val="single" w:sz="4" w:space="0" w:color="auto"/>
              <w:right w:val="single" w:sz="4" w:space="0" w:color="auto"/>
            </w:tcBorders>
            <w:shd w:val="clear" w:color="auto" w:fill="auto"/>
            <w:vAlign w:val="center"/>
            <w:hideMark/>
          </w:tcPr>
          <w:p w14:paraId="6F1F6609"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4,44</w:t>
            </w:r>
          </w:p>
        </w:tc>
        <w:tc>
          <w:tcPr>
            <w:tcW w:w="729" w:type="dxa"/>
            <w:tcBorders>
              <w:top w:val="nil"/>
              <w:left w:val="nil"/>
              <w:bottom w:val="single" w:sz="4" w:space="0" w:color="auto"/>
              <w:right w:val="single" w:sz="4" w:space="0" w:color="auto"/>
            </w:tcBorders>
            <w:shd w:val="clear" w:color="auto" w:fill="auto"/>
            <w:vAlign w:val="center"/>
            <w:hideMark/>
          </w:tcPr>
          <w:p w14:paraId="229A563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06BEFE51"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7C7ADCE4"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9</w:t>
            </w:r>
          </w:p>
        </w:tc>
        <w:tc>
          <w:tcPr>
            <w:tcW w:w="1663" w:type="dxa"/>
            <w:tcBorders>
              <w:top w:val="nil"/>
              <w:left w:val="nil"/>
              <w:bottom w:val="single" w:sz="4" w:space="0" w:color="auto"/>
              <w:right w:val="single" w:sz="4" w:space="0" w:color="auto"/>
            </w:tcBorders>
            <w:shd w:val="clear" w:color="auto" w:fill="auto"/>
            <w:vAlign w:val="center"/>
            <w:hideMark/>
          </w:tcPr>
          <w:p w14:paraId="10792439"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КНС-9</w:t>
            </w:r>
          </w:p>
        </w:tc>
        <w:tc>
          <w:tcPr>
            <w:tcW w:w="3338" w:type="dxa"/>
            <w:tcBorders>
              <w:top w:val="nil"/>
              <w:left w:val="nil"/>
              <w:bottom w:val="single" w:sz="4" w:space="0" w:color="auto"/>
              <w:right w:val="single" w:sz="4" w:space="0" w:color="auto"/>
            </w:tcBorders>
            <w:shd w:val="clear" w:color="auto" w:fill="auto"/>
            <w:vAlign w:val="center"/>
            <w:hideMark/>
          </w:tcPr>
          <w:p w14:paraId="126F48E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Носкова, 77</w:t>
            </w:r>
          </w:p>
        </w:tc>
        <w:tc>
          <w:tcPr>
            <w:tcW w:w="1303" w:type="dxa"/>
            <w:tcBorders>
              <w:top w:val="nil"/>
              <w:left w:val="nil"/>
              <w:bottom w:val="single" w:sz="4" w:space="0" w:color="auto"/>
              <w:right w:val="single" w:sz="4" w:space="0" w:color="auto"/>
            </w:tcBorders>
            <w:shd w:val="clear" w:color="auto" w:fill="auto"/>
            <w:vAlign w:val="center"/>
            <w:hideMark/>
          </w:tcPr>
          <w:p w14:paraId="524C36C8"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50DE7C55"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c>
          <w:tcPr>
            <w:tcW w:w="729" w:type="dxa"/>
            <w:tcBorders>
              <w:top w:val="nil"/>
              <w:left w:val="nil"/>
              <w:bottom w:val="single" w:sz="4" w:space="0" w:color="auto"/>
              <w:right w:val="single" w:sz="4" w:space="0" w:color="auto"/>
            </w:tcBorders>
            <w:shd w:val="clear" w:color="auto" w:fill="auto"/>
            <w:vAlign w:val="center"/>
            <w:hideMark/>
          </w:tcPr>
          <w:p w14:paraId="0254B561"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r w:rsidR="004C0411" w:rsidRPr="004C0411" w14:paraId="538FBB0C" w14:textId="77777777" w:rsidTr="004C0411">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682F261E"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w:t>
            </w:r>
          </w:p>
        </w:tc>
        <w:tc>
          <w:tcPr>
            <w:tcW w:w="1663" w:type="dxa"/>
            <w:tcBorders>
              <w:top w:val="nil"/>
              <w:left w:val="nil"/>
              <w:bottom w:val="single" w:sz="4" w:space="0" w:color="auto"/>
              <w:right w:val="single" w:sz="4" w:space="0" w:color="auto"/>
            </w:tcBorders>
            <w:shd w:val="clear" w:color="auto" w:fill="auto"/>
            <w:vAlign w:val="center"/>
            <w:hideMark/>
          </w:tcPr>
          <w:p w14:paraId="73D642AC"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КНС-10</w:t>
            </w:r>
          </w:p>
        </w:tc>
        <w:tc>
          <w:tcPr>
            <w:tcW w:w="3338" w:type="dxa"/>
            <w:tcBorders>
              <w:top w:val="nil"/>
              <w:left w:val="nil"/>
              <w:bottom w:val="single" w:sz="4" w:space="0" w:color="auto"/>
              <w:right w:val="single" w:sz="4" w:space="0" w:color="auto"/>
            </w:tcBorders>
            <w:shd w:val="clear" w:color="auto" w:fill="auto"/>
            <w:vAlign w:val="center"/>
            <w:hideMark/>
          </w:tcPr>
          <w:p w14:paraId="7DC8C614"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г. Татарск, ул. Чехова, 2а</w:t>
            </w:r>
          </w:p>
        </w:tc>
        <w:tc>
          <w:tcPr>
            <w:tcW w:w="1303" w:type="dxa"/>
            <w:tcBorders>
              <w:top w:val="nil"/>
              <w:left w:val="nil"/>
              <w:bottom w:val="single" w:sz="4" w:space="0" w:color="auto"/>
              <w:right w:val="single" w:sz="4" w:space="0" w:color="auto"/>
            </w:tcBorders>
            <w:shd w:val="clear" w:color="auto" w:fill="auto"/>
            <w:vAlign w:val="center"/>
            <w:hideMark/>
          </w:tcPr>
          <w:p w14:paraId="1A63E860"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05D66F23"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c>
          <w:tcPr>
            <w:tcW w:w="729" w:type="dxa"/>
            <w:tcBorders>
              <w:top w:val="nil"/>
              <w:left w:val="nil"/>
              <w:bottom w:val="single" w:sz="4" w:space="0" w:color="auto"/>
              <w:right w:val="single" w:sz="4" w:space="0" w:color="auto"/>
            </w:tcBorders>
            <w:shd w:val="clear" w:color="auto" w:fill="auto"/>
            <w:vAlign w:val="center"/>
            <w:hideMark/>
          </w:tcPr>
          <w:p w14:paraId="0E725767" w14:textId="77777777" w:rsidR="004C0411" w:rsidRPr="004C0411" w:rsidRDefault="004C0411" w:rsidP="004C0411">
            <w:pPr>
              <w:spacing w:line="240" w:lineRule="auto"/>
              <w:ind w:firstLine="0"/>
              <w:jc w:val="center"/>
              <w:rPr>
                <w:rFonts w:eastAsia="Times New Roman" w:cs="Times New Roman"/>
                <w:color w:val="000000"/>
                <w:sz w:val="18"/>
                <w:szCs w:val="18"/>
                <w:lang w:eastAsia="ru-RU"/>
              </w:rPr>
            </w:pPr>
            <w:r w:rsidRPr="004C0411">
              <w:rPr>
                <w:rFonts w:eastAsia="Times New Roman" w:cs="Times New Roman"/>
                <w:color w:val="000000"/>
                <w:sz w:val="18"/>
                <w:szCs w:val="18"/>
                <w:lang w:eastAsia="ru-RU"/>
              </w:rPr>
              <w:t>100</w:t>
            </w:r>
          </w:p>
        </w:tc>
      </w:tr>
    </w:tbl>
    <w:p w14:paraId="717397F4" w14:textId="549197D8" w:rsidR="002D4C25" w:rsidRDefault="002D4C25" w:rsidP="00640315">
      <w:pPr>
        <w:sectPr w:rsidR="002D4C25">
          <w:pgSz w:w="11906" w:h="16838"/>
          <w:pgMar w:top="1134" w:right="850" w:bottom="1134" w:left="1701" w:header="708" w:footer="708" w:gutter="0"/>
          <w:cols w:space="708"/>
          <w:docGrid w:linePitch="360"/>
        </w:sectPr>
      </w:pPr>
    </w:p>
    <w:p w14:paraId="4ADD3C0E" w14:textId="56AE9895" w:rsidR="00833930" w:rsidRDefault="00833930" w:rsidP="005D672C">
      <w:pPr>
        <w:pStyle w:val="aa"/>
      </w:pPr>
      <w:bookmarkStart w:id="21" w:name="_Toc204090326"/>
      <w:r>
        <w:lastRenderedPageBreak/>
        <w:t xml:space="preserve">Таблица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7</w:t>
      </w:r>
      <w:r w:rsidR="003A2108">
        <w:rPr>
          <w:noProof/>
        </w:rPr>
        <w:fldChar w:fldCharType="end"/>
      </w:r>
      <w:r>
        <w:t xml:space="preserve"> – Характеристика основного оборудования КНС</w:t>
      </w:r>
      <w:bookmarkEnd w:id="21"/>
    </w:p>
    <w:tbl>
      <w:tblPr>
        <w:tblW w:w="14312" w:type="dxa"/>
        <w:tblLook w:val="04A0" w:firstRow="1" w:lastRow="0" w:firstColumn="1" w:lastColumn="0" w:noHBand="0" w:noVBand="1"/>
      </w:tblPr>
      <w:tblGrid>
        <w:gridCol w:w="461"/>
        <w:gridCol w:w="1608"/>
        <w:gridCol w:w="1489"/>
        <w:gridCol w:w="1392"/>
        <w:gridCol w:w="1859"/>
        <w:gridCol w:w="1097"/>
        <w:gridCol w:w="1114"/>
        <w:gridCol w:w="1105"/>
        <w:gridCol w:w="1166"/>
        <w:gridCol w:w="1184"/>
        <w:gridCol w:w="794"/>
        <w:gridCol w:w="1043"/>
      </w:tblGrid>
      <w:tr w:rsidR="002D4C25" w:rsidRPr="002D4C25" w14:paraId="72009749" w14:textId="77777777" w:rsidTr="002D4C25">
        <w:trPr>
          <w:trHeight w:val="435"/>
          <w:tblHeader/>
        </w:trPr>
        <w:tc>
          <w:tcPr>
            <w:tcW w:w="4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019D9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п/п</w:t>
            </w:r>
          </w:p>
        </w:tc>
        <w:tc>
          <w:tcPr>
            <w:tcW w:w="16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06864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Тип оборудования</w:t>
            </w:r>
          </w:p>
        </w:tc>
        <w:tc>
          <w:tcPr>
            <w:tcW w:w="148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35A8AC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Марка</w:t>
            </w:r>
          </w:p>
        </w:tc>
        <w:tc>
          <w:tcPr>
            <w:tcW w:w="13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8B534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Год ввода в эксплуатацию</w:t>
            </w:r>
          </w:p>
        </w:tc>
        <w:tc>
          <w:tcPr>
            <w:tcW w:w="18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06BA3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Производительность, м</w:t>
            </w:r>
            <w:r w:rsidRPr="002D4C25">
              <w:rPr>
                <w:rFonts w:eastAsia="Times New Roman" w:cs="Times New Roman"/>
                <w:color w:val="000000"/>
                <w:sz w:val="18"/>
                <w:szCs w:val="18"/>
                <w:vertAlign w:val="superscript"/>
                <w:lang w:eastAsia="ru-RU"/>
              </w:rPr>
              <w:t>3</w:t>
            </w:r>
            <w:r w:rsidRPr="002D4C25">
              <w:rPr>
                <w:rFonts w:eastAsia="Times New Roman" w:cs="Times New Roman"/>
                <w:color w:val="000000"/>
                <w:sz w:val="18"/>
                <w:szCs w:val="18"/>
                <w:lang w:eastAsia="ru-RU"/>
              </w:rPr>
              <w:t>/ч</w:t>
            </w:r>
          </w:p>
        </w:tc>
        <w:tc>
          <w:tcPr>
            <w:tcW w:w="109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22874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Напор, м</w:t>
            </w:r>
          </w:p>
        </w:tc>
        <w:tc>
          <w:tcPr>
            <w:tcW w:w="11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BAC8AB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Частота вращения, об/мин</w:t>
            </w:r>
          </w:p>
        </w:tc>
        <w:tc>
          <w:tcPr>
            <w:tcW w:w="110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552FCE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Давление на выходе, МПа</w:t>
            </w:r>
          </w:p>
        </w:tc>
        <w:tc>
          <w:tcPr>
            <w:tcW w:w="3144" w:type="dxa"/>
            <w:gridSpan w:val="3"/>
            <w:tcBorders>
              <w:top w:val="single" w:sz="4" w:space="0" w:color="auto"/>
              <w:left w:val="nil"/>
              <w:bottom w:val="single" w:sz="4" w:space="0" w:color="auto"/>
              <w:right w:val="single" w:sz="4" w:space="0" w:color="000000"/>
            </w:tcBorders>
            <w:shd w:val="clear" w:color="auto" w:fill="auto"/>
            <w:vAlign w:val="center"/>
            <w:hideMark/>
          </w:tcPr>
          <w:p w14:paraId="1BBD030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Параметры энергопитания</w:t>
            </w:r>
          </w:p>
        </w:tc>
        <w:tc>
          <w:tcPr>
            <w:tcW w:w="104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D293C7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Мощность двигателя, кВт</w:t>
            </w:r>
          </w:p>
        </w:tc>
      </w:tr>
      <w:tr w:rsidR="002D4C25" w:rsidRPr="002D4C25" w14:paraId="10857780" w14:textId="77777777" w:rsidTr="002D4C25">
        <w:trPr>
          <w:trHeight w:val="480"/>
          <w:tblHeader/>
        </w:trPr>
        <w:tc>
          <w:tcPr>
            <w:tcW w:w="461" w:type="dxa"/>
            <w:vMerge/>
            <w:tcBorders>
              <w:top w:val="single" w:sz="4" w:space="0" w:color="auto"/>
              <w:left w:val="single" w:sz="4" w:space="0" w:color="auto"/>
              <w:bottom w:val="single" w:sz="4" w:space="0" w:color="000000"/>
              <w:right w:val="single" w:sz="4" w:space="0" w:color="auto"/>
            </w:tcBorders>
            <w:vAlign w:val="center"/>
            <w:hideMark/>
          </w:tcPr>
          <w:p w14:paraId="1BB8BC5D"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608" w:type="dxa"/>
            <w:vMerge/>
            <w:tcBorders>
              <w:top w:val="single" w:sz="4" w:space="0" w:color="auto"/>
              <w:left w:val="single" w:sz="4" w:space="0" w:color="auto"/>
              <w:bottom w:val="single" w:sz="4" w:space="0" w:color="000000"/>
              <w:right w:val="single" w:sz="4" w:space="0" w:color="auto"/>
            </w:tcBorders>
            <w:vAlign w:val="center"/>
            <w:hideMark/>
          </w:tcPr>
          <w:p w14:paraId="191F048B"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489" w:type="dxa"/>
            <w:vMerge/>
            <w:tcBorders>
              <w:top w:val="single" w:sz="4" w:space="0" w:color="auto"/>
              <w:left w:val="single" w:sz="4" w:space="0" w:color="auto"/>
              <w:bottom w:val="single" w:sz="4" w:space="0" w:color="000000"/>
              <w:right w:val="single" w:sz="4" w:space="0" w:color="auto"/>
            </w:tcBorders>
            <w:vAlign w:val="center"/>
            <w:hideMark/>
          </w:tcPr>
          <w:p w14:paraId="55FE0A48"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392" w:type="dxa"/>
            <w:vMerge/>
            <w:tcBorders>
              <w:top w:val="single" w:sz="4" w:space="0" w:color="auto"/>
              <w:left w:val="single" w:sz="4" w:space="0" w:color="auto"/>
              <w:bottom w:val="single" w:sz="4" w:space="0" w:color="000000"/>
              <w:right w:val="single" w:sz="4" w:space="0" w:color="auto"/>
            </w:tcBorders>
            <w:vAlign w:val="center"/>
            <w:hideMark/>
          </w:tcPr>
          <w:p w14:paraId="0DDD586E"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859" w:type="dxa"/>
            <w:vMerge/>
            <w:tcBorders>
              <w:top w:val="single" w:sz="4" w:space="0" w:color="auto"/>
              <w:left w:val="single" w:sz="4" w:space="0" w:color="auto"/>
              <w:bottom w:val="single" w:sz="4" w:space="0" w:color="000000"/>
              <w:right w:val="single" w:sz="4" w:space="0" w:color="auto"/>
            </w:tcBorders>
            <w:vAlign w:val="center"/>
            <w:hideMark/>
          </w:tcPr>
          <w:p w14:paraId="7F96397E"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097" w:type="dxa"/>
            <w:vMerge/>
            <w:tcBorders>
              <w:top w:val="single" w:sz="4" w:space="0" w:color="auto"/>
              <w:left w:val="single" w:sz="4" w:space="0" w:color="auto"/>
              <w:bottom w:val="single" w:sz="4" w:space="0" w:color="000000"/>
              <w:right w:val="single" w:sz="4" w:space="0" w:color="auto"/>
            </w:tcBorders>
            <w:vAlign w:val="center"/>
            <w:hideMark/>
          </w:tcPr>
          <w:p w14:paraId="41288631"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114" w:type="dxa"/>
            <w:vMerge/>
            <w:tcBorders>
              <w:top w:val="single" w:sz="4" w:space="0" w:color="auto"/>
              <w:left w:val="single" w:sz="4" w:space="0" w:color="auto"/>
              <w:bottom w:val="single" w:sz="4" w:space="0" w:color="000000"/>
              <w:right w:val="single" w:sz="4" w:space="0" w:color="auto"/>
            </w:tcBorders>
            <w:vAlign w:val="center"/>
            <w:hideMark/>
          </w:tcPr>
          <w:p w14:paraId="4AB0E389"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105" w:type="dxa"/>
            <w:vMerge/>
            <w:tcBorders>
              <w:top w:val="single" w:sz="4" w:space="0" w:color="auto"/>
              <w:left w:val="single" w:sz="4" w:space="0" w:color="auto"/>
              <w:bottom w:val="single" w:sz="4" w:space="0" w:color="000000"/>
              <w:right w:val="single" w:sz="4" w:space="0" w:color="auto"/>
            </w:tcBorders>
            <w:vAlign w:val="center"/>
            <w:hideMark/>
          </w:tcPr>
          <w:p w14:paraId="7F15E186"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c>
          <w:tcPr>
            <w:tcW w:w="1166" w:type="dxa"/>
            <w:tcBorders>
              <w:top w:val="nil"/>
              <w:left w:val="nil"/>
              <w:bottom w:val="single" w:sz="4" w:space="0" w:color="auto"/>
              <w:right w:val="single" w:sz="4" w:space="0" w:color="auto"/>
            </w:tcBorders>
            <w:shd w:val="clear" w:color="auto" w:fill="auto"/>
            <w:vAlign w:val="center"/>
            <w:hideMark/>
          </w:tcPr>
          <w:p w14:paraId="0579BAF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род тока</w:t>
            </w:r>
          </w:p>
        </w:tc>
        <w:tc>
          <w:tcPr>
            <w:tcW w:w="1184" w:type="dxa"/>
            <w:tcBorders>
              <w:top w:val="nil"/>
              <w:left w:val="nil"/>
              <w:bottom w:val="single" w:sz="4" w:space="0" w:color="auto"/>
              <w:right w:val="single" w:sz="4" w:space="0" w:color="auto"/>
            </w:tcBorders>
            <w:shd w:val="clear" w:color="auto" w:fill="auto"/>
            <w:vAlign w:val="center"/>
            <w:hideMark/>
          </w:tcPr>
          <w:p w14:paraId="2A06046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напряжение, В</w:t>
            </w:r>
          </w:p>
        </w:tc>
        <w:tc>
          <w:tcPr>
            <w:tcW w:w="794" w:type="dxa"/>
            <w:tcBorders>
              <w:top w:val="nil"/>
              <w:left w:val="nil"/>
              <w:bottom w:val="single" w:sz="4" w:space="0" w:color="auto"/>
              <w:right w:val="single" w:sz="4" w:space="0" w:color="auto"/>
            </w:tcBorders>
            <w:shd w:val="clear" w:color="auto" w:fill="auto"/>
            <w:vAlign w:val="center"/>
            <w:hideMark/>
          </w:tcPr>
          <w:p w14:paraId="43E47EA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частота тока, Гц</w:t>
            </w:r>
          </w:p>
        </w:tc>
        <w:tc>
          <w:tcPr>
            <w:tcW w:w="1043" w:type="dxa"/>
            <w:tcBorders>
              <w:top w:val="single" w:sz="4" w:space="0" w:color="auto"/>
              <w:left w:val="single" w:sz="4" w:space="0" w:color="auto"/>
              <w:bottom w:val="single" w:sz="4" w:space="0" w:color="000000"/>
              <w:right w:val="single" w:sz="4" w:space="0" w:color="auto"/>
            </w:tcBorders>
            <w:vAlign w:val="center"/>
            <w:hideMark/>
          </w:tcPr>
          <w:p w14:paraId="2FDB70DC" w14:textId="77777777" w:rsidR="002D4C25" w:rsidRPr="002D4C25" w:rsidRDefault="002D4C25" w:rsidP="002D4C25">
            <w:pPr>
              <w:spacing w:line="240" w:lineRule="auto"/>
              <w:ind w:firstLine="0"/>
              <w:jc w:val="left"/>
              <w:rPr>
                <w:rFonts w:eastAsia="Times New Roman" w:cs="Times New Roman"/>
                <w:color w:val="000000"/>
                <w:sz w:val="18"/>
                <w:szCs w:val="18"/>
                <w:lang w:eastAsia="ru-RU"/>
              </w:rPr>
            </w:pPr>
          </w:p>
        </w:tc>
      </w:tr>
      <w:tr w:rsidR="002D4C25" w:rsidRPr="002D4C25" w14:paraId="7B42BAF5"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6B46193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КНС-1</w:t>
            </w:r>
          </w:p>
        </w:tc>
      </w:tr>
      <w:tr w:rsidR="002D4C25" w:rsidRPr="002D4C25" w14:paraId="38945320" w14:textId="77777777" w:rsidTr="002D4C25">
        <w:trPr>
          <w:trHeight w:val="30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4A0B30A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2A55726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 фекальный</w:t>
            </w:r>
          </w:p>
        </w:tc>
        <w:tc>
          <w:tcPr>
            <w:tcW w:w="1489" w:type="dxa"/>
            <w:tcBorders>
              <w:top w:val="nil"/>
              <w:left w:val="nil"/>
              <w:bottom w:val="single" w:sz="4" w:space="0" w:color="auto"/>
              <w:right w:val="single" w:sz="4" w:space="0" w:color="auto"/>
            </w:tcBorders>
            <w:shd w:val="clear" w:color="auto" w:fill="auto"/>
            <w:vAlign w:val="center"/>
            <w:hideMark/>
          </w:tcPr>
          <w:p w14:paraId="2B135C3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proofErr w:type="spellStart"/>
            <w:r w:rsidRPr="002D4C25">
              <w:rPr>
                <w:rFonts w:eastAsia="Times New Roman" w:cs="Times New Roman"/>
                <w:color w:val="000000"/>
                <w:sz w:val="18"/>
                <w:szCs w:val="18"/>
                <w:lang w:eastAsia="ru-RU"/>
              </w:rPr>
              <w:t>Flygt</w:t>
            </w:r>
            <w:proofErr w:type="spellEnd"/>
            <w:r w:rsidRPr="002D4C25">
              <w:rPr>
                <w:rFonts w:eastAsia="Times New Roman" w:cs="Times New Roman"/>
                <w:color w:val="000000"/>
                <w:sz w:val="18"/>
                <w:szCs w:val="18"/>
                <w:lang w:eastAsia="ru-RU"/>
              </w:rPr>
              <w:t xml:space="preserve"> C 3201 HT</w:t>
            </w:r>
          </w:p>
        </w:tc>
        <w:tc>
          <w:tcPr>
            <w:tcW w:w="1392" w:type="dxa"/>
            <w:tcBorders>
              <w:top w:val="nil"/>
              <w:left w:val="nil"/>
              <w:bottom w:val="single" w:sz="4" w:space="0" w:color="auto"/>
              <w:right w:val="single" w:sz="4" w:space="0" w:color="auto"/>
            </w:tcBorders>
            <w:shd w:val="clear" w:color="auto" w:fill="auto"/>
            <w:vAlign w:val="center"/>
            <w:hideMark/>
          </w:tcPr>
          <w:p w14:paraId="20C5B90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5C57C52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241,2</w:t>
            </w:r>
          </w:p>
        </w:tc>
        <w:tc>
          <w:tcPr>
            <w:tcW w:w="1097" w:type="dxa"/>
            <w:tcBorders>
              <w:top w:val="nil"/>
              <w:left w:val="nil"/>
              <w:bottom w:val="single" w:sz="4" w:space="0" w:color="auto"/>
              <w:right w:val="single" w:sz="4" w:space="0" w:color="auto"/>
            </w:tcBorders>
            <w:shd w:val="clear" w:color="auto" w:fill="auto"/>
            <w:vAlign w:val="center"/>
            <w:hideMark/>
          </w:tcPr>
          <w:p w14:paraId="2E32C52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6-32</w:t>
            </w:r>
          </w:p>
        </w:tc>
        <w:tc>
          <w:tcPr>
            <w:tcW w:w="1114" w:type="dxa"/>
            <w:tcBorders>
              <w:top w:val="nil"/>
              <w:left w:val="nil"/>
              <w:bottom w:val="single" w:sz="4" w:space="0" w:color="auto"/>
              <w:right w:val="single" w:sz="4" w:space="0" w:color="auto"/>
            </w:tcBorders>
            <w:shd w:val="clear" w:color="auto" w:fill="auto"/>
            <w:vAlign w:val="center"/>
            <w:hideMark/>
          </w:tcPr>
          <w:p w14:paraId="6CC14EA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1465</w:t>
            </w:r>
          </w:p>
        </w:tc>
        <w:tc>
          <w:tcPr>
            <w:tcW w:w="1105" w:type="dxa"/>
            <w:tcBorders>
              <w:top w:val="nil"/>
              <w:left w:val="nil"/>
              <w:bottom w:val="single" w:sz="4" w:space="0" w:color="auto"/>
              <w:right w:val="single" w:sz="4" w:space="0" w:color="auto"/>
            </w:tcBorders>
            <w:shd w:val="clear" w:color="auto" w:fill="auto"/>
            <w:vAlign w:val="center"/>
            <w:hideMark/>
          </w:tcPr>
          <w:p w14:paraId="4EF3BB2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16 бар</w:t>
            </w:r>
          </w:p>
        </w:tc>
        <w:tc>
          <w:tcPr>
            <w:tcW w:w="1166" w:type="dxa"/>
            <w:tcBorders>
              <w:top w:val="nil"/>
              <w:left w:val="nil"/>
              <w:bottom w:val="single" w:sz="4" w:space="0" w:color="auto"/>
              <w:right w:val="single" w:sz="4" w:space="0" w:color="auto"/>
            </w:tcBorders>
            <w:shd w:val="clear" w:color="auto" w:fill="auto"/>
            <w:vAlign w:val="center"/>
            <w:hideMark/>
          </w:tcPr>
          <w:p w14:paraId="775EC61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09E1554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w:t>
            </w:r>
          </w:p>
        </w:tc>
        <w:tc>
          <w:tcPr>
            <w:tcW w:w="794" w:type="dxa"/>
            <w:tcBorders>
              <w:top w:val="nil"/>
              <w:left w:val="nil"/>
              <w:bottom w:val="single" w:sz="4" w:space="0" w:color="auto"/>
              <w:right w:val="single" w:sz="4" w:space="0" w:color="auto"/>
            </w:tcBorders>
            <w:shd w:val="clear" w:color="auto" w:fill="auto"/>
            <w:vAlign w:val="center"/>
            <w:hideMark/>
          </w:tcPr>
          <w:p w14:paraId="2491CCE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086F802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30</w:t>
            </w:r>
          </w:p>
        </w:tc>
      </w:tr>
      <w:tr w:rsidR="002D4C25" w:rsidRPr="002D4C25" w14:paraId="6A2C1E1D"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2D45CF3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КНС-2</w:t>
            </w:r>
          </w:p>
        </w:tc>
      </w:tr>
      <w:tr w:rsidR="002D4C25" w:rsidRPr="002D4C25" w14:paraId="112F2E85"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398C3F4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5463C96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13333D8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ФГ 216/24</w:t>
            </w:r>
          </w:p>
        </w:tc>
        <w:tc>
          <w:tcPr>
            <w:tcW w:w="1392" w:type="dxa"/>
            <w:tcBorders>
              <w:top w:val="nil"/>
              <w:left w:val="nil"/>
              <w:bottom w:val="single" w:sz="4" w:space="0" w:color="auto"/>
              <w:right w:val="single" w:sz="4" w:space="0" w:color="auto"/>
            </w:tcBorders>
            <w:shd w:val="clear" w:color="auto" w:fill="auto"/>
            <w:vAlign w:val="center"/>
            <w:hideMark/>
          </w:tcPr>
          <w:p w14:paraId="2FCB4EB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2597759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175</w:t>
            </w:r>
          </w:p>
        </w:tc>
        <w:tc>
          <w:tcPr>
            <w:tcW w:w="1097" w:type="dxa"/>
            <w:tcBorders>
              <w:top w:val="nil"/>
              <w:left w:val="nil"/>
              <w:bottom w:val="single" w:sz="4" w:space="0" w:color="auto"/>
              <w:right w:val="single" w:sz="4" w:space="0" w:color="auto"/>
            </w:tcBorders>
            <w:shd w:val="clear" w:color="auto" w:fill="auto"/>
            <w:vAlign w:val="center"/>
            <w:hideMark/>
          </w:tcPr>
          <w:p w14:paraId="3E86AA5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26,5</w:t>
            </w:r>
          </w:p>
        </w:tc>
        <w:tc>
          <w:tcPr>
            <w:tcW w:w="1114" w:type="dxa"/>
            <w:tcBorders>
              <w:top w:val="nil"/>
              <w:left w:val="nil"/>
              <w:bottom w:val="single" w:sz="4" w:space="0" w:color="auto"/>
              <w:right w:val="single" w:sz="4" w:space="0" w:color="auto"/>
            </w:tcBorders>
            <w:shd w:val="clear" w:color="auto" w:fill="auto"/>
            <w:vAlign w:val="center"/>
            <w:hideMark/>
          </w:tcPr>
          <w:p w14:paraId="4F40F9C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150</w:t>
            </w:r>
          </w:p>
        </w:tc>
        <w:tc>
          <w:tcPr>
            <w:tcW w:w="1105" w:type="dxa"/>
            <w:tcBorders>
              <w:top w:val="nil"/>
              <w:left w:val="nil"/>
              <w:bottom w:val="single" w:sz="4" w:space="0" w:color="auto"/>
              <w:right w:val="single" w:sz="4" w:space="0" w:color="auto"/>
            </w:tcBorders>
            <w:shd w:val="clear" w:color="auto" w:fill="auto"/>
            <w:vAlign w:val="center"/>
            <w:hideMark/>
          </w:tcPr>
          <w:p w14:paraId="0ABB606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516CF9D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5CBAC64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0455DC6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6CF514E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37</w:t>
            </w:r>
          </w:p>
        </w:tc>
      </w:tr>
      <w:tr w:rsidR="002D4C25" w:rsidRPr="002D4C25" w14:paraId="75373E08"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A18671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КНС-3</w:t>
            </w:r>
          </w:p>
        </w:tc>
      </w:tr>
      <w:tr w:rsidR="002D4C25" w:rsidRPr="002D4C25" w14:paraId="3B94E57B"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6353BBF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1E5E740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2895279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СМ 125-100-250-4</w:t>
            </w:r>
          </w:p>
        </w:tc>
        <w:tc>
          <w:tcPr>
            <w:tcW w:w="1392" w:type="dxa"/>
            <w:tcBorders>
              <w:top w:val="nil"/>
              <w:left w:val="nil"/>
              <w:bottom w:val="single" w:sz="4" w:space="0" w:color="auto"/>
              <w:right w:val="single" w:sz="4" w:space="0" w:color="auto"/>
            </w:tcBorders>
            <w:shd w:val="clear" w:color="auto" w:fill="auto"/>
            <w:vAlign w:val="center"/>
            <w:hideMark/>
          </w:tcPr>
          <w:p w14:paraId="7D1C0AB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1989</w:t>
            </w:r>
          </w:p>
        </w:tc>
        <w:tc>
          <w:tcPr>
            <w:tcW w:w="1859" w:type="dxa"/>
            <w:tcBorders>
              <w:top w:val="nil"/>
              <w:left w:val="nil"/>
              <w:bottom w:val="single" w:sz="4" w:space="0" w:color="auto"/>
              <w:right w:val="single" w:sz="4" w:space="0" w:color="auto"/>
            </w:tcBorders>
            <w:shd w:val="clear" w:color="auto" w:fill="auto"/>
            <w:vAlign w:val="center"/>
            <w:hideMark/>
          </w:tcPr>
          <w:p w14:paraId="37D4FAC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100</w:t>
            </w:r>
          </w:p>
        </w:tc>
        <w:tc>
          <w:tcPr>
            <w:tcW w:w="1097" w:type="dxa"/>
            <w:tcBorders>
              <w:top w:val="nil"/>
              <w:left w:val="nil"/>
              <w:bottom w:val="single" w:sz="4" w:space="0" w:color="auto"/>
              <w:right w:val="single" w:sz="4" w:space="0" w:color="auto"/>
            </w:tcBorders>
            <w:shd w:val="clear" w:color="auto" w:fill="auto"/>
            <w:vAlign w:val="center"/>
            <w:hideMark/>
          </w:tcPr>
          <w:p w14:paraId="00A5A9E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w:t>
            </w:r>
          </w:p>
        </w:tc>
        <w:tc>
          <w:tcPr>
            <w:tcW w:w="1114" w:type="dxa"/>
            <w:tcBorders>
              <w:top w:val="nil"/>
              <w:left w:val="nil"/>
              <w:bottom w:val="single" w:sz="4" w:space="0" w:color="auto"/>
              <w:right w:val="single" w:sz="4" w:space="0" w:color="auto"/>
            </w:tcBorders>
            <w:shd w:val="clear" w:color="auto" w:fill="auto"/>
            <w:vAlign w:val="center"/>
            <w:hideMark/>
          </w:tcPr>
          <w:p w14:paraId="6E73647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5BE33FB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3810444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переменный</w:t>
            </w:r>
          </w:p>
        </w:tc>
        <w:tc>
          <w:tcPr>
            <w:tcW w:w="1184" w:type="dxa"/>
            <w:tcBorders>
              <w:top w:val="nil"/>
              <w:left w:val="nil"/>
              <w:bottom w:val="single" w:sz="4" w:space="0" w:color="auto"/>
              <w:right w:val="single" w:sz="4" w:space="0" w:color="auto"/>
            </w:tcBorders>
            <w:shd w:val="clear" w:color="auto" w:fill="auto"/>
            <w:vAlign w:val="center"/>
            <w:hideMark/>
          </w:tcPr>
          <w:p w14:paraId="6318D1E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220/380</w:t>
            </w:r>
          </w:p>
        </w:tc>
        <w:tc>
          <w:tcPr>
            <w:tcW w:w="794" w:type="dxa"/>
            <w:tcBorders>
              <w:top w:val="nil"/>
              <w:left w:val="nil"/>
              <w:bottom w:val="single" w:sz="4" w:space="0" w:color="auto"/>
              <w:right w:val="single" w:sz="4" w:space="0" w:color="auto"/>
            </w:tcBorders>
            <w:shd w:val="clear" w:color="auto" w:fill="auto"/>
            <w:vAlign w:val="center"/>
            <w:hideMark/>
          </w:tcPr>
          <w:p w14:paraId="4A3970E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18ACE33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11,2</w:t>
            </w:r>
          </w:p>
        </w:tc>
      </w:tr>
      <w:tr w:rsidR="002D4C25" w:rsidRPr="002D4C25" w14:paraId="2BC1E8DC"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A34843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КНС-4</w:t>
            </w:r>
          </w:p>
        </w:tc>
      </w:tr>
      <w:tr w:rsidR="002D4C25" w:rsidRPr="002D4C25" w14:paraId="68885FB6"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490F0B7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6137183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19A8BCD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СМ 100-65-200-2</w:t>
            </w:r>
          </w:p>
        </w:tc>
        <w:tc>
          <w:tcPr>
            <w:tcW w:w="1392" w:type="dxa"/>
            <w:tcBorders>
              <w:top w:val="nil"/>
              <w:left w:val="nil"/>
              <w:bottom w:val="single" w:sz="4" w:space="0" w:color="auto"/>
              <w:right w:val="single" w:sz="4" w:space="0" w:color="auto"/>
            </w:tcBorders>
            <w:shd w:val="clear" w:color="auto" w:fill="auto"/>
            <w:vAlign w:val="center"/>
            <w:hideMark/>
          </w:tcPr>
          <w:p w14:paraId="79623DA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48E51C6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100</w:t>
            </w:r>
          </w:p>
        </w:tc>
        <w:tc>
          <w:tcPr>
            <w:tcW w:w="1097" w:type="dxa"/>
            <w:tcBorders>
              <w:top w:val="nil"/>
              <w:left w:val="nil"/>
              <w:bottom w:val="single" w:sz="4" w:space="0" w:color="auto"/>
              <w:right w:val="single" w:sz="4" w:space="0" w:color="auto"/>
            </w:tcBorders>
            <w:shd w:val="clear" w:color="auto" w:fill="auto"/>
            <w:vAlign w:val="center"/>
            <w:hideMark/>
          </w:tcPr>
          <w:p w14:paraId="1880176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114" w:type="dxa"/>
            <w:tcBorders>
              <w:top w:val="nil"/>
              <w:left w:val="nil"/>
              <w:bottom w:val="single" w:sz="4" w:space="0" w:color="auto"/>
              <w:right w:val="single" w:sz="4" w:space="0" w:color="auto"/>
            </w:tcBorders>
            <w:shd w:val="clear" w:color="auto" w:fill="auto"/>
            <w:vAlign w:val="center"/>
            <w:hideMark/>
          </w:tcPr>
          <w:p w14:paraId="050E9EC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2900</w:t>
            </w:r>
          </w:p>
        </w:tc>
        <w:tc>
          <w:tcPr>
            <w:tcW w:w="1105" w:type="dxa"/>
            <w:tcBorders>
              <w:top w:val="nil"/>
              <w:left w:val="nil"/>
              <w:bottom w:val="single" w:sz="4" w:space="0" w:color="auto"/>
              <w:right w:val="single" w:sz="4" w:space="0" w:color="auto"/>
            </w:tcBorders>
            <w:shd w:val="clear" w:color="auto" w:fill="auto"/>
            <w:vAlign w:val="center"/>
            <w:hideMark/>
          </w:tcPr>
          <w:p w14:paraId="1CEE731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02C20CA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переменный</w:t>
            </w:r>
          </w:p>
        </w:tc>
        <w:tc>
          <w:tcPr>
            <w:tcW w:w="1184" w:type="dxa"/>
            <w:tcBorders>
              <w:top w:val="nil"/>
              <w:left w:val="nil"/>
              <w:bottom w:val="single" w:sz="4" w:space="0" w:color="auto"/>
              <w:right w:val="single" w:sz="4" w:space="0" w:color="auto"/>
            </w:tcBorders>
            <w:shd w:val="clear" w:color="auto" w:fill="auto"/>
            <w:vAlign w:val="center"/>
            <w:hideMark/>
          </w:tcPr>
          <w:p w14:paraId="696D221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220/380</w:t>
            </w:r>
          </w:p>
        </w:tc>
        <w:tc>
          <w:tcPr>
            <w:tcW w:w="794" w:type="dxa"/>
            <w:tcBorders>
              <w:top w:val="nil"/>
              <w:left w:val="nil"/>
              <w:bottom w:val="single" w:sz="4" w:space="0" w:color="auto"/>
              <w:right w:val="single" w:sz="4" w:space="0" w:color="auto"/>
            </w:tcBorders>
            <w:shd w:val="clear" w:color="auto" w:fill="auto"/>
            <w:vAlign w:val="center"/>
            <w:hideMark/>
          </w:tcPr>
          <w:p w14:paraId="1AC18CA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0E3D80F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27</w:t>
            </w:r>
          </w:p>
        </w:tc>
      </w:tr>
      <w:tr w:rsidR="002D4C25" w:rsidRPr="002D4C25" w14:paraId="11D068F1"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2CCB1D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КНС-5</w:t>
            </w:r>
          </w:p>
        </w:tc>
      </w:tr>
      <w:tr w:rsidR="002D4C25" w:rsidRPr="002D4C25" w14:paraId="160CD595"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0356B07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2FBD2AB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071D562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FLYGT NP 3140.180-443МТ</w:t>
            </w:r>
          </w:p>
        </w:tc>
        <w:tc>
          <w:tcPr>
            <w:tcW w:w="1392" w:type="dxa"/>
            <w:tcBorders>
              <w:top w:val="nil"/>
              <w:left w:val="nil"/>
              <w:bottom w:val="single" w:sz="4" w:space="0" w:color="auto"/>
              <w:right w:val="single" w:sz="4" w:space="0" w:color="auto"/>
            </w:tcBorders>
            <w:shd w:val="clear" w:color="auto" w:fill="auto"/>
            <w:vAlign w:val="center"/>
            <w:hideMark/>
          </w:tcPr>
          <w:p w14:paraId="0B7EC03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18A060E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97" w:type="dxa"/>
            <w:tcBorders>
              <w:top w:val="nil"/>
              <w:left w:val="nil"/>
              <w:bottom w:val="single" w:sz="4" w:space="0" w:color="auto"/>
              <w:right w:val="single" w:sz="4" w:space="0" w:color="auto"/>
            </w:tcBorders>
            <w:shd w:val="clear" w:color="auto" w:fill="auto"/>
            <w:vAlign w:val="center"/>
            <w:hideMark/>
          </w:tcPr>
          <w:p w14:paraId="5BB2923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14" w:type="dxa"/>
            <w:tcBorders>
              <w:top w:val="nil"/>
              <w:left w:val="nil"/>
              <w:bottom w:val="single" w:sz="4" w:space="0" w:color="auto"/>
              <w:right w:val="single" w:sz="4" w:space="0" w:color="auto"/>
            </w:tcBorders>
            <w:shd w:val="clear" w:color="auto" w:fill="auto"/>
            <w:vAlign w:val="center"/>
            <w:hideMark/>
          </w:tcPr>
          <w:p w14:paraId="6C9F9A4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41EE50E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66" w:type="dxa"/>
            <w:tcBorders>
              <w:top w:val="nil"/>
              <w:left w:val="nil"/>
              <w:bottom w:val="single" w:sz="4" w:space="0" w:color="auto"/>
              <w:right w:val="single" w:sz="4" w:space="0" w:color="auto"/>
            </w:tcBorders>
            <w:shd w:val="clear" w:color="auto" w:fill="auto"/>
            <w:vAlign w:val="center"/>
            <w:hideMark/>
          </w:tcPr>
          <w:p w14:paraId="6EA2E09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799015C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279FF08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3DDB02F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w:t>
            </w:r>
          </w:p>
        </w:tc>
      </w:tr>
      <w:tr w:rsidR="002D4C25" w:rsidRPr="002D4C25" w14:paraId="195241A3"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056A7C8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w:t>
            </w:r>
          </w:p>
        </w:tc>
        <w:tc>
          <w:tcPr>
            <w:tcW w:w="1608" w:type="dxa"/>
            <w:tcBorders>
              <w:top w:val="nil"/>
              <w:left w:val="nil"/>
              <w:bottom w:val="single" w:sz="4" w:space="0" w:color="auto"/>
              <w:right w:val="single" w:sz="4" w:space="0" w:color="auto"/>
            </w:tcBorders>
            <w:shd w:val="clear" w:color="auto" w:fill="auto"/>
            <w:vAlign w:val="center"/>
            <w:hideMark/>
          </w:tcPr>
          <w:p w14:paraId="6138719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4D6A247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FLYGT NP 3140.180-443МТ</w:t>
            </w:r>
          </w:p>
        </w:tc>
        <w:tc>
          <w:tcPr>
            <w:tcW w:w="1392" w:type="dxa"/>
            <w:tcBorders>
              <w:top w:val="nil"/>
              <w:left w:val="nil"/>
              <w:bottom w:val="single" w:sz="4" w:space="0" w:color="auto"/>
              <w:right w:val="single" w:sz="4" w:space="0" w:color="auto"/>
            </w:tcBorders>
            <w:shd w:val="clear" w:color="auto" w:fill="auto"/>
            <w:vAlign w:val="center"/>
            <w:hideMark/>
          </w:tcPr>
          <w:p w14:paraId="7C06B48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2849DA6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97" w:type="dxa"/>
            <w:tcBorders>
              <w:top w:val="nil"/>
              <w:left w:val="nil"/>
              <w:bottom w:val="single" w:sz="4" w:space="0" w:color="auto"/>
              <w:right w:val="single" w:sz="4" w:space="0" w:color="auto"/>
            </w:tcBorders>
            <w:shd w:val="clear" w:color="auto" w:fill="auto"/>
            <w:vAlign w:val="center"/>
            <w:hideMark/>
          </w:tcPr>
          <w:p w14:paraId="344C25B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14" w:type="dxa"/>
            <w:tcBorders>
              <w:top w:val="nil"/>
              <w:left w:val="nil"/>
              <w:bottom w:val="single" w:sz="4" w:space="0" w:color="auto"/>
              <w:right w:val="single" w:sz="4" w:space="0" w:color="auto"/>
            </w:tcBorders>
            <w:shd w:val="clear" w:color="auto" w:fill="auto"/>
            <w:vAlign w:val="center"/>
            <w:hideMark/>
          </w:tcPr>
          <w:p w14:paraId="684EB85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2F02AE8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66" w:type="dxa"/>
            <w:tcBorders>
              <w:top w:val="nil"/>
              <w:left w:val="nil"/>
              <w:bottom w:val="single" w:sz="4" w:space="0" w:color="auto"/>
              <w:right w:val="single" w:sz="4" w:space="0" w:color="auto"/>
            </w:tcBorders>
            <w:shd w:val="clear" w:color="auto" w:fill="auto"/>
            <w:vAlign w:val="center"/>
            <w:hideMark/>
          </w:tcPr>
          <w:p w14:paraId="14EF6C5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401BBE3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035C11F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7E29814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w:t>
            </w:r>
          </w:p>
        </w:tc>
      </w:tr>
      <w:tr w:rsidR="002D4C25" w:rsidRPr="002D4C25" w14:paraId="2ADBDA7C"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03ACDBF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w:t>
            </w:r>
          </w:p>
        </w:tc>
        <w:tc>
          <w:tcPr>
            <w:tcW w:w="1608" w:type="dxa"/>
            <w:tcBorders>
              <w:top w:val="nil"/>
              <w:left w:val="nil"/>
              <w:bottom w:val="single" w:sz="4" w:space="0" w:color="auto"/>
              <w:right w:val="single" w:sz="4" w:space="0" w:color="auto"/>
            </w:tcBorders>
            <w:shd w:val="clear" w:color="auto" w:fill="auto"/>
            <w:vAlign w:val="center"/>
            <w:hideMark/>
          </w:tcPr>
          <w:p w14:paraId="197F4CB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43AF45A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FLYGT NP 3140.180-443МТ</w:t>
            </w:r>
          </w:p>
        </w:tc>
        <w:tc>
          <w:tcPr>
            <w:tcW w:w="1392" w:type="dxa"/>
            <w:tcBorders>
              <w:top w:val="nil"/>
              <w:left w:val="nil"/>
              <w:bottom w:val="single" w:sz="4" w:space="0" w:color="auto"/>
              <w:right w:val="single" w:sz="4" w:space="0" w:color="auto"/>
            </w:tcBorders>
            <w:shd w:val="clear" w:color="auto" w:fill="auto"/>
            <w:vAlign w:val="center"/>
            <w:hideMark/>
          </w:tcPr>
          <w:p w14:paraId="3610C9F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3D21444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97" w:type="dxa"/>
            <w:tcBorders>
              <w:top w:val="nil"/>
              <w:left w:val="nil"/>
              <w:bottom w:val="single" w:sz="4" w:space="0" w:color="auto"/>
              <w:right w:val="single" w:sz="4" w:space="0" w:color="auto"/>
            </w:tcBorders>
            <w:shd w:val="clear" w:color="auto" w:fill="auto"/>
            <w:vAlign w:val="center"/>
            <w:hideMark/>
          </w:tcPr>
          <w:p w14:paraId="4045241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14" w:type="dxa"/>
            <w:tcBorders>
              <w:top w:val="nil"/>
              <w:left w:val="nil"/>
              <w:bottom w:val="single" w:sz="4" w:space="0" w:color="auto"/>
              <w:right w:val="single" w:sz="4" w:space="0" w:color="auto"/>
            </w:tcBorders>
            <w:shd w:val="clear" w:color="auto" w:fill="auto"/>
            <w:vAlign w:val="center"/>
            <w:hideMark/>
          </w:tcPr>
          <w:p w14:paraId="37859CE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1BE240D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66" w:type="dxa"/>
            <w:tcBorders>
              <w:top w:val="nil"/>
              <w:left w:val="nil"/>
              <w:bottom w:val="single" w:sz="4" w:space="0" w:color="auto"/>
              <w:right w:val="single" w:sz="4" w:space="0" w:color="auto"/>
            </w:tcBorders>
            <w:shd w:val="clear" w:color="auto" w:fill="auto"/>
            <w:vAlign w:val="center"/>
            <w:hideMark/>
          </w:tcPr>
          <w:p w14:paraId="51DF0F1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7551BC2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5BAC91E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0666A53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w:t>
            </w:r>
          </w:p>
        </w:tc>
      </w:tr>
      <w:tr w:rsidR="002D4C25" w:rsidRPr="002D4C25" w14:paraId="0F5B0258"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4F599BC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4</w:t>
            </w:r>
          </w:p>
        </w:tc>
        <w:tc>
          <w:tcPr>
            <w:tcW w:w="1608" w:type="dxa"/>
            <w:tcBorders>
              <w:top w:val="nil"/>
              <w:left w:val="nil"/>
              <w:bottom w:val="single" w:sz="4" w:space="0" w:color="auto"/>
              <w:right w:val="single" w:sz="4" w:space="0" w:color="auto"/>
            </w:tcBorders>
            <w:shd w:val="clear" w:color="auto" w:fill="auto"/>
            <w:vAlign w:val="center"/>
            <w:hideMark/>
          </w:tcPr>
          <w:p w14:paraId="3BBA7EE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7CA4558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FLYGT NP 3140.180-443МТ</w:t>
            </w:r>
          </w:p>
        </w:tc>
        <w:tc>
          <w:tcPr>
            <w:tcW w:w="1392" w:type="dxa"/>
            <w:tcBorders>
              <w:top w:val="nil"/>
              <w:left w:val="nil"/>
              <w:bottom w:val="single" w:sz="4" w:space="0" w:color="auto"/>
              <w:right w:val="single" w:sz="4" w:space="0" w:color="auto"/>
            </w:tcBorders>
            <w:shd w:val="clear" w:color="auto" w:fill="auto"/>
            <w:vAlign w:val="center"/>
            <w:hideMark/>
          </w:tcPr>
          <w:p w14:paraId="47726A3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0B62C7E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97" w:type="dxa"/>
            <w:tcBorders>
              <w:top w:val="nil"/>
              <w:left w:val="nil"/>
              <w:bottom w:val="single" w:sz="4" w:space="0" w:color="auto"/>
              <w:right w:val="single" w:sz="4" w:space="0" w:color="auto"/>
            </w:tcBorders>
            <w:shd w:val="clear" w:color="auto" w:fill="auto"/>
            <w:vAlign w:val="center"/>
            <w:hideMark/>
          </w:tcPr>
          <w:p w14:paraId="679CD58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14" w:type="dxa"/>
            <w:tcBorders>
              <w:top w:val="nil"/>
              <w:left w:val="nil"/>
              <w:bottom w:val="single" w:sz="4" w:space="0" w:color="auto"/>
              <w:right w:val="single" w:sz="4" w:space="0" w:color="auto"/>
            </w:tcBorders>
            <w:shd w:val="clear" w:color="auto" w:fill="auto"/>
            <w:vAlign w:val="center"/>
            <w:hideMark/>
          </w:tcPr>
          <w:p w14:paraId="06B823E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61467E4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66" w:type="dxa"/>
            <w:tcBorders>
              <w:top w:val="nil"/>
              <w:left w:val="nil"/>
              <w:bottom w:val="single" w:sz="4" w:space="0" w:color="auto"/>
              <w:right w:val="single" w:sz="4" w:space="0" w:color="auto"/>
            </w:tcBorders>
            <w:shd w:val="clear" w:color="auto" w:fill="auto"/>
            <w:vAlign w:val="center"/>
            <w:hideMark/>
          </w:tcPr>
          <w:p w14:paraId="686670E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3D075B3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5E421C8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294D239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w:t>
            </w:r>
          </w:p>
        </w:tc>
      </w:tr>
      <w:tr w:rsidR="002D4C25" w:rsidRPr="002D4C25" w14:paraId="081790BC"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1759D1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КНС-6</w:t>
            </w:r>
          </w:p>
        </w:tc>
      </w:tr>
      <w:tr w:rsidR="002D4C25" w:rsidRPr="002D4C25" w14:paraId="06F8978D"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0B1843E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3CF2CDD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49CE81E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СМ 200-150-315/6-СД</w:t>
            </w:r>
          </w:p>
        </w:tc>
        <w:tc>
          <w:tcPr>
            <w:tcW w:w="1392" w:type="dxa"/>
            <w:tcBorders>
              <w:top w:val="nil"/>
              <w:left w:val="nil"/>
              <w:bottom w:val="single" w:sz="4" w:space="0" w:color="auto"/>
              <w:right w:val="single" w:sz="4" w:space="0" w:color="auto"/>
            </w:tcBorders>
            <w:shd w:val="clear" w:color="auto" w:fill="auto"/>
            <w:vAlign w:val="center"/>
            <w:hideMark/>
          </w:tcPr>
          <w:p w14:paraId="125B210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2002</w:t>
            </w:r>
          </w:p>
        </w:tc>
        <w:tc>
          <w:tcPr>
            <w:tcW w:w="1859" w:type="dxa"/>
            <w:tcBorders>
              <w:top w:val="nil"/>
              <w:left w:val="nil"/>
              <w:bottom w:val="single" w:sz="4" w:space="0" w:color="auto"/>
              <w:right w:val="single" w:sz="4" w:space="0" w:color="auto"/>
            </w:tcBorders>
            <w:shd w:val="clear" w:color="auto" w:fill="auto"/>
            <w:vAlign w:val="center"/>
            <w:hideMark/>
          </w:tcPr>
          <w:p w14:paraId="4D0E479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100</w:t>
            </w:r>
          </w:p>
        </w:tc>
        <w:tc>
          <w:tcPr>
            <w:tcW w:w="1097" w:type="dxa"/>
            <w:tcBorders>
              <w:top w:val="nil"/>
              <w:left w:val="nil"/>
              <w:bottom w:val="single" w:sz="4" w:space="0" w:color="auto"/>
              <w:right w:val="single" w:sz="4" w:space="0" w:color="auto"/>
            </w:tcBorders>
            <w:shd w:val="clear" w:color="auto" w:fill="auto"/>
            <w:vAlign w:val="center"/>
            <w:hideMark/>
          </w:tcPr>
          <w:p w14:paraId="37DDE525"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15</w:t>
            </w:r>
          </w:p>
        </w:tc>
        <w:tc>
          <w:tcPr>
            <w:tcW w:w="1114" w:type="dxa"/>
            <w:tcBorders>
              <w:top w:val="nil"/>
              <w:left w:val="nil"/>
              <w:bottom w:val="single" w:sz="4" w:space="0" w:color="auto"/>
              <w:right w:val="single" w:sz="4" w:space="0" w:color="auto"/>
            </w:tcBorders>
            <w:shd w:val="clear" w:color="auto" w:fill="auto"/>
            <w:vAlign w:val="center"/>
            <w:hideMark/>
          </w:tcPr>
          <w:p w14:paraId="56AC7C2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960</w:t>
            </w:r>
          </w:p>
        </w:tc>
        <w:tc>
          <w:tcPr>
            <w:tcW w:w="1105" w:type="dxa"/>
            <w:tcBorders>
              <w:top w:val="nil"/>
              <w:left w:val="nil"/>
              <w:bottom w:val="single" w:sz="4" w:space="0" w:color="auto"/>
              <w:right w:val="single" w:sz="4" w:space="0" w:color="auto"/>
            </w:tcBorders>
            <w:shd w:val="clear" w:color="auto" w:fill="auto"/>
            <w:vAlign w:val="center"/>
            <w:hideMark/>
          </w:tcPr>
          <w:p w14:paraId="3222E6F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0003579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переменный</w:t>
            </w:r>
          </w:p>
        </w:tc>
        <w:tc>
          <w:tcPr>
            <w:tcW w:w="1184" w:type="dxa"/>
            <w:tcBorders>
              <w:top w:val="nil"/>
              <w:left w:val="nil"/>
              <w:bottom w:val="single" w:sz="4" w:space="0" w:color="auto"/>
              <w:right w:val="single" w:sz="4" w:space="0" w:color="auto"/>
            </w:tcBorders>
            <w:shd w:val="clear" w:color="auto" w:fill="auto"/>
            <w:vAlign w:val="center"/>
            <w:hideMark/>
          </w:tcPr>
          <w:p w14:paraId="1B43143E"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220/380</w:t>
            </w:r>
          </w:p>
        </w:tc>
        <w:tc>
          <w:tcPr>
            <w:tcW w:w="794" w:type="dxa"/>
            <w:tcBorders>
              <w:top w:val="nil"/>
              <w:left w:val="nil"/>
              <w:bottom w:val="single" w:sz="4" w:space="0" w:color="auto"/>
              <w:right w:val="single" w:sz="4" w:space="0" w:color="auto"/>
            </w:tcBorders>
            <w:shd w:val="clear" w:color="auto" w:fill="auto"/>
            <w:vAlign w:val="center"/>
            <w:hideMark/>
          </w:tcPr>
          <w:p w14:paraId="776C5BB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1306CD24"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9,6</w:t>
            </w:r>
          </w:p>
        </w:tc>
      </w:tr>
      <w:tr w:rsidR="002D4C25" w:rsidRPr="002D4C25" w14:paraId="2767C29F"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09DABBE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КНС-7</w:t>
            </w:r>
          </w:p>
        </w:tc>
      </w:tr>
      <w:tr w:rsidR="002D4C25" w:rsidRPr="002D4C25" w14:paraId="6D5DD62D" w14:textId="77777777" w:rsidTr="002D4C25">
        <w:trPr>
          <w:trHeight w:val="777"/>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52A2139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2ED6932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Электродвигатель асинхронный трехфазный</w:t>
            </w:r>
          </w:p>
        </w:tc>
        <w:tc>
          <w:tcPr>
            <w:tcW w:w="1489" w:type="dxa"/>
            <w:tcBorders>
              <w:top w:val="nil"/>
              <w:left w:val="nil"/>
              <w:bottom w:val="single" w:sz="4" w:space="0" w:color="auto"/>
              <w:right w:val="single" w:sz="4" w:space="0" w:color="auto"/>
            </w:tcBorders>
            <w:shd w:val="clear" w:color="auto" w:fill="auto"/>
            <w:vAlign w:val="center"/>
            <w:hideMark/>
          </w:tcPr>
          <w:p w14:paraId="78D7E5F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АИР160S4</w:t>
            </w:r>
          </w:p>
        </w:tc>
        <w:tc>
          <w:tcPr>
            <w:tcW w:w="1392" w:type="dxa"/>
            <w:tcBorders>
              <w:top w:val="nil"/>
              <w:left w:val="nil"/>
              <w:bottom w:val="single" w:sz="4" w:space="0" w:color="auto"/>
              <w:right w:val="single" w:sz="4" w:space="0" w:color="auto"/>
            </w:tcBorders>
            <w:shd w:val="clear" w:color="auto" w:fill="auto"/>
            <w:vAlign w:val="center"/>
            <w:hideMark/>
          </w:tcPr>
          <w:p w14:paraId="0D9EAB7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1967</w:t>
            </w:r>
          </w:p>
        </w:tc>
        <w:tc>
          <w:tcPr>
            <w:tcW w:w="1859" w:type="dxa"/>
            <w:tcBorders>
              <w:top w:val="nil"/>
              <w:left w:val="nil"/>
              <w:bottom w:val="single" w:sz="4" w:space="0" w:color="auto"/>
              <w:right w:val="single" w:sz="4" w:space="0" w:color="auto"/>
            </w:tcBorders>
            <w:shd w:val="clear" w:color="auto" w:fill="auto"/>
            <w:vAlign w:val="center"/>
            <w:hideMark/>
          </w:tcPr>
          <w:p w14:paraId="1B24F9F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97" w:type="dxa"/>
            <w:tcBorders>
              <w:top w:val="nil"/>
              <w:left w:val="nil"/>
              <w:bottom w:val="single" w:sz="4" w:space="0" w:color="auto"/>
              <w:right w:val="single" w:sz="4" w:space="0" w:color="auto"/>
            </w:tcBorders>
            <w:shd w:val="clear" w:color="auto" w:fill="auto"/>
            <w:vAlign w:val="center"/>
            <w:hideMark/>
          </w:tcPr>
          <w:p w14:paraId="7496CE6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14" w:type="dxa"/>
            <w:tcBorders>
              <w:top w:val="nil"/>
              <w:left w:val="nil"/>
              <w:bottom w:val="single" w:sz="4" w:space="0" w:color="auto"/>
              <w:right w:val="single" w:sz="4" w:space="0" w:color="auto"/>
            </w:tcBorders>
            <w:shd w:val="clear" w:color="auto" w:fill="auto"/>
            <w:vAlign w:val="center"/>
            <w:hideMark/>
          </w:tcPr>
          <w:p w14:paraId="587A06E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1460</w:t>
            </w:r>
          </w:p>
        </w:tc>
        <w:tc>
          <w:tcPr>
            <w:tcW w:w="1105" w:type="dxa"/>
            <w:tcBorders>
              <w:top w:val="nil"/>
              <w:left w:val="nil"/>
              <w:bottom w:val="single" w:sz="4" w:space="0" w:color="auto"/>
              <w:right w:val="single" w:sz="4" w:space="0" w:color="auto"/>
            </w:tcBorders>
            <w:shd w:val="clear" w:color="auto" w:fill="auto"/>
            <w:vAlign w:val="center"/>
            <w:hideMark/>
          </w:tcPr>
          <w:p w14:paraId="5C68E8D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66" w:type="dxa"/>
            <w:tcBorders>
              <w:top w:val="nil"/>
              <w:left w:val="nil"/>
              <w:bottom w:val="single" w:sz="4" w:space="0" w:color="auto"/>
              <w:right w:val="single" w:sz="4" w:space="0" w:color="auto"/>
            </w:tcBorders>
            <w:shd w:val="clear" w:color="auto" w:fill="auto"/>
            <w:vAlign w:val="center"/>
            <w:hideMark/>
          </w:tcPr>
          <w:p w14:paraId="3FB9A77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505B84B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380/660</w:t>
            </w:r>
          </w:p>
        </w:tc>
        <w:tc>
          <w:tcPr>
            <w:tcW w:w="794" w:type="dxa"/>
            <w:tcBorders>
              <w:top w:val="nil"/>
              <w:left w:val="nil"/>
              <w:bottom w:val="single" w:sz="4" w:space="0" w:color="auto"/>
              <w:right w:val="single" w:sz="4" w:space="0" w:color="auto"/>
            </w:tcBorders>
            <w:shd w:val="clear" w:color="auto" w:fill="auto"/>
            <w:vAlign w:val="center"/>
            <w:hideMark/>
          </w:tcPr>
          <w:p w14:paraId="61FFF2B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043" w:type="dxa"/>
            <w:tcBorders>
              <w:top w:val="nil"/>
              <w:left w:val="nil"/>
              <w:bottom w:val="single" w:sz="4" w:space="0" w:color="auto"/>
              <w:right w:val="single" w:sz="4" w:space="0" w:color="auto"/>
            </w:tcBorders>
            <w:shd w:val="clear" w:color="auto" w:fill="auto"/>
            <w:vAlign w:val="center"/>
            <w:hideMark/>
          </w:tcPr>
          <w:p w14:paraId="330F4F31"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15</w:t>
            </w:r>
          </w:p>
        </w:tc>
      </w:tr>
      <w:tr w:rsidR="002D4C25" w:rsidRPr="002D4C25" w14:paraId="2DA050D1"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43EE723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lastRenderedPageBreak/>
              <w:t>КНС-8</w:t>
            </w:r>
          </w:p>
        </w:tc>
      </w:tr>
      <w:tr w:rsidR="002D4C25" w:rsidRPr="002D4C25" w14:paraId="347F4055" w14:textId="77777777" w:rsidTr="002D4C25">
        <w:trPr>
          <w:trHeight w:val="30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7A493B8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667E004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0ADCF02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proofErr w:type="spellStart"/>
            <w:r w:rsidRPr="002D4C25">
              <w:rPr>
                <w:rFonts w:eastAsia="Times New Roman" w:cs="Times New Roman"/>
                <w:color w:val="000000"/>
                <w:sz w:val="18"/>
                <w:szCs w:val="18"/>
                <w:lang w:eastAsia="ru-RU"/>
              </w:rPr>
              <w:t>Grundfos</w:t>
            </w:r>
            <w:proofErr w:type="spellEnd"/>
            <w:r w:rsidRPr="002D4C25">
              <w:rPr>
                <w:rFonts w:eastAsia="Times New Roman" w:cs="Times New Roman"/>
                <w:color w:val="000000"/>
                <w:sz w:val="18"/>
                <w:szCs w:val="18"/>
                <w:lang w:eastAsia="ru-RU"/>
              </w:rPr>
              <w:t xml:space="preserve"> SEG 40.09.03</w:t>
            </w:r>
          </w:p>
        </w:tc>
        <w:tc>
          <w:tcPr>
            <w:tcW w:w="1392" w:type="dxa"/>
            <w:tcBorders>
              <w:top w:val="nil"/>
              <w:left w:val="nil"/>
              <w:bottom w:val="single" w:sz="4" w:space="0" w:color="auto"/>
              <w:right w:val="single" w:sz="4" w:space="0" w:color="auto"/>
            </w:tcBorders>
            <w:shd w:val="clear" w:color="auto" w:fill="auto"/>
            <w:vAlign w:val="center"/>
            <w:hideMark/>
          </w:tcPr>
          <w:p w14:paraId="58F675B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2008</w:t>
            </w:r>
          </w:p>
        </w:tc>
        <w:tc>
          <w:tcPr>
            <w:tcW w:w="1859" w:type="dxa"/>
            <w:tcBorders>
              <w:top w:val="nil"/>
              <w:left w:val="nil"/>
              <w:bottom w:val="single" w:sz="4" w:space="0" w:color="auto"/>
              <w:right w:val="single" w:sz="4" w:space="0" w:color="auto"/>
            </w:tcBorders>
            <w:shd w:val="clear" w:color="auto" w:fill="auto"/>
            <w:vAlign w:val="center"/>
            <w:hideMark/>
          </w:tcPr>
          <w:p w14:paraId="020DD98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4,44</w:t>
            </w:r>
          </w:p>
        </w:tc>
        <w:tc>
          <w:tcPr>
            <w:tcW w:w="1097" w:type="dxa"/>
            <w:tcBorders>
              <w:top w:val="nil"/>
              <w:left w:val="nil"/>
              <w:bottom w:val="single" w:sz="4" w:space="0" w:color="auto"/>
              <w:right w:val="single" w:sz="4" w:space="0" w:color="auto"/>
            </w:tcBorders>
            <w:shd w:val="clear" w:color="auto" w:fill="auto"/>
            <w:vAlign w:val="center"/>
            <w:hideMark/>
          </w:tcPr>
          <w:p w14:paraId="685DC0F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14,4</w:t>
            </w:r>
          </w:p>
        </w:tc>
        <w:tc>
          <w:tcPr>
            <w:tcW w:w="1114" w:type="dxa"/>
            <w:tcBorders>
              <w:top w:val="nil"/>
              <w:left w:val="nil"/>
              <w:bottom w:val="single" w:sz="4" w:space="0" w:color="auto"/>
              <w:right w:val="single" w:sz="4" w:space="0" w:color="auto"/>
            </w:tcBorders>
            <w:shd w:val="clear" w:color="auto" w:fill="auto"/>
            <w:vAlign w:val="center"/>
            <w:hideMark/>
          </w:tcPr>
          <w:p w14:paraId="6FBFB54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2860</w:t>
            </w:r>
          </w:p>
        </w:tc>
        <w:tc>
          <w:tcPr>
            <w:tcW w:w="1105" w:type="dxa"/>
            <w:tcBorders>
              <w:top w:val="nil"/>
              <w:left w:val="nil"/>
              <w:bottom w:val="single" w:sz="4" w:space="0" w:color="auto"/>
              <w:right w:val="single" w:sz="4" w:space="0" w:color="auto"/>
            </w:tcBorders>
            <w:shd w:val="clear" w:color="auto" w:fill="auto"/>
            <w:vAlign w:val="center"/>
            <w:hideMark/>
          </w:tcPr>
          <w:p w14:paraId="289AE3A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6 бар</w:t>
            </w:r>
          </w:p>
        </w:tc>
        <w:tc>
          <w:tcPr>
            <w:tcW w:w="1166" w:type="dxa"/>
            <w:tcBorders>
              <w:top w:val="nil"/>
              <w:left w:val="nil"/>
              <w:bottom w:val="single" w:sz="4" w:space="0" w:color="auto"/>
              <w:right w:val="single" w:sz="4" w:space="0" w:color="auto"/>
            </w:tcBorders>
            <w:shd w:val="clear" w:color="auto" w:fill="auto"/>
            <w:vAlign w:val="center"/>
            <w:hideMark/>
          </w:tcPr>
          <w:p w14:paraId="591B41D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 </w:t>
            </w:r>
          </w:p>
        </w:tc>
        <w:tc>
          <w:tcPr>
            <w:tcW w:w="1184" w:type="dxa"/>
            <w:tcBorders>
              <w:top w:val="nil"/>
              <w:left w:val="nil"/>
              <w:bottom w:val="single" w:sz="4" w:space="0" w:color="auto"/>
              <w:right w:val="single" w:sz="4" w:space="0" w:color="auto"/>
            </w:tcBorders>
            <w:shd w:val="clear" w:color="auto" w:fill="auto"/>
            <w:vAlign w:val="center"/>
            <w:hideMark/>
          </w:tcPr>
          <w:p w14:paraId="05B9072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400/415</w:t>
            </w:r>
          </w:p>
        </w:tc>
        <w:tc>
          <w:tcPr>
            <w:tcW w:w="794" w:type="dxa"/>
            <w:tcBorders>
              <w:top w:val="nil"/>
              <w:left w:val="nil"/>
              <w:bottom w:val="single" w:sz="4" w:space="0" w:color="auto"/>
              <w:right w:val="single" w:sz="4" w:space="0" w:color="auto"/>
            </w:tcBorders>
            <w:shd w:val="clear" w:color="auto" w:fill="auto"/>
            <w:vAlign w:val="center"/>
            <w:hideMark/>
          </w:tcPr>
          <w:p w14:paraId="26554D2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317D71B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0,9</w:t>
            </w:r>
          </w:p>
        </w:tc>
      </w:tr>
      <w:tr w:rsidR="002D4C25" w:rsidRPr="002D4C25" w14:paraId="3F122548" w14:textId="77777777" w:rsidTr="000F738B">
        <w:trPr>
          <w:trHeight w:val="257"/>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10D3DD1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w:t>
            </w:r>
          </w:p>
        </w:tc>
        <w:tc>
          <w:tcPr>
            <w:tcW w:w="1608" w:type="dxa"/>
            <w:tcBorders>
              <w:top w:val="nil"/>
              <w:left w:val="nil"/>
              <w:bottom w:val="single" w:sz="4" w:space="0" w:color="auto"/>
              <w:right w:val="single" w:sz="4" w:space="0" w:color="auto"/>
            </w:tcBorders>
            <w:shd w:val="clear" w:color="auto" w:fill="auto"/>
            <w:vAlign w:val="center"/>
            <w:hideMark/>
          </w:tcPr>
          <w:p w14:paraId="2AD5778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Насос</w:t>
            </w:r>
          </w:p>
        </w:tc>
        <w:tc>
          <w:tcPr>
            <w:tcW w:w="1489" w:type="dxa"/>
            <w:tcBorders>
              <w:top w:val="nil"/>
              <w:left w:val="nil"/>
              <w:bottom w:val="single" w:sz="4" w:space="0" w:color="auto"/>
              <w:right w:val="single" w:sz="4" w:space="0" w:color="auto"/>
            </w:tcBorders>
            <w:shd w:val="clear" w:color="auto" w:fill="auto"/>
            <w:vAlign w:val="center"/>
            <w:hideMark/>
          </w:tcPr>
          <w:p w14:paraId="5A57240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proofErr w:type="spellStart"/>
            <w:r w:rsidRPr="002D4C25">
              <w:rPr>
                <w:rFonts w:eastAsia="Times New Roman" w:cs="Times New Roman"/>
                <w:color w:val="000000"/>
                <w:sz w:val="18"/>
                <w:szCs w:val="18"/>
                <w:lang w:eastAsia="ru-RU"/>
              </w:rPr>
              <w:t>Grundfos</w:t>
            </w:r>
            <w:proofErr w:type="spellEnd"/>
            <w:r w:rsidRPr="002D4C25">
              <w:rPr>
                <w:rFonts w:eastAsia="Times New Roman" w:cs="Times New Roman"/>
                <w:color w:val="000000"/>
                <w:sz w:val="18"/>
                <w:szCs w:val="18"/>
                <w:lang w:eastAsia="ru-RU"/>
              </w:rPr>
              <w:t xml:space="preserve"> SEG 40.09.03</w:t>
            </w:r>
          </w:p>
        </w:tc>
        <w:tc>
          <w:tcPr>
            <w:tcW w:w="10754" w:type="dxa"/>
            <w:gridSpan w:val="9"/>
            <w:tcBorders>
              <w:top w:val="single" w:sz="4" w:space="0" w:color="auto"/>
              <w:left w:val="nil"/>
              <w:bottom w:val="single" w:sz="4" w:space="0" w:color="auto"/>
              <w:right w:val="single" w:sz="4" w:space="0" w:color="000000"/>
            </w:tcBorders>
            <w:shd w:val="clear" w:color="auto" w:fill="auto"/>
            <w:vAlign w:val="center"/>
            <w:hideMark/>
          </w:tcPr>
          <w:p w14:paraId="5C0ECE6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в резерве</w:t>
            </w:r>
          </w:p>
        </w:tc>
      </w:tr>
      <w:tr w:rsidR="002D4C25" w:rsidRPr="002D4C25" w14:paraId="7A744D57"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362D146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КНС-9</w:t>
            </w:r>
          </w:p>
        </w:tc>
      </w:tr>
      <w:tr w:rsidR="002D4C25" w:rsidRPr="002D4C25" w14:paraId="76A2ABE6"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5AC7FCF6"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45405B0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50F130C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СМ 125-100-250-4</w:t>
            </w:r>
          </w:p>
        </w:tc>
        <w:tc>
          <w:tcPr>
            <w:tcW w:w="1392" w:type="dxa"/>
            <w:tcBorders>
              <w:top w:val="nil"/>
              <w:left w:val="nil"/>
              <w:bottom w:val="single" w:sz="4" w:space="0" w:color="auto"/>
              <w:right w:val="single" w:sz="4" w:space="0" w:color="auto"/>
            </w:tcBorders>
            <w:shd w:val="clear" w:color="auto" w:fill="auto"/>
            <w:vAlign w:val="center"/>
            <w:hideMark/>
          </w:tcPr>
          <w:p w14:paraId="4FE9FBB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5E6A941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100</w:t>
            </w:r>
          </w:p>
        </w:tc>
        <w:tc>
          <w:tcPr>
            <w:tcW w:w="1097" w:type="dxa"/>
            <w:tcBorders>
              <w:top w:val="nil"/>
              <w:left w:val="nil"/>
              <w:bottom w:val="single" w:sz="4" w:space="0" w:color="auto"/>
              <w:right w:val="single" w:sz="4" w:space="0" w:color="auto"/>
            </w:tcBorders>
            <w:shd w:val="clear" w:color="auto" w:fill="auto"/>
            <w:vAlign w:val="center"/>
            <w:hideMark/>
          </w:tcPr>
          <w:p w14:paraId="39C1074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w:t>
            </w:r>
          </w:p>
        </w:tc>
        <w:tc>
          <w:tcPr>
            <w:tcW w:w="1114" w:type="dxa"/>
            <w:tcBorders>
              <w:top w:val="nil"/>
              <w:left w:val="nil"/>
              <w:bottom w:val="single" w:sz="4" w:space="0" w:color="auto"/>
              <w:right w:val="single" w:sz="4" w:space="0" w:color="auto"/>
            </w:tcBorders>
            <w:shd w:val="clear" w:color="auto" w:fill="auto"/>
            <w:vAlign w:val="center"/>
            <w:hideMark/>
          </w:tcPr>
          <w:p w14:paraId="3D42355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3004598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31EBD94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переменный</w:t>
            </w:r>
          </w:p>
        </w:tc>
        <w:tc>
          <w:tcPr>
            <w:tcW w:w="1184" w:type="dxa"/>
            <w:tcBorders>
              <w:top w:val="nil"/>
              <w:left w:val="nil"/>
              <w:bottom w:val="single" w:sz="4" w:space="0" w:color="auto"/>
              <w:right w:val="single" w:sz="4" w:space="0" w:color="auto"/>
            </w:tcBorders>
            <w:shd w:val="clear" w:color="auto" w:fill="auto"/>
            <w:vAlign w:val="center"/>
            <w:hideMark/>
          </w:tcPr>
          <w:p w14:paraId="3FFC347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220/380</w:t>
            </w:r>
          </w:p>
        </w:tc>
        <w:tc>
          <w:tcPr>
            <w:tcW w:w="794" w:type="dxa"/>
            <w:tcBorders>
              <w:top w:val="nil"/>
              <w:left w:val="nil"/>
              <w:bottom w:val="single" w:sz="4" w:space="0" w:color="auto"/>
              <w:right w:val="single" w:sz="4" w:space="0" w:color="auto"/>
            </w:tcBorders>
            <w:shd w:val="clear" w:color="auto" w:fill="auto"/>
            <w:vAlign w:val="center"/>
            <w:hideMark/>
          </w:tcPr>
          <w:p w14:paraId="49759CB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400ABA8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11,2</w:t>
            </w:r>
          </w:p>
        </w:tc>
      </w:tr>
      <w:tr w:rsidR="002D4C25" w:rsidRPr="002D4C25" w14:paraId="59CA2511" w14:textId="77777777" w:rsidTr="002D4C25">
        <w:trPr>
          <w:trHeight w:val="300"/>
        </w:trPr>
        <w:tc>
          <w:tcPr>
            <w:tcW w:w="14312" w:type="dxa"/>
            <w:gridSpan w:val="12"/>
            <w:tcBorders>
              <w:top w:val="single" w:sz="4" w:space="0" w:color="auto"/>
              <w:left w:val="single" w:sz="4" w:space="0" w:color="auto"/>
              <w:bottom w:val="single" w:sz="4" w:space="0" w:color="auto"/>
              <w:right w:val="single" w:sz="4" w:space="0" w:color="auto"/>
            </w:tcBorders>
            <w:shd w:val="clear" w:color="auto" w:fill="auto"/>
            <w:vAlign w:val="center"/>
            <w:hideMark/>
          </w:tcPr>
          <w:p w14:paraId="59A9951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КНС-10</w:t>
            </w:r>
          </w:p>
        </w:tc>
      </w:tr>
      <w:tr w:rsidR="002D4C25" w:rsidRPr="002D4C25" w14:paraId="5B24B14F" w14:textId="77777777" w:rsidTr="002D4C25">
        <w:trPr>
          <w:trHeight w:val="480"/>
        </w:trPr>
        <w:tc>
          <w:tcPr>
            <w:tcW w:w="461" w:type="dxa"/>
            <w:tcBorders>
              <w:top w:val="nil"/>
              <w:left w:val="single" w:sz="4" w:space="0" w:color="auto"/>
              <w:bottom w:val="single" w:sz="4" w:space="0" w:color="auto"/>
              <w:right w:val="single" w:sz="4" w:space="0" w:color="auto"/>
            </w:tcBorders>
            <w:shd w:val="clear" w:color="auto" w:fill="auto"/>
            <w:vAlign w:val="center"/>
            <w:hideMark/>
          </w:tcPr>
          <w:p w14:paraId="3AFCEB79"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w:t>
            </w:r>
          </w:p>
        </w:tc>
        <w:tc>
          <w:tcPr>
            <w:tcW w:w="1608" w:type="dxa"/>
            <w:tcBorders>
              <w:top w:val="nil"/>
              <w:left w:val="nil"/>
              <w:bottom w:val="single" w:sz="4" w:space="0" w:color="auto"/>
              <w:right w:val="single" w:sz="4" w:space="0" w:color="auto"/>
            </w:tcBorders>
            <w:shd w:val="clear" w:color="auto" w:fill="auto"/>
            <w:vAlign w:val="center"/>
            <w:hideMark/>
          </w:tcPr>
          <w:p w14:paraId="13E242D2"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Центробежный насос</w:t>
            </w:r>
          </w:p>
        </w:tc>
        <w:tc>
          <w:tcPr>
            <w:tcW w:w="1489" w:type="dxa"/>
            <w:tcBorders>
              <w:top w:val="nil"/>
              <w:left w:val="nil"/>
              <w:bottom w:val="single" w:sz="4" w:space="0" w:color="auto"/>
              <w:right w:val="single" w:sz="4" w:space="0" w:color="auto"/>
            </w:tcBorders>
            <w:shd w:val="clear" w:color="auto" w:fill="auto"/>
            <w:vAlign w:val="center"/>
            <w:hideMark/>
          </w:tcPr>
          <w:p w14:paraId="6A2A3F2A"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СМ 125-100-250-4</w:t>
            </w:r>
          </w:p>
        </w:tc>
        <w:tc>
          <w:tcPr>
            <w:tcW w:w="1392" w:type="dxa"/>
            <w:tcBorders>
              <w:top w:val="nil"/>
              <w:left w:val="nil"/>
              <w:bottom w:val="single" w:sz="4" w:space="0" w:color="auto"/>
              <w:right w:val="single" w:sz="4" w:space="0" w:color="auto"/>
            </w:tcBorders>
            <w:shd w:val="clear" w:color="auto" w:fill="auto"/>
            <w:vAlign w:val="center"/>
            <w:hideMark/>
          </w:tcPr>
          <w:p w14:paraId="71C61608"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1964</w:t>
            </w:r>
          </w:p>
        </w:tc>
        <w:tc>
          <w:tcPr>
            <w:tcW w:w="1859" w:type="dxa"/>
            <w:tcBorders>
              <w:top w:val="nil"/>
              <w:left w:val="nil"/>
              <w:bottom w:val="single" w:sz="4" w:space="0" w:color="auto"/>
              <w:right w:val="single" w:sz="4" w:space="0" w:color="auto"/>
            </w:tcBorders>
            <w:shd w:val="clear" w:color="auto" w:fill="auto"/>
            <w:vAlign w:val="center"/>
            <w:hideMark/>
          </w:tcPr>
          <w:p w14:paraId="574820B3"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100</w:t>
            </w:r>
          </w:p>
        </w:tc>
        <w:tc>
          <w:tcPr>
            <w:tcW w:w="1097" w:type="dxa"/>
            <w:tcBorders>
              <w:top w:val="nil"/>
              <w:left w:val="nil"/>
              <w:bottom w:val="single" w:sz="4" w:space="0" w:color="auto"/>
              <w:right w:val="single" w:sz="4" w:space="0" w:color="auto"/>
            </w:tcBorders>
            <w:shd w:val="clear" w:color="auto" w:fill="auto"/>
            <w:vAlign w:val="center"/>
            <w:hideMark/>
          </w:tcPr>
          <w:p w14:paraId="051B4D2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20</w:t>
            </w:r>
          </w:p>
        </w:tc>
        <w:tc>
          <w:tcPr>
            <w:tcW w:w="1114" w:type="dxa"/>
            <w:tcBorders>
              <w:top w:val="nil"/>
              <w:left w:val="nil"/>
              <w:bottom w:val="single" w:sz="4" w:space="0" w:color="auto"/>
              <w:right w:val="single" w:sz="4" w:space="0" w:color="auto"/>
            </w:tcBorders>
            <w:shd w:val="clear" w:color="auto" w:fill="auto"/>
            <w:vAlign w:val="center"/>
            <w:hideMark/>
          </w:tcPr>
          <w:p w14:paraId="036C31CF"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1450</w:t>
            </w:r>
          </w:p>
        </w:tc>
        <w:tc>
          <w:tcPr>
            <w:tcW w:w="1105" w:type="dxa"/>
            <w:tcBorders>
              <w:top w:val="nil"/>
              <w:left w:val="nil"/>
              <w:bottom w:val="single" w:sz="4" w:space="0" w:color="auto"/>
              <w:right w:val="single" w:sz="4" w:space="0" w:color="auto"/>
            </w:tcBorders>
            <w:shd w:val="clear" w:color="auto" w:fill="auto"/>
            <w:vAlign w:val="center"/>
            <w:hideMark/>
          </w:tcPr>
          <w:p w14:paraId="68BF74BD"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0,25</w:t>
            </w:r>
          </w:p>
        </w:tc>
        <w:tc>
          <w:tcPr>
            <w:tcW w:w="1166" w:type="dxa"/>
            <w:tcBorders>
              <w:top w:val="nil"/>
              <w:left w:val="nil"/>
              <w:bottom w:val="single" w:sz="4" w:space="0" w:color="auto"/>
              <w:right w:val="single" w:sz="4" w:space="0" w:color="auto"/>
            </w:tcBorders>
            <w:shd w:val="clear" w:color="auto" w:fill="auto"/>
            <w:vAlign w:val="center"/>
            <w:hideMark/>
          </w:tcPr>
          <w:p w14:paraId="13EE6CC0"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переменный</w:t>
            </w:r>
          </w:p>
        </w:tc>
        <w:tc>
          <w:tcPr>
            <w:tcW w:w="1184" w:type="dxa"/>
            <w:tcBorders>
              <w:top w:val="nil"/>
              <w:left w:val="nil"/>
              <w:bottom w:val="single" w:sz="4" w:space="0" w:color="auto"/>
              <w:right w:val="single" w:sz="4" w:space="0" w:color="auto"/>
            </w:tcBorders>
            <w:shd w:val="clear" w:color="auto" w:fill="auto"/>
            <w:vAlign w:val="center"/>
            <w:hideMark/>
          </w:tcPr>
          <w:p w14:paraId="3CCEBF6B"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220/380</w:t>
            </w:r>
          </w:p>
        </w:tc>
        <w:tc>
          <w:tcPr>
            <w:tcW w:w="794" w:type="dxa"/>
            <w:tcBorders>
              <w:top w:val="nil"/>
              <w:left w:val="nil"/>
              <w:bottom w:val="single" w:sz="4" w:space="0" w:color="auto"/>
              <w:right w:val="single" w:sz="4" w:space="0" w:color="auto"/>
            </w:tcBorders>
            <w:shd w:val="clear" w:color="auto" w:fill="auto"/>
            <w:vAlign w:val="center"/>
            <w:hideMark/>
          </w:tcPr>
          <w:p w14:paraId="62923227"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50</w:t>
            </w:r>
          </w:p>
        </w:tc>
        <w:tc>
          <w:tcPr>
            <w:tcW w:w="1043" w:type="dxa"/>
            <w:tcBorders>
              <w:top w:val="nil"/>
              <w:left w:val="nil"/>
              <w:bottom w:val="single" w:sz="4" w:space="0" w:color="auto"/>
              <w:right w:val="single" w:sz="4" w:space="0" w:color="auto"/>
            </w:tcBorders>
            <w:shd w:val="clear" w:color="auto" w:fill="auto"/>
            <w:vAlign w:val="center"/>
            <w:hideMark/>
          </w:tcPr>
          <w:p w14:paraId="1D9AEA8C" w14:textId="77777777" w:rsidR="002D4C25" w:rsidRPr="002D4C25" w:rsidRDefault="002D4C25" w:rsidP="002D4C25">
            <w:pPr>
              <w:spacing w:line="240" w:lineRule="auto"/>
              <w:ind w:firstLine="0"/>
              <w:jc w:val="center"/>
              <w:rPr>
                <w:rFonts w:eastAsia="Times New Roman" w:cs="Times New Roman"/>
                <w:color w:val="000000"/>
                <w:sz w:val="18"/>
                <w:szCs w:val="18"/>
                <w:lang w:eastAsia="ru-RU"/>
              </w:rPr>
            </w:pPr>
            <w:r w:rsidRPr="002D4C25">
              <w:rPr>
                <w:rFonts w:eastAsia="Times New Roman" w:cs="Times New Roman"/>
                <w:color w:val="000000"/>
                <w:sz w:val="18"/>
                <w:szCs w:val="18"/>
                <w:lang w:eastAsia="ru-RU"/>
              </w:rPr>
              <w:t>11,2</w:t>
            </w:r>
          </w:p>
        </w:tc>
      </w:tr>
    </w:tbl>
    <w:p w14:paraId="6FC31CB7" w14:textId="77777777" w:rsidR="00833930" w:rsidRDefault="00833930" w:rsidP="00640315"/>
    <w:p w14:paraId="2603A29F" w14:textId="77777777" w:rsidR="00833930" w:rsidRDefault="00833930" w:rsidP="00640315"/>
    <w:p w14:paraId="49CD87D7" w14:textId="77777777" w:rsidR="00833930" w:rsidRDefault="00833930" w:rsidP="00640315"/>
    <w:p w14:paraId="687809E9" w14:textId="7482679A" w:rsidR="00833930" w:rsidRDefault="00833930" w:rsidP="00640315">
      <w:pPr>
        <w:sectPr w:rsidR="00833930" w:rsidSect="00833930">
          <w:pgSz w:w="16838" w:h="11906" w:orient="landscape"/>
          <w:pgMar w:top="1134" w:right="850" w:bottom="1134" w:left="1701" w:header="708" w:footer="708" w:gutter="0"/>
          <w:cols w:space="708"/>
          <w:docGrid w:linePitch="360"/>
        </w:sectPr>
      </w:pPr>
    </w:p>
    <w:p w14:paraId="15DBABE7" w14:textId="77777777" w:rsidR="00476AC2" w:rsidRPr="003A3B31" w:rsidRDefault="00476AC2" w:rsidP="00476AC2">
      <w:pPr>
        <w:pStyle w:val="2"/>
      </w:pPr>
      <w:bookmarkStart w:id="22" w:name="_Toc156563133"/>
      <w:bookmarkStart w:id="23" w:name="_Toc204090279"/>
      <w:r w:rsidRPr="003A3B31">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22"/>
      <w:bookmarkEnd w:id="23"/>
    </w:p>
    <w:p w14:paraId="24520D7D" w14:textId="2E0B7B2B" w:rsidR="00EF11D5" w:rsidRDefault="00EF11D5" w:rsidP="00EF11D5">
      <w:r w:rsidRPr="00EF11D5">
        <w:t xml:space="preserve">Федеральным законом от 07.12.2011 г. №416-ФЗ «О водоснабжении и водоотведении» и </w:t>
      </w:r>
      <w:r>
        <w:t>П</w:t>
      </w:r>
      <w:r w:rsidRPr="00EF11D5">
        <w:t xml:space="preserve">остановлением </w:t>
      </w:r>
      <w:r>
        <w:t>П</w:t>
      </w:r>
      <w:r w:rsidRPr="00EF11D5">
        <w:t>равительства РФ от 05.09.2013 г.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введен</w:t>
      </w:r>
      <w:r>
        <w:t>о</w:t>
      </w:r>
      <w:r w:rsidRPr="00EF11D5">
        <w:t xml:space="preserve"> следующ</w:t>
      </w:r>
      <w:r>
        <w:t>ее</w:t>
      </w:r>
      <w:r w:rsidRPr="00EF11D5">
        <w:t xml:space="preserve"> поняти</w:t>
      </w:r>
      <w:r>
        <w:t>е:</w:t>
      </w:r>
    </w:p>
    <w:p w14:paraId="7C2D6E0A" w14:textId="3B7A90BB" w:rsidR="00EF11D5" w:rsidRDefault="00EF11D5" w:rsidP="00EF11D5">
      <w:r>
        <w:t>«</w:t>
      </w:r>
      <w:r w:rsidRPr="00EF11D5">
        <w:rPr>
          <w:i/>
          <w:iCs/>
        </w:rPr>
        <w:t>технологическая зона водоотведения</w:t>
      </w:r>
      <w:r>
        <w:t>» – часть централизованной системы водоотведения (канализации), отведение сточных вод из которой осуществляется в водный объект через одно инженерное сооружение, предназначенное для сброса сточных вод в водный объект (выпуск сточных вод в водный объект), или несколько технологически связанных между собой инженерных сооружений, предназначенных для сброса сточных вод в водный объект (выпусков сточных вод в водный объект).</w:t>
      </w:r>
    </w:p>
    <w:p w14:paraId="680F2CEC" w14:textId="4B9D0544" w:rsidR="00EF11D5" w:rsidRDefault="00EF11D5" w:rsidP="00EF11D5">
      <w:r>
        <w:t>На территории Татарского муниципального округа можно выделить две централизованные системы водоотведения, состоящие из комплекса технологически связанных между собой инженерных сооружений, обеспечивающих прием, транспортировку, очистку и отведение сточных вод:</w:t>
      </w:r>
    </w:p>
    <w:p w14:paraId="6FD0E799" w14:textId="58CCDD47" w:rsidR="00EF11D5" w:rsidRDefault="00426BDF" w:rsidP="00EF11D5">
      <w:pPr>
        <w:pStyle w:val="ad"/>
        <w:numPr>
          <w:ilvl w:val="0"/>
          <w:numId w:val="8"/>
        </w:numPr>
      </w:pPr>
      <w:r>
        <w:t>Централизованная система</w:t>
      </w:r>
      <w:r w:rsidR="002D4C25">
        <w:t xml:space="preserve"> </w:t>
      </w:r>
      <w:r>
        <w:t xml:space="preserve">водоотведения </w:t>
      </w:r>
      <w:r w:rsidR="002D4C25">
        <w:t>г. Татарск</w:t>
      </w:r>
      <w:r w:rsidR="00EF11D5">
        <w:t>;</w:t>
      </w:r>
    </w:p>
    <w:p w14:paraId="5693679A" w14:textId="237991AF" w:rsidR="00EF11D5" w:rsidRPr="00EF11D5" w:rsidRDefault="00426BDF" w:rsidP="00EF11D5">
      <w:pPr>
        <w:pStyle w:val="ad"/>
        <w:numPr>
          <w:ilvl w:val="0"/>
          <w:numId w:val="8"/>
        </w:numPr>
      </w:pPr>
      <w:r>
        <w:t>Централизованная система водоотведения ст.</w:t>
      </w:r>
      <w:r w:rsidR="002D4C25">
        <w:rPr>
          <w:rFonts w:cs="Times New Roman"/>
        </w:rPr>
        <w:t xml:space="preserve"> Наливная</w:t>
      </w:r>
      <w:r>
        <w:rPr>
          <w:rFonts w:cs="Times New Roman"/>
        </w:rPr>
        <w:t xml:space="preserve"> (ул. Станция Наливная, ул. Широкая)</w:t>
      </w:r>
      <w:r w:rsidR="00EF11D5">
        <w:rPr>
          <w:rFonts w:cs="Times New Roman"/>
        </w:rPr>
        <w:t>.</w:t>
      </w:r>
    </w:p>
    <w:p w14:paraId="3CAD9406" w14:textId="4FB7232E" w:rsidR="00EF11D5" w:rsidRDefault="00EF11D5" w:rsidP="00EF11D5">
      <w:r>
        <w:t xml:space="preserve">Технологическими зонами водоотведения в данном случае являются границы централизованных систем водоотведения. </w:t>
      </w:r>
      <w:r w:rsidR="00967D96">
        <w:t>Границы технологических зон на территории Татарского муниципального округа представлены на рисунке 1.4.</w:t>
      </w:r>
    </w:p>
    <w:p w14:paraId="0237A18B" w14:textId="51B620FE" w:rsidR="00967D96" w:rsidRDefault="00967D96" w:rsidP="00EF11D5">
      <w:r>
        <w:t>Централизованным водоотведением охвачена только часть г. Татарск, в остальных населенных пунктах водоотведение отсутствует. Границы централизованного и нецентрализованного водоотведения  представлены на рисунке 1.5.</w:t>
      </w:r>
    </w:p>
    <w:p w14:paraId="0450DA2C" w14:textId="66E73A5E" w:rsidR="00EF11D5" w:rsidRDefault="00EF11D5" w:rsidP="00EF11D5"/>
    <w:p w14:paraId="51AAFB14" w14:textId="77777777" w:rsidR="00066D61" w:rsidRDefault="00066D61" w:rsidP="00EF11D5">
      <w:pPr>
        <w:pStyle w:val="aa"/>
        <w:sectPr w:rsidR="00066D61">
          <w:pgSz w:w="11906" w:h="16838"/>
          <w:pgMar w:top="1134" w:right="850" w:bottom="1134" w:left="1701" w:header="708" w:footer="708" w:gutter="0"/>
          <w:cols w:space="708"/>
          <w:docGrid w:linePitch="360"/>
        </w:sectPr>
      </w:pPr>
    </w:p>
    <w:p w14:paraId="110618D1" w14:textId="4AD256EC" w:rsidR="00D74880" w:rsidRDefault="00066D61" w:rsidP="00EF11D5">
      <w:pPr>
        <w:pStyle w:val="aa"/>
      </w:pPr>
      <w:r>
        <w:rPr>
          <w:noProof/>
          <w:lang w:eastAsia="ru-RU"/>
        </w:rPr>
        <w:lastRenderedPageBreak/>
        <w:drawing>
          <wp:inline distT="0" distB="0" distL="0" distR="0" wp14:anchorId="2FCE4A90" wp14:editId="1F0338ED">
            <wp:extent cx="5894092" cy="8347796"/>
            <wp:effectExtent l="0" t="7620" r="3810"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5908193" cy="8367767"/>
                    </a:xfrm>
                    <a:prstGeom prst="rect">
                      <a:avLst/>
                    </a:prstGeom>
                    <a:noFill/>
                    <a:ln>
                      <a:noFill/>
                    </a:ln>
                  </pic:spPr>
                </pic:pic>
              </a:graphicData>
            </a:graphic>
          </wp:inline>
        </w:drawing>
      </w:r>
    </w:p>
    <w:p w14:paraId="067B4AB2" w14:textId="09ADE70E" w:rsidR="00EF11D5" w:rsidRPr="003A3B31" w:rsidRDefault="00EF11D5" w:rsidP="00EF11D5">
      <w:pPr>
        <w:pStyle w:val="aa"/>
      </w:pPr>
      <w:bookmarkStart w:id="24" w:name="_Toc204090343"/>
      <w:r>
        <w:t xml:space="preserve">Рисунок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4</w:t>
      </w:r>
      <w:r w:rsidR="003A2108">
        <w:rPr>
          <w:noProof/>
        </w:rPr>
        <w:fldChar w:fldCharType="end"/>
      </w:r>
      <w:r>
        <w:t xml:space="preserve"> – </w:t>
      </w:r>
      <w:r w:rsidR="00AD1458">
        <w:t>Границы технологических зон водоотведения Татарского муниципального округа</w:t>
      </w:r>
      <w:bookmarkEnd w:id="24"/>
    </w:p>
    <w:p w14:paraId="5E670B9A" w14:textId="77777777" w:rsidR="00066D61" w:rsidRDefault="00066D61" w:rsidP="00EF11D5"/>
    <w:p w14:paraId="38C1CD20" w14:textId="52E318F6" w:rsidR="003A2F3B" w:rsidRDefault="003A2F3B" w:rsidP="003A2F3B">
      <w:pPr>
        <w:pStyle w:val="aa"/>
      </w:pPr>
      <w:r>
        <w:rPr>
          <w:b w:val="0"/>
          <w:bCs/>
          <w:noProof/>
          <w:lang w:eastAsia="ru-RU"/>
        </w:rPr>
        <w:drawing>
          <wp:inline distT="0" distB="0" distL="0" distR="0" wp14:anchorId="6D417E57" wp14:editId="292E902D">
            <wp:extent cx="5479422" cy="7760499"/>
            <wp:effectExtent l="254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486434" cy="7770430"/>
                    </a:xfrm>
                    <a:prstGeom prst="rect">
                      <a:avLst/>
                    </a:prstGeom>
                    <a:noFill/>
                    <a:ln>
                      <a:noFill/>
                    </a:ln>
                  </pic:spPr>
                </pic:pic>
              </a:graphicData>
            </a:graphic>
          </wp:inline>
        </w:drawing>
      </w:r>
    </w:p>
    <w:p w14:paraId="343BA362" w14:textId="149AB827" w:rsidR="003A2F3B" w:rsidRDefault="003A2F3B" w:rsidP="003A2F3B">
      <w:pPr>
        <w:pStyle w:val="aa"/>
      </w:pPr>
      <w:bookmarkStart w:id="25" w:name="_Toc204090344"/>
      <w:r>
        <w:t xml:space="preserve">Рисунок </w:t>
      </w:r>
      <w:r w:rsidR="003A2108">
        <w:fldChar w:fldCharType="begin"/>
      </w:r>
      <w:r w:rsidR="003A2108">
        <w:instrText xml:space="preserve"> STYLEREF 1 \s </w:instrText>
      </w:r>
      <w:r w:rsidR="003A2108">
        <w:fldChar w:fldCharType="separate"/>
      </w:r>
      <w:r w:rsidR="003A2108">
        <w:rPr>
          <w:noProof/>
        </w:rPr>
        <w:t>1</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5</w:t>
      </w:r>
      <w:r w:rsidR="003A2108">
        <w:rPr>
          <w:noProof/>
        </w:rPr>
        <w:fldChar w:fldCharType="end"/>
      </w:r>
      <w:r>
        <w:t xml:space="preserve"> – Границы централизованного и нецентрализованного водоотведения Татарского муниципального округа</w:t>
      </w:r>
      <w:bookmarkEnd w:id="25"/>
    </w:p>
    <w:p w14:paraId="58C95D5A" w14:textId="61DFCFDA" w:rsidR="003A2F3B" w:rsidRPr="003A2F3B" w:rsidRDefault="003A2F3B" w:rsidP="003A2F3B">
      <w:pPr>
        <w:pStyle w:val="aa"/>
        <w:rPr>
          <w:b w:val="0"/>
          <w:bCs/>
        </w:rPr>
      </w:pPr>
      <w:r w:rsidRPr="003A2F3B">
        <w:rPr>
          <w:b w:val="0"/>
          <w:bCs/>
        </w:rPr>
        <w:t>(</w:t>
      </w:r>
      <w:r>
        <w:rPr>
          <w:b w:val="0"/>
          <w:bCs/>
        </w:rPr>
        <w:t>Н</w:t>
      </w:r>
      <w:r w:rsidR="00AC3CE4">
        <w:rPr>
          <w:b w:val="0"/>
          <w:bCs/>
        </w:rPr>
        <w:t>а</w:t>
      </w:r>
      <w:r>
        <w:rPr>
          <w:b w:val="0"/>
          <w:bCs/>
        </w:rPr>
        <w:t xml:space="preserve"> рисунке 1.5 отображен г. Татарск, в остальных населенных пунктах централизованная система водоотведения отсутствует</w:t>
      </w:r>
      <w:r w:rsidRPr="003A2F3B">
        <w:rPr>
          <w:b w:val="0"/>
          <w:bCs/>
        </w:rPr>
        <w:t>)</w:t>
      </w:r>
    </w:p>
    <w:p w14:paraId="6C2627FE" w14:textId="24514F97" w:rsidR="003A2F3B" w:rsidRDefault="003A2F3B" w:rsidP="00EF11D5">
      <w:pPr>
        <w:sectPr w:rsidR="003A2F3B" w:rsidSect="00066D61">
          <w:pgSz w:w="16838" w:h="11906" w:orient="landscape"/>
          <w:pgMar w:top="1134" w:right="850" w:bottom="1134" w:left="1701" w:header="708" w:footer="708" w:gutter="0"/>
          <w:cols w:space="708"/>
          <w:docGrid w:linePitch="360"/>
        </w:sectPr>
      </w:pPr>
    </w:p>
    <w:p w14:paraId="656C364C" w14:textId="3D11944F" w:rsidR="00EF11D5" w:rsidRPr="00426BDF" w:rsidRDefault="00EF11D5" w:rsidP="00D147C9">
      <w:pPr>
        <w:pStyle w:val="af0"/>
        <w:ind w:firstLine="0"/>
        <w:jc w:val="center"/>
        <w:rPr>
          <w:b/>
          <w:bCs/>
          <w:i/>
          <w:iCs/>
        </w:rPr>
      </w:pPr>
      <w:r w:rsidRPr="00D147C9">
        <w:rPr>
          <w:b/>
          <w:bCs/>
          <w:i/>
          <w:iCs/>
        </w:rPr>
        <w:lastRenderedPageBreak/>
        <w:t xml:space="preserve">Технологическая зона </w:t>
      </w:r>
      <w:r w:rsidR="002D4C25">
        <w:rPr>
          <w:b/>
          <w:bCs/>
          <w:i/>
          <w:iCs/>
          <w:lang w:val="en-US"/>
        </w:rPr>
        <w:t>I</w:t>
      </w:r>
      <w:r w:rsidR="00426BDF">
        <w:rPr>
          <w:b/>
          <w:bCs/>
          <w:i/>
          <w:iCs/>
        </w:rPr>
        <w:t xml:space="preserve"> (Централизованная система водоотведения г. Татарск)</w:t>
      </w:r>
    </w:p>
    <w:p w14:paraId="6F03D7C3" w14:textId="0C353852" w:rsidR="00EF11D5" w:rsidRDefault="00EF11D5" w:rsidP="00EF11D5">
      <w:r>
        <w:t>Сточные воды от объектов жилой застройки, общественных зданий и промышленных предприятий по самотечным коллекторам поступают на существующие КНС, работающие по последовательной схеме.</w:t>
      </w:r>
    </w:p>
    <w:p w14:paraId="70BE46BA" w14:textId="3F9B484B" w:rsidR="00EF11D5" w:rsidRDefault="00EF11D5" w:rsidP="00EF11D5">
      <w:r>
        <w:t xml:space="preserve">Подача сточных вод насосными станциями производится в главный канализационный коллектор </w:t>
      </w:r>
      <w:r>
        <w:rPr>
          <w:rFonts w:cs="Times New Roman"/>
        </w:rPr>
        <w:t>Ø</w:t>
      </w:r>
      <w:r>
        <w:t xml:space="preserve">400-800 </w:t>
      </w:r>
      <w:r w:rsidR="00D147C9">
        <w:t xml:space="preserve">мм </w:t>
      </w:r>
      <w:r>
        <w:t>по ул. Урицкого, Интернациональная, Воровского.</w:t>
      </w:r>
      <w:r w:rsidR="00D147C9">
        <w:t xml:space="preserve"> </w:t>
      </w:r>
    </w:p>
    <w:p w14:paraId="292D8364" w14:textId="2C4B13F4" w:rsidR="00D147C9" w:rsidRPr="00D147C9" w:rsidRDefault="00D147C9" w:rsidP="00D147C9">
      <w:pPr>
        <w:rPr>
          <w:rFonts w:cs="Times New Roman"/>
        </w:rPr>
      </w:pPr>
      <w:r>
        <w:t xml:space="preserve">От КНС-1 по напорному коллектору </w:t>
      </w:r>
      <w:r>
        <w:rPr>
          <w:rFonts w:cs="Times New Roman"/>
        </w:rPr>
        <w:t>Ø500 мм сточные воды транспортируются на площадку очистных</w:t>
      </w:r>
      <w:r w:rsidR="002D4C25">
        <w:rPr>
          <w:rFonts w:cs="Times New Roman"/>
        </w:rPr>
        <w:t xml:space="preserve"> </w:t>
      </w:r>
      <w:r>
        <w:rPr>
          <w:rFonts w:cs="Times New Roman"/>
        </w:rPr>
        <w:t>сооружений</w:t>
      </w:r>
      <w:r w:rsidR="002D4C25">
        <w:rPr>
          <w:rFonts w:cs="Times New Roman"/>
        </w:rPr>
        <w:t xml:space="preserve"> и после сбрасываются в озеро, находящееся в 14 км от города.</w:t>
      </w:r>
    </w:p>
    <w:p w14:paraId="275E853A" w14:textId="07ECC6B1" w:rsidR="00476AC2" w:rsidRDefault="00476AC2" w:rsidP="00476AC2"/>
    <w:p w14:paraId="709E22D0" w14:textId="2DD5F283" w:rsidR="00D147C9" w:rsidRPr="00426BDF" w:rsidRDefault="00D147C9" w:rsidP="00D147C9">
      <w:pPr>
        <w:pStyle w:val="af0"/>
        <w:ind w:firstLine="0"/>
        <w:jc w:val="center"/>
        <w:rPr>
          <w:b/>
          <w:bCs/>
          <w:i/>
          <w:iCs/>
        </w:rPr>
      </w:pPr>
      <w:r w:rsidRPr="00D147C9">
        <w:rPr>
          <w:b/>
          <w:bCs/>
          <w:i/>
          <w:iCs/>
        </w:rPr>
        <w:t xml:space="preserve">Технологическая зона </w:t>
      </w:r>
      <w:r w:rsidR="002D4C25">
        <w:rPr>
          <w:b/>
          <w:bCs/>
          <w:i/>
          <w:iCs/>
          <w:lang w:val="en-US"/>
        </w:rPr>
        <w:t>II</w:t>
      </w:r>
      <w:r w:rsidR="00426BDF">
        <w:rPr>
          <w:b/>
          <w:bCs/>
          <w:i/>
          <w:iCs/>
        </w:rPr>
        <w:t xml:space="preserve"> (Централизованная система водоотведения ст. Наливная)</w:t>
      </w:r>
    </w:p>
    <w:p w14:paraId="218F3B56" w14:textId="7431B037" w:rsidR="00D147C9" w:rsidRPr="003A3B31" w:rsidRDefault="00D147C9" w:rsidP="00476AC2">
      <w:r>
        <w:t xml:space="preserve">Сточные воды от жилой застройки и общественных зданий по ул. Станция Наливная по самотечным коллекторам </w:t>
      </w:r>
      <w:r w:rsidRPr="005802F0">
        <w:t xml:space="preserve">Ø150-200 мм </w:t>
      </w:r>
      <w:r w:rsidR="002D4C25" w:rsidRPr="005802F0">
        <w:t xml:space="preserve">транспортируются </w:t>
      </w:r>
      <w:r w:rsidRPr="005802F0">
        <w:t xml:space="preserve">на </w:t>
      </w:r>
      <w:r w:rsidR="002D4C25" w:rsidRPr="005802F0">
        <w:t xml:space="preserve">станцию биологической очистки, где хозяйственно-бытовые стоки проходят биологическую и механическую очистки. </w:t>
      </w:r>
    </w:p>
    <w:p w14:paraId="7029C068" w14:textId="77777777" w:rsidR="00476AC2" w:rsidRPr="003A3B31" w:rsidRDefault="00476AC2" w:rsidP="00476AC2"/>
    <w:p w14:paraId="0CC75AC8" w14:textId="77777777" w:rsidR="00476AC2" w:rsidRPr="003A3B31" w:rsidRDefault="00476AC2" w:rsidP="00476AC2">
      <w:pPr>
        <w:pStyle w:val="2"/>
      </w:pPr>
      <w:bookmarkStart w:id="26" w:name="_Toc156563134"/>
      <w:bookmarkStart w:id="27" w:name="_Toc204090280"/>
      <w:r w:rsidRPr="003A3B31">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6"/>
      <w:bookmarkEnd w:id="27"/>
    </w:p>
    <w:p w14:paraId="0387754B" w14:textId="77777777" w:rsidR="00D147C9" w:rsidRDefault="00D147C9" w:rsidP="00D147C9">
      <w:r>
        <w:t>На всех ступенях очистки сточных вод образуются отходы, которые представляют механические примеси различной степени дисперсности, извлекаемые из сточной воды. На решетках – мусор, на песколовках – песок, в первичных отстойниках – сырой осадок взвешенных веществ, сточных вод и избыточный активный ил из вторичных отстойников.</w:t>
      </w:r>
    </w:p>
    <w:p w14:paraId="56F26E04" w14:textId="7EAB5FE3" w:rsidR="00476AC2" w:rsidRPr="003A3B31" w:rsidRDefault="00D147C9" w:rsidP="00D147C9">
      <w:r w:rsidRPr="00D147C9">
        <w:t>Все отходы обрабатываются в соответствии с технологическим регламентом и утилизируются.</w:t>
      </w:r>
    </w:p>
    <w:p w14:paraId="2D73749C" w14:textId="77777777" w:rsidR="00476AC2" w:rsidRPr="003A3B31" w:rsidRDefault="00476AC2" w:rsidP="00476AC2"/>
    <w:p w14:paraId="0A0F2E8F" w14:textId="01677BD2" w:rsidR="005A507A" w:rsidRDefault="00476AC2" w:rsidP="005A507A">
      <w:pPr>
        <w:pStyle w:val="2"/>
      </w:pPr>
      <w:bookmarkStart w:id="28" w:name="_Toc156563135"/>
      <w:bookmarkStart w:id="29" w:name="_Toc204090281"/>
      <w:r w:rsidRPr="003A3B31">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8"/>
      <w:bookmarkEnd w:id="29"/>
    </w:p>
    <w:p w14:paraId="227BB6CE" w14:textId="2428EE5D" w:rsidR="005A507A" w:rsidRPr="004C0411" w:rsidRDefault="005A507A" w:rsidP="005A507A">
      <w:r>
        <w:t xml:space="preserve">Средний показатель физического износа конструктивных элементов очистных сооружений и оборудования, участвующего в процессе водоотведения и очистки сточных вод, на 2024 г. составляет </w:t>
      </w:r>
      <w:r w:rsidR="004C0411" w:rsidRPr="004C0411">
        <w:t>100</w:t>
      </w:r>
      <w:r w:rsidRPr="004C0411">
        <w:t>%. Планово-предупредительный ремонт уступает место аварийно-восстановительным работам – это ведет к падению общего уровня надежности объектов водоотведения.</w:t>
      </w:r>
    </w:p>
    <w:p w14:paraId="779B9E69" w14:textId="5A4B7C23" w:rsidR="005A507A" w:rsidRDefault="005A507A" w:rsidP="005A507A">
      <w:r w:rsidRPr="004C0411">
        <w:t xml:space="preserve">На сегодняшний день на территории Татарского муниципального округа насчитывается </w:t>
      </w:r>
      <w:r w:rsidR="004C0411" w:rsidRPr="004C0411">
        <w:t>десять</w:t>
      </w:r>
      <w:r w:rsidRPr="004C0411">
        <w:t xml:space="preserve"> КНС, средневзвешенный срок эксплуатации насосов – более </w:t>
      </w:r>
      <w:r w:rsidR="004C0411" w:rsidRPr="004C0411">
        <w:t>42,4</w:t>
      </w:r>
      <w:r w:rsidRPr="004C0411">
        <w:t xml:space="preserve"> </w:t>
      </w:r>
      <w:r w:rsidR="004C0411" w:rsidRPr="004C0411">
        <w:t>года</w:t>
      </w:r>
      <w:r w:rsidRPr="004C0411">
        <w:t xml:space="preserve">. Амортизационный износ оборудования составляет более </w:t>
      </w:r>
      <w:r w:rsidR="004C0411" w:rsidRPr="004C0411">
        <w:t>100</w:t>
      </w:r>
      <w:r w:rsidRPr="004C0411">
        <w:t>%.</w:t>
      </w:r>
    </w:p>
    <w:p w14:paraId="3FA3525D" w14:textId="6FE0BC66" w:rsidR="005A507A" w:rsidRDefault="005A507A" w:rsidP="005A507A">
      <w:r>
        <w:t>Отвод и транспортировка хозяйственно-бытовых сточных вод от абонентов централизованных систем водоотведения на территории Татарского муниципального округа осуществляется через систему самотечных и напорных трубопроводов.</w:t>
      </w:r>
    </w:p>
    <w:p w14:paraId="4BAC0D40" w14:textId="1C4F77C0" w:rsidR="00476AC2" w:rsidRDefault="00AD5063" w:rsidP="00AD5063">
      <w:r>
        <w:t xml:space="preserve">Средний износ сетей водоотведения составляет </w:t>
      </w:r>
      <w:r w:rsidR="00426BDF">
        <w:t>80,70</w:t>
      </w:r>
      <w:r>
        <w:t xml:space="preserve">%. </w:t>
      </w:r>
      <w:r w:rsidR="005A507A">
        <w:t xml:space="preserve">Общая протяжённость сетей канализации составляет 35,482 км, </w:t>
      </w:r>
      <w:r w:rsidR="004C0411">
        <w:t>в т.ч.:</w:t>
      </w:r>
    </w:p>
    <w:p w14:paraId="5193B6DF" w14:textId="7F3975CE" w:rsidR="004C0411" w:rsidRDefault="00426BDF" w:rsidP="004C0411">
      <w:pPr>
        <w:pStyle w:val="ad"/>
        <w:numPr>
          <w:ilvl w:val="0"/>
          <w:numId w:val="17"/>
        </w:numPr>
      </w:pPr>
      <w:r>
        <w:t>централизованная система водоотведения г. Татарск</w:t>
      </w:r>
      <w:r w:rsidR="004C0411" w:rsidRPr="00426BDF">
        <w:t xml:space="preserve"> </w:t>
      </w:r>
      <w:r w:rsidR="004C0411">
        <w:t>– 34,200 км;</w:t>
      </w:r>
    </w:p>
    <w:p w14:paraId="53E123E4" w14:textId="54530AF5" w:rsidR="004C0411" w:rsidRDefault="00426BDF" w:rsidP="004C0411">
      <w:pPr>
        <w:pStyle w:val="ad"/>
        <w:numPr>
          <w:ilvl w:val="0"/>
          <w:numId w:val="17"/>
        </w:numPr>
      </w:pPr>
      <w:r>
        <w:t>централизованная система водоотведения ст.</w:t>
      </w:r>
      <w:r>
        <w:rPr>
          <w:rFonts w:cs="Times New Roman"/>
        </w:rPr>
        <w:t xml:space="preserve"> Наливная</w:t>
      </w:r>
      <w:r w:rsidR="004C0411" w:rsidRPr="00426BDF">
        <w:t xml:space="preserve"> </w:t>
      </w:r>
      <w:r w:rsidR="004C0411">
        <w:t>– 1,282 км.</w:t>
      </w:r>
    </w:p>
    <w:p w14:paraId="6AA97AA5" w14:textId="77777777" w:rsidR="00476AC2" w:rsidRPr="003A3B31" w:rsidRDefault="00476AC2" w:rsidP="00476AC2">
      <w:pPr>
        <w:pStyle w:val="2"/>
      </w:pPr>
      <w:bookmarkStart w:id="30" w:name="_Toc156563136"/>
      <w:bookmarkStart w:id="31" w:name="_Toc204090282"/>
      <w:r w:rsidRPr="003A3B31">
        <w:lastRenderedPageBreak/>
        <w:t>Оценка безопасности и надежности объектов централизованной системы водоотведения и их управляемости</w:t>
      </w:r>
      <w:bookmarkEnd w:id="30"/>
      <w:bookmarkEnd w:id="31"/>
    </w:p>
    <w:p w14:paraId="182C9A7A" w14:textId="6F39BC20" w:rsidR="00955094" w:rsidRPr="003A3B31" w:rsidRDefault="00955094" w:rsidP="00955094">
      <w:r>
        <w:t xml:space="preserve">Централизованная система водоотведения Татарского муниципального округа представляет собой сложную систему инженерных сооружений, надежная и эффективная работа которой является одной из важнейших составляющих жизнедеятельности </w:t>
      </w:r>
      <w:r w:rsidR="00A9030E" w:rsidRPr="006660C8">
        <w:t>округа</w:t>
      </w:r>
      <w:r w:rsidRPr="006660C8">
        <w:t>.</w:t>
      </w:r>
      <w:r>
        <w:t xml:space="preserve"> Сточные воды, образующиеся в результате жизнедеятельности населения и работы промышленных предприятий, транспортируется по системе самотечных и напорных коллекторов протяженностью </w:t>
      </w:r>
      <w:r w:rsidR="00AD5063" w:rsidRPr="00426BDF">
        <w:t>35,482</w:t>
      </w:r>
      <w:r w:rsidRPr="00426BDF">
        <w:t xml:space="preserve"> км</w:t>
      </w:r>
      <w:r>
        <w:t xml:space="preserve">. </w:t>
      </w:r>
    </w:p>
    <w:p w14:paraId="022EEC9A" w14:textId="740F5B18" w:rsidR="00955094" w:rsidRPr="00BD4359" w:rsidRDefault="00955094" w:rsidP="00955094">
      <w:pPr>
        <w:rPr>
          <w:szCs w:val="36"/>
        </w:rPr>
      </w:pPr>
      <w:r w:rsidRPr="00BD4359">
        <w:rPr>
          <w:szCs w:val="36"/>
        </w:rPr>
        <w:t>В соответствии с СП 32.13330.2018 «</w:t>
      </w:r>
      <w:r>
        <w:rPr>
          <w:szCs w:val="36"/>
        </w:rPr>
        <w:t xml:space="preserve">СНиП 2.04.03-85 </w:t>
      </w:r>
      <w:r w:rsidRPr="00BD4359">
        <w:rPr>
          <w:szCs w:val="36"/>
        </w:rPr>
        <w:t xml:space="preserve">Канализация. Наружные сети и сооружения» надёжность действия системы канализации характеризуется сохранением необходимой расчётной пропускной способности и степени очистки сточных вод при изменении (в определённых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особыми природными условиями (сейсмика, </w:t>
      </w:r>
      <w:proofErr w:type="spellStart"/>
      <w:r w:rsidRPr="00BD4359">
        <w:rPr>
          <w:szCs w:val="36"/>
        </w:rPr>
        <w:t>просадочность</w:t>
      </w:r>
      <w:proofErr w:type="spellEnd"/>
      <w:r w:rsidRPr="00BD4359">
        <w:rPr>
          <w:szCs w:val="36"/>
        </w:rPr>
        <w:t xml:space="preserve"> грунтов, «вечная мерзлота» и др.).</w:t>
      </w:r>
    </w:p>
    <w:p w14:paraId="5D377ED9" w14:textId="77777777" w:rsidR="00955094" w:rsidRPr="00BD4359" w:rsidRDefault="00955094" w:rsidP="00AD5063">
      <w:r w:rsidRPr="00BD4359">
        <w:t xml:space="preserve">В условиях экономии воды и ежегодного сокращения объёмов водопотребления и водоотведения, приоритетными направлениями развития системы водоотведения являются повышение качества очистки воды и надёжности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надёжности. </w:t>
      </w:r>
      <w:r>
        <w:t>Поэтому приоритетной задачей в области коммунальной инфраструктуры является модернизация и реконструкция канализационных трубопроводов</w:t>
      </w:r>
      <w:r w:rsidRPr="00BD4359">
        <w:t>.</w:t>
      </w:r>
    </w:p>
    <w:p w14:paraId="350A3FCC" w14:textId="77777777" w:rsidR="00955094" w:rsidRPr="00BD4359" w:rsidRDefault="00955094" w:rsidP="00AD5063">
      <w:r w:rsidRPr="00BD4359">
        <w:t>Информация по износу сетей водоотведения представлена в п. 1.5 «</w:t>
      </w:r>
      <w:r w:rsidRPr="003A3B31">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w:t>
      </w:r>
      <w:r>
        <w:t xml:space="preserve"> водоотведения</w:t>
      </w:r>
      <w:r w:rsidRPr="00BD4359">
        <w:t>».</w:t>
      </w:r>
    </w:p>
    <w:p w14:paraId="653E5457" w14:textId="77777777" w:rsidR="00955094" w:rsidRPr="00BD4359" w:rsidRDefault="00955094" w:rsidP="00AD5063">
      <w:r w:rsidRPr="00BD4359">
        <w:t xml:space="preserve">Основными причинами отказов трубопроводов напорной системы водоотведения являются: </w:t>
      </w:r>
    </w:p>
    <w:p w14:paraId="233688A4" w14:textId="77777777" w:rsidR="00955094" w:rsidRPr="00BD4359" w:rsidRDefault="00955094" w:rsidP="00AD5063">
      <w:pPr>
        <w:pStyle w:val="ad"/>
        <w:numPr>
          <w:ilvl w:val="0"/>
          <w:numId w:val="18"/>
        </w:numPr>
      </w:pPr>
      <w:r w:rsidRPr="00BD4359">
        <w:t xml:space="preserve">значительный износ и низкие темпы обновления труб; </w:t>
      </w:r>
    </w:p>
    <w:p w14:paraId="7E24B8CB" w14:textId="77777777" w:rsidR="00955094" w:rsidRPr="00BD4359" w:rsidRDefault="00955094" w:rsidP="00AD5063">
      <w:pPr>
        <w:pStyle w:val="ad"/>
        <w:numPr>
          <w:ilvl w:val="0"/>
          <w:numId w:val="18"/>
        </w:numPr>
      </w:pPr>
      <w:r w:rsidRPr="00BD4359">
        <w:t xml:space="preserve">интенсивная внешняя и внутренняя коррозия труб (не имеющих защитных покрытий и устройств электрозащиты); </w:t>
      </w:r>
    </w:p>
    <w:p w14:paraId="61D22CF2" w14:textId="77777777" w:rsidR="00955094" w:rsidRPr="00BD4359" w:rsidRDefault="00955094" w:rsidP="00AD5063">
      <w:pPr>
        <w:pStyle w:val="ad"/>
        <w:numPr>
          <w:ilvl w:val="0"/>
          <w:numId w:val="18"/>
        </w:numPr>
      </w:pPr>
      <w:r w:rsidRPr="00BD4359">
        <w:t xml:space="preserve">несоблюдение технологии производства работ; </w:t>
      </w:r>
    </w:p>
    <w:p w14:paraId="57131AA7" w14:textId="77777777" w:rsidR="00955094" w:rsidRPr="00377153" w:rsidRDefault="00955094" w:rsidP="00AD5063">
      <w:pPr>
        <w:pStyle w:val="ad"/>
        <w:numPr>
          <w:ilvl w:val="0"/>
          <w:numId w:val="18"/>
        </w:numPr>
      </w:pPr>
      <w:r w:rsidRPr="00BD4359">
        <w:t>низкое качество материалов и труб.</w:t>
      </w:r>
    </w:p>
    <w:p w14:paraId="72D997E4" w14:textId="42CB317C" w:rsidR="00476AC2" w:rsidRDefault="00955094" w:rsidP="00AD5063">
      <w:r w:rsidRPr="00BD4359">
        <w:t>Для вновь прокладываемых участков канализационных трубопроводов наиболее надёжным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r>
        <w:t>.</w:t>
      </w:r>
    </w:p>
    <w:p w14:paraId="08362BA1" w14:textId="77777777" w:rsidR="00955094" w:rsidRPr="003A3B31" w:rsidRDefault="00955094" w:rsidP="00955094"/>
    <w:p w14:paraId="20A4F4F4" w14:textId="77777777" w:rsidR="00476AC2" w:rsidRPr="003A3B31" w:rsidRDefault="00476AC2" w:rsidP="00476AC2">
      <w:pPr>
        <w:pStyle w:val="2"/>
      </w:pPr>
      <w:bookmarkStart w:id="32" w:name="_Toc156563137"/>
      <w:bookmarkStart w:id="33" w:name="_Toc204090283"/>
      <w:r w:rsidRPr="003A3B31">
        <w:t>Оценка воздействия сбросов сточных вод через централизованную систему водоотведения на окружающую среду</w:t>
      </w:r>
      <w:bookmarkEnd w:id="32"/>
      <w:bookmarkEnd w:id="33"/>
    </w:p>
    <w:p w14:paraId="7355E711" w14:textId="126EC309" w:rsidR="00476AC2" w:rsidRPr="003A3B31" w:rsidRDefault="00955094" w:rsidP="00476AC2">
      <w:r>
        <w:t xml:space="preserve">Для оценки воздействия сбросов сточных вод через централизованную систему водоотведения проводятся регулярные исследования сточных вод. </w:t>
      </w:r>
      <w:r w:rsidRPr="003A0910">
        <w:t>По результатам исследований, в случае необходимости, производится корректировка технологического процесса</w:t>
      </w:r>
      <w:r>
        <w:t>.</w:t>
      </w:r>
    </w:p>
    <w:p w14:paraId="0D2E27F6" w14:textId="77777777" w:rsidR="00476AC2" w:rsidRPr="003A3B31" w:rsidRDefault="00476AC2" w:rsidP="00476AC2">
      <w:pPr>
        <w:pStyle w:val="2"/>
      </w:pPr>
      <w:bookmarkStart w:id="34" w:name="_Toc156563138"/>
      <w:bookmarkStart w:id="35" w:name="_Toc204090284"/>
      <w:r w:rsidRPr="003A3B31">
        <w:lastRenderedPageBreak/>
        <w:t>Описание территорий муниципального образования, не охваченных централизованной системой водоотведения</w:t>
      </w:r>
      <w:bookmarkEnd w:id="34"/>
      <w:bookmarkEnd w:id="35"/>
    </w:p>
    <w:p w14:paraId="2DD52CD0" w14:textId="19B176DE" w:rsidR="00955094" w:rsidRDefault="00955094" w:rsidP="00476AC2">
      <w:r>
        <w:t>Централизованной системой водоотведения охвачена территория г. Татарск.</w:t>
      </w:r>
      <w:r w:rsidR="00955BC6">
        <w:t xml:space="preserve"> Канализационные сети охватывают преимущественно многоквартирную застройку, бюджетные учреждения и промышленные объекты.</w:t>
      </w:r>
      <w:r>
        <w:t xml:space="preserve"> </w:t>
      </w:r>
      <w:r w:rsidR="00AC3CE4">
        <w:t>В 2024 г. к централизованной системе водоотведения было присоединено 33 потребителя.</w:t>
      </w:r>
    </w:p>
    <w:p w14:paraId="5FCF1A06" w14:textId="1F51127F" w:rsidR="00476AC2" w:rsidRDefault="00955094" w:rsidP="00476AC2">
      <w:r>
        <w:t xml:space="preserve">Прочие территории Татарского муниципального округа не охвачены централизованной системой </w:t>
      </w:r>
      <w:r w:rsidR="00955BC6">
        <w:t>водоотведения. Удаление сточных вод с территории, не охваченных централизованной системой водоотведения, производится путем вывоза ассенизаторскими машинами.</w:t>
      </w:r>
    </w:p>
    <w:p w14:paraId="043F423F" w14:textId="77777777" w:rsidR="00955BC6" w:rsidRPr="003A3B31" w:rsidRDefault="00955BC6" w:rsidP="00476AC2"/>
    <w:p w14:paraId="27263817" w14:textId="77777777" w:rsidR="00476AC2" w:rsidRPr="003A3B31" w:rsidRDefault="00476AC2" w:rsidP="00476AC2">
      <w:pPr>
        <w:pStyle w:val="2"/>
      </w:pPr>
      <w:bookmarkStart w:id="36" w:name="_Toc156563139"/>
      <w:bookmarkStart w:id="37" w:name="_Toc204090285"/>
      <w:r w:rsidRPr="003A3B31">
        <w:t>Описание существующих технических и технологических проблем системы водоотведения поселения, муниципального округа, городского округа</w:t>
      </w:r>
      <w:bookmarkEnd w:id="36"/>
      <w:bookmarkEnd w:id="37"/>
    </w:p>
    <w:p w14:paraId="51E3BBC9" w14:textId="42CFBFA3" w:rsidR="00955BC6" w:rsidRPr="009A642B" w:rsidRDefault="00955BC6" w:rsidP="00955BC6">
      <w:r w:rsidRPr="00925F96">
        <w:t xml:space="preserve">Одной из основных проблем систем водоотведения Татарского муниципального округа является высокий износ </w:t>
      </w:r>
      <w:r w:rsidR="00925F96" w:rsidRPr="00925F96">
        <w:t xml:space="preserve">всех объектов централизованных систем водоотведения: </w:t>
      </w:r>
      <w:r w:rsidRPr="00925F96">
        <w:t>канализационных сетей</w:t>
      </w:r>
      <w:r w:rsidR="00925F96" w:rsidRPr="00925F96">
        <w:t xml:space="preserve"> – </w:t>
      </w:r>
      <w:r w:rsidR="00426BDF" w:rsidRPr="00925F96">
        <w:t>80,7</w:t>
      </w:r>
      <w:r w:rsidRPr="00925F96">
        <w:t>%</w:t>
      </w:r>
      <w:r w:rsidR="00925F96" w:rsidRPr="00925F96">
        <w:t xml:space="preserve">, канализационных насосных станций – 100,0%, канализационных очистных сооружений (г. Татарск) – 100,0% </w:t>
      </w:r>
      <w:r w:rsidRPr="00925F96">
        <w:t>.</w:t>
      </w:r>
    </w:p>
    <w:p w14:paraId="6C5B0F6E" w14:textId="3A5708CE" w:rsidR="00955BC6" w:rsidRDefault="00955BC6" w:rsidP="00426BDF">
      <w:pPr>
        <w:pStyle w:val="14"/>
        <w:spacing w:line="276" w:lineRule="auto"/>
        <w:ind w:firstLine="820"/>
        <w:jc w:val="both"/>
      </w:pPr>
      <w:r w:rsidRPr="009A642B">
        <w:rPr>
          <w:sz w:val="24"/>
          <w:szCs w:val="24"/>
        </w:rPr>
        <w:t xml:space="preserve">К техническим </w:t>
      </w:r>
      <w:r w:rsidR="00426BDF">
        <w:rPr>
          <w:sz w:val="24"/>
          <w:szCs w:val="24"/>
        </w:rPr>
        <w:t xml:space="preserve">и технологическим </w:t>
      </w:r>
      <w:r w:rsidRPr="009A642B">
        <w:rPr>
          <w:sz w:val="24"/>
          <w:szCs w:val="24"/>
        </w:rPr>
        <w:t xml:space="preserve">проблемам систем водоотведения </w:t>
      </w:r>
      <w:r>
        <w:rPr>
          <w:sz w:val="24"/>
          <w:szCs w:val="24"/>
        </w:rPr>
        <w:t>Татарского муниципального округа</w:t>
      </w:r>
      <w:r w:rsidRPr="009A642B">
        <w:rPr>
          <w:sz w:val="24"/>
          <w:szCs w:val="24"/>
        </w:rPr>
        <w:t xml:space="preserve"> относятся:</w:t>
      </w:r>
    </w:p>
    <w:p w14:paraId="49A9C269" w14:textId="77777777" w:rsidR="00426BDF" w:rsidRDefault="00426BDF" w:rsidP="00426BDF">
      <w:pPr>
        <w:pStyle w:val="ad"/>
        <w:numPr>
          <w:ilvl w:val="0"/>
          <w:numId w:val="39"/>
        </w:numPr>
      </w:pPr>
      <w:r>
        <w:t>высокая изношенность канализационных сетей, очистных сооружений и оборудования системы водоотведения;</w:t>
      </w:r>
    </w:p>
    <w:p w14:paraId="1094257E" w14:textId="77777777" w:rsidR="00426BDF" w:rsidRDefault="00426BDF" w:rsidP="00426BDF">
      <w:pPr>
        <w:pStyle w:val="ad"/>
        <w:numPr>
          <w:ilvl w:val="0"/>
          <w:numId w:val="39"/>
        </w:numPr>
      </w:pPr>
      <w:r>
        <w:t>морально устаревшее электрооборудование, запорная арматура, состояние оборудования, не отвечающее современным требованиям к качеству оказываемых услуг;</w:t>
      </w:r>
    </w:p>
    <w:p w14:paraId="0086FA05" w14:textId="6F666042" w:rsidR="00426BDF" w:rsidRPr="00426BDF" w:rsidRDefault="00426BDF" w:rsidP="00426BDF">
      <w:pPr>
        <w:pStyle w:val="ad"/>
        <w:numPr>
          <w:ilvl w:val="0"/>
          <w:numId w:val="39"/>
        </w:numPr>
      </w:pPr>
      <w:r>
        <w:t>отсутствие современного оборудования и приборов для качественной диагностики состояния всех систем.</w:t>
      </w:r>
    </w:p>
    <w:p w14:paraId="14C204F2" w14:textId="77777777" w:rsidR="00476AC2" w:rsidRPr="003A3B31" w:rsidRDefault="00476AC2" w:rsidP="00476AC2"/>
    <w:p w14:paraId="72447E1F" w14:textId="77777777" w:rsidR="00476AC2" w:rsidRPr="003A3B31" w:rsidRDefault="00476AC2" w:rsidP="00476AC2">
      <w:pPr>
        <w:pStyle w:val="2"/>
      </w:pPr>
      <w:bookmarkStart w:id="38" w:name="_Toc156563140"/>
      <w:bookmarkStart w:id="39" w:name="_Toc204090286"/>
      <w:r w:rsidRPr="003A3B31">
        <w:t>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38"/>
      <w:bookmarkEnd w:id="39"/>
    </w:p>
    <w:p w14:paraId="48A75B09" w14:textId="539FE6F7" w:rsidR="00476AC2" w:rsidRDefault="00955BC6" w:rsidP="00476AC2">
      <w:r>
        <w:t>Согласно Постановлению Правительства РФ от 31.05.2019 г. №691 «Об утверждении Правил отнесения централизованных систем водоотведения (канализации) к централизованным системам водоотведения поселений или городских округов и о внесении изменений в Постановление Правительства РФ от 05.09.2013 г. №782» централизованная система водоотведения подлежит отнесению к централизованным системам водоотведения поселений при соблюдении совокупности критериев:</w:t>
      </w:r>
    </w:p>
    <w:p w14:paraId="298E18B7" w14:textId="77777777" w:rsidR="00955BC6" w:rsidRPr="00BD4359" w:rsidRDefault="00955BC6" w:rsidP="00955BC6">
      <w:pPr>
        <w:rPr>
          <w:szCs w:val="36"/>
        </w:rPr>
      </w:pPr>
      <w:r w:rsidRPr="00BD4359">
        <w:rPr>
          <w:szCs w:val="36"/>
        </w:rPr>
        <w:lastRenderedPageBreak/>
        <w:t>а) объем сточных вод, принятых в централизованную систему водоотведения, указанных ниже, составляет более 50% общего объёма сточных вод, принятых в такую централизованную систему водоотведения (канализации):</w:t>
      </w:r>
    </w:p>
    <w:p w14:paraId="4B56EB70"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принимаемые от многоквартирных домов и жилых домов;</w:t>
      </w:r>
    </w:p>
    <w:p w14:paraId="6093020D"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принимаемые от гостиниц, иных объектов для временного проживания;</w:t>
      </w:r>
    </w:p>
    <w:p w14:paraId="02C288D0"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
    <w:p w14:paraId="7C07501A"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принимаемые от складских объектов, стоянок автомобильного транспорта, гаражей;</w:t>
      </w:r>
    </w:p>
    <w:p w14:paraId="3F98ECA9"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принимаемые от территорий, предназначенных для ведения сельского хозяйства, садоводства и огородничества;</w:t>
      </w:r>
    </w:p>
    <w:p w14:paraId="68BBD97F"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поверхностные сточные воды (для централизованных общесплавных и централизованных комбинированных систем водоотведения);</w:t>
      </w:r>
    </w:p>
    <w:p w14:paraId="0993CFA1" w14:textId="77777777" w:rsidR="00955BC6" w:rsidRPr="00BD4359" w:rsidRDefault="00955BC6" w:rsidP="00955BC6">
      <w:pPr>
        <w:pStyle w:val="ad"/>
        <w:numPr>
          <w:ilvl w:val="0"/>
          <w:numId w:val="14"/>
        </w:numPr>
        <w:tabs>
          <w:tab w:val="left" w:pos="1134"/>
        </w:tabs>
        <w:spacing w:line="240" w:lineRule="auto"/>
        <w:ind w:left="0" w:firstLine="851"/>
        <w:rPr>
          <w:szCs w:val="36"/>
        </w:rPr>
      </w:pPr>
      <w:r w:rsidRPr="00BD4359">
        <w:rPr>
          <w:szCs w:val="36"/>
        </w:rPr>
        <w:t>сточные воды, не указанные в данных подпунктах, но при этом соответствующих следующим показателям:</w:t>
      </w:r>
    </w:p>
    <w:p w14:paraId="06911BF3" w14:textId="77777777" w:rsidR="00955BC6" w:rsidRPr="00BD4359" w:rsidRDefault="00955BC6" w:rsidP="00955BC6">
      <w:pPr>
        <w:numPr>
          <w:ilvl w:val="0"/>
          <w:numId w:val="13"/>
        </w:numPr>
        <w:spacing w:line="240" w:lineRule="auto"/>
        <w:ind w:left="1418" w:hanging="284"/>
        <w:rPr>
          <w:szCs w:val="36"/>
        </w:rPr>
      </w:pPr>
      <w:r w:rsidRPr="00BD4359">
        <w:rPr>
          <w:szCs w:val="36"/>
        </w:rPr>
        <w:t>нефтепродукты – не более 3 мг/дм</w:t>
      </w:r>
      <w:r w:rsidRPr="00BD4359">
        <w:rPr>
          <w:szCs w:val="36"/>
          <w:vertAlign w:val="superscript"/>
        </w:rPr>
        <w:t>3</w:t>
      </w:r>
      <w:r w:rsidRPr="00BD4359">
        <w:rPr>
          <w:szCs w:val="36"/>
        </w:rPr>
        <w:t>;</w:t>
      </w:r>
    </w:p>
    <w:p w14:paraId="07E9DF32" w14:textId="77777777" w:rsidR="00955BC6" w:rsidRPr="00BD4359" w:rsidRDefault="00955BC6" w:rsidP="00955BC6">
      <w:pPr>
        <w:numPr>
          <w:ilvl w:val="0"/>
          <w:numId w:val="13"/>
        </w:numPr>
        <w:spacing w:line="240" w:lineRule="auto"/>
        <w:ind w:left="1418" w:hanging="284"/>
        <w:rPr>
          <w:szCs w:val="36"/>
        </w:rPr>
      </w:pPr>
      <w:r w:rsidRPr="00BD4359">
        <w:rPr>
          <w:szCs w:val="36"/>
        </w:rPr>
        <w:t>фенолы (сумма) – не более 0,05 мг/дм</w:t>
      </w:r>
      <w:r w:rsidRPr="00BD4359">
        <w:rPr>
          <w:szCs w:val="36"/>
          <w:vertAlign w:val="superscript"/>
        </w:rPr>
        <w:t>3</w:t>
      </w:r>
      <w:r w:rsidRPr="00BD4359">
        <w:rPr>
          <w:szCs w:val="36"/>
        </w:rPr>
        <w:t>;</w:t>
      </w:r>
    </w:p>
    <w:p w14:paraId="32243132" w14:textId="77777777" w:rsidR="00955BC6" w:rsidRPr="00BD4359" w:rsidRDefault="00955BC6" w:rsidP="00955BC6">
      <w:pPr>
        <w:numPr>
          <w:ilvl w:val="0"/>
          <w:numId w:val="13"/>
        </w:numPr>
        <w:spacing w:line="240" w:lineRule="auto"/>
        <w:ind w:left="1418" w:hanging="284"/>
        <w:rPr>
          <w:szCs w:val="36"/>
        </w:rPr>
      </w:pPr>
      <w:r w:rsidRPr="00BD4359">
        <w:rPr>
          <w:szCs w:val="36"/>
        </w:rPr>
        <w:t>железо – не более 3 мг/дм</w:t>
      </w:r>
      <w:r w:rsidRPr="00BD4359">
        <w:rPr>
          <w:szCs w:val="36"/>
          <w:vertAlign w:val="superscript"/>
        </w:rPr>
        <w:t>3</w:t>
      </w:r>
      <w:r w:rsidRPr="00BD4359">
        <w:rPr>
          <w:szCs w:val="36"/>
        </w:rPr>
        <w:t>;</w:t>
      </w:r>
    </w:p>
    <w:p w14:paraId="31800F33" w14:textId="77777777" w:rsidR="00955BC6" w:rsidRPr="00BD4359" w:rsidRDefault="00955BC6" w:rsidP="00955BC6">
      <w:pPr>
        <w:numPr>
          <w:ilvl w:val="0"/>
          <w:numId w:val="13"/>
        </w:numPr>
        <w:spacing w:line="240" w:lineRule="auto"/>
        <w:ind w:left="1418" w:hanging="284"/>
        <w:rPr>
          <w:szCs w:val="36"/>
        </w:rPr>
      </w:pPr>
      <w:r w:rsidRPr="00BD4359">
        <w:rPr>
          <w:szCs w:val="36"/>
        </w:rPr>
        <w:t>медь – не более 0,1 мг/дм</w:t>
      </w:r>
      <w:r w:rsidRPr="00BD4359">
        <w:rPr>
          <w:szCs w:val="36"/>
          <w:vertAlign w:val="superscript"/>
        </w:rPr>
        <w:t>3</w:t>
      </w:r>
      <w:r w:rsidRPr="00BD4359">
        <w:rPr>
          <w:szCs w:val="36"/>
        </w:rPr>
        <w:t>;</w:t>
      </w:r>
    </w:p>
    <w:p w14:paraId="18D3EEAC" w14:textId="77777777" w:rsidR="00955BC6" w:rsidRPr="00BD4359" w:rsidRDefault="00955BC6" w:rsidP="00955BC6">
      <w:pPr>
        <w:numPr>
          <w:ilvl w:val="0"/>
          <w:numId w:val="13"/>
        </w:numPr>
        <w:spacing w:line="240" w:lineRule="auto"/>
        <w:ind w:left="1418" w:hanging="284"/>
        <w:rPr>
          <w:szCs w:val="36"/>
        </w:rPr>
      </w:pPr>
      <w:r w:rsidRPr="00BD4359">
        <w:rPr>
          <w:szCs w:val="36"/>
        </w:rPr>
        <w:t>алюминий – не более 1 мг/дм</w:t>
      </w:r>
      <w:r w:rsidRPr="00BD4359">
        <w:rPr>
          <w:szCs w:val="36"/>
          <w:vertAlign w:val="superscript"/>
        </w:rPr>
        <w:t>3</w:t>
      </w:r>
      <w:r w:rsidRPr="00BD4359">
        <w:rPr>
          <w:szCs w:val="36"/>
        </w:rPr>
        <w:t>;</w:t>
      </w:r>
    </w:p>
    <w:p w14:paraId="1577F97B" w14:textId="77777777" w:rsidR="00955BC6" w:rsidRPr="00BD4359" w:rsidRDefault="00955BC6" w:rsidP="00955BC6">
      <w:pPr>
        <w:numPr>
          <w:ilvl w:val="0"/>
          <w:numId w:val="13"/>
        </w:numPr>
        <w:spacing w:line="240" w:lineRule="auto"/>
        <w:ind w:left="1418" w:hanging="284"/>
        <w:rPr>
          <w:szCs w:val="36"/>
        </w:rPr>
      </w:pPr>
      <w:r w:rsidRPr="00BD4359">
        <w:rPr>
          <w:szCs w:val="36"/>
        </w:rPr>
        <w:t>цинк – не более 0,5 мг/дм</w:t>
      </w:r>
      <w:r w:rsidRPr="00BD4359">
        <w:rPr>
          <w:szCs w:val="36"/>
          <w:vertAlign w:val="superscript"/>
        </w:rPr>
        <w:t>3</w:t>
      </w:r>
      <w:r w:rsidRPr="00BD4359">
        <w:rPr>
          <w:szCs w:val="36"/>
        </w:rPr>
        <w:t>;</w:t>
      </w:r>
    </w:p>
    <w:p w14:paraId="36AA919E" w14:textId="77777777" w:rsidR="00955BC6" w:rsidRPr="00BD4359" w:rsidRDefault="00955BC6" w:rsidP="00955BC6">
      <w:pPr>
        <w:numPr>
          <w:ilvl w:val="0"/>
          <w:numId w:val="13"/>
        </w:numPr>
        <w:spacing w:line="240" w:lineRule="auto"/>
        <w:ind w:left="1418" w:hanging="284"/>
        <w:rPr>
          <w:szCs w:val="36"/>
        </w:rPr>
      </w:pPr>
      <w:r w:rsidRPr="00BD4359">
        <w:rPr>
          <w:szCs w:val="36"/>
        </w:rPr>
        <w:t>хром (шестивалентный) – не более 0,01 мг/дм</w:t>
      </w:r>
      <w:r w:rsidRPr="00BD4359">
        <w:rPr>
          <w:szCs w:val="36"/>
          <w:vertAlign w:val="superscript"/>
        </w:rPr>
        <w:t>3</w:t>
      </w:r>
      <w:r w:rsidRPr="00BD4359">
        <w:rPr>
          <w:szCs w:val="36"/>
        </w:rPr>
        <w:t>;</w:t>
      </w:r>
    </w:p>
    <w:p w14:paraId="48A11B23" w14:textId="77777777" w:rsidR="00955BC6" w:rsidRPr="00BD4359" w:rsidRDefault="00955BC6" w:rsidP="00955BC6">
      <w:pPr>
        <w:numPr>
          <w:ilvl w:val="0"/>
          <w:numId w:val="13"/>
        </w:numPr>
        <w:spacing w:line="240" w:lineRule="auto"/>
        <w:ind w:left="1418" w:hanging="284"/>
        <w:rPr>
          <w:szCs w:val="36"/>
        </w:rPr>
      </w:pPr>
      <w:r w:rsidRPr="00BD4359">
        <w:rPr>
          <w:szCs w:val="36"/>
        </w:rPr>
        <w:t>никель – не более 0,1 мг/дм</w:t>
      </w:r>
      <w:r w:rsidRPr="00BD4359">
        <w:rPr>
          <w:szCs w:val="36"/>
          <w:vertAlign w:val="superscript"/>
        </w:rPr>
        <w:t>3</w:t>
      </w:r>
      <w:r w:rsidRPr="00BD4359">
        <w:rPr>
          <w:szCs w:val="36"/>
        </w:rPr>
        <w:t>;</w:t>
      </w:r>
    </w:p>
    <w:p w14:paraId="679AE527" w14:textId="77777777" w:rsidR="00955BC6" w:rsidRPr="00BD4359" w:rsidRDefault="00955BC6" w:rsidP="00955BC6">
      <w:pPr>
        <w:numPr>
          <w:ilvl w:val="0"/>
          <w:numId w:val="13"/>
        </w:numPr>
        <w:spacing w:line="240" w:lineRule="auto"/>
        <w:ind w:left="1418" w:hanging="284"/>
        <w:rPr>
          <w:szCs w:val="36"/>
        </w:rPr>
      </w:pPr>
      <w:r w:rsidRPr="00BD4359">
        <w:rPr>
          <w:szCs w:val="36"/>
        </w:rPr>
        <w:t>кадмий – не более 0,005 мг/дм</w:t>
      </w:r>
      <w:r w:rsidRPr="00BD4359">
        <w:rPr>
          <w:szCs w:val="36"/>
          <w:vertAlign w:val="superscript"/>
        </w:rPr>
        <w:t>3</w:t>
      </w:r>
      <w:r w:rsidRPr="00BD4359">
        <w:rPr>
          <w:szCs w:val="36"/>
        </w:rPr>
        <w:t>;</w:t>
      </w:r>
    </w:p>
    <w:p w14:paraId="3C560866" w14:textId="77777777" w:rsidR="00955BC6" w:rsidRPr="00BD4359" w:rsidRDefault="00955BC6" w:rsidP="00955BC6">
      <w:pPr>
        <w:numPr>
          <w:ilvl w:val="0"/>
          <w:numId w:val="13"/>
        </w:numPr>
        <w:spacing w:line="240" w:lineRule="auto"/>
        <w:ind w:left="1418" w:hanging="284"/>
        <w:rPr>
          <w:szCs w:val="36"/>
        </w:rPr>
      </w:pPr>
      <w:r w:rsidRPr="00BD4359">
        <w:rPr>
          <w:szCs w:val="36"/>
        </w:rPr>
        <w:t>свинец – не более 0,01 мг/дм</w:t>
      </w:r>
      <w:r w:rsidRPr="00BD4359">
        <w:rPr>
          <w:szCs w:val="36"/>
          <w:vertAlign w:val="superscript"/>
        </w:rPr>
        <w:t>3</w:t>
      </w:r>
      <w:r w:rsidRPr="00BD4359">
        <w:rPr>
          <w:szCs w:val="36"/>
        </w:rPr>
        <w:t>;</w:t>
      </w:r>
    </w:p>
    <w:p w14:paraId="4B8CF4DD" w14:textId="77777777" w:rsidR="00955BC6" w:rsidRPr="00BD4359" w:rsidRDefault="00955BC6" w:rsidP="00955BC6">
      <w:pPr>
        <w:numPr>
          <w:ilvl w:val="0"/>
          <w:numId w:val="13"/>
        </w:numPr>
        <w:spacing w:line="240" w:lineRule="auto"/>
        <w:ind w:left="1418" w:hanging="284"/>
        <w:rPr>
          <w:szCs w:val="36"/>
        </w:rPr>
      </w:pPr>
      <w:r w:rsidRPr="00BD4359">
        <w:rPr>
          <w:szCs w:val="36"/>
        </w:rPr>
        <w:t>мышьяк – не более 0,01 мг/дм</w:t>
      </w:r>
      <w:r w:rsidRPr="00BD4359">
        <w:rPr>
          <w:szCs w:val="36"/>
          <w:vertAlign w:val="superscript"/>
        </w:rPr>
        <w:t>3</w:t>
      </w:r>
      <w:r w:rsidRPr="00BD4359">
        <w:rPr>
          <w:szCs w:val="36"/>
        </w:rPr>
        <w:t>;</w:t>
      </w:r>
    </w:p>
    <w:p w14:paraId="799AAAE2" w14:textId="77777777" w:rsidR="00955BC6" w:rsidRPr="00BD4359" w:rsidRDefault="00955BC6" w:rsidP="00955BC6">
      <w:pPr>
        <w:numPr>
          <w:ilvl w:val="0"/>
          <w:numId w:val="13"/>
        </w:numPr>
        <w:spacing w:line="240" w:lineRule="auto"/>
        <w:ind w:left="1418" w:hanging="284"/>
        <w:rPr>
          <w:szCs w:val="36"/>
        </w:rPr>
      </w:pPr>
      <w:r w:rsidRPr="00BD4359">
        <w:rPr>
          <w:szCs w:val="36"/>
        </w:rPr>
        <w:t>ртуть – не более 0,0001 мг/дм</w:t>
      </w:r>
      <w:r w:rsidRPr="00BD4359">
        <w:rPr>
          <w:szCs w:val="36"/>
          <w:vertAlign w:val="superscript"/>
        </w:rPr>
        <w:t>3</w:t>
      </w:r>
      <w:r w:rsidRPr="00BD4359">
        <w:rPr>
          <w:szCs w:val="36"/>
        </w:rPr>
        <w:t>;</w:t>
      </w:r>
    </w:p>
    <w:p w14:paraId="3D9A8FD2" w14:textId="77777777" w:rsidR="00955BC6" w:rsidRPr="00BD4359" w:rsidRDefault="00955BC6" w:rsidP="00955BC6">
      <w:pPr>
        <w:numPr>
          <w:ilvl w:val="0"/>
          <w:numId w:val="13"/>
        </w:numPr>
        <w:spacing w:line="240" w:lineRule="auto"/>
        <w:ind w:left="1418" w:hanging="284"/>
        <w:rPr>
          <w:szCs w:val="36"/>
        </w:rPr>
      </w:pPr>
      <w:r w:rsidRPr="00BD4359">
        <w:rPr>
          <w:szCs w:val="36"/>
        </w:rPr>
        <w:t>ХПК (</w:t>
      </w:r>
      <w:proofErr w:type="spellStart"/>
      <w:r w:rsidRPr="00BD4359">
        <w:rPr>
          <w:szCs w:val="36"/>
        </w:rPr>
        <w:t>бихроматная</w:t>
      </w:r>
      <w:proofErr w:type="spellEnd"/>
      <w:r w:rsidRPr="00BD4359">
        <w:rPr>
          <w:szCs w:val="36"/>
        </w:rPr>
        <w:t xml:space="preserve"> окисляемость) – не более 400 мг/дм</w:t>
      </w:r>
      <w:r w:rsidRPr="00BD4359">
        <w:rPr>
          <w:szCs w:val="36"/>
          <w:vertAlign w:val="superscript"/>
        </w:rPr>
        <w:t>3</w:t>
      </w:r>
      <w:r w:rsidRPr="00BD4359">
        <w:rPr>
          <w:szCs w:val="36"/>
        </w:rPr>
        <w:t>.</w:t>
      </w:r>
    </w:p>
    <w:p w14:paraId="6D8C3E88" w14:textId="77777777" w:rsidR="00955BC6" w:rsidRPr="00BD4359" w:rsidRDefault="00955BC6" w:rsidP="00955BC6">
      <w:pPr>
        <w:rPr>
          <w:szCs w:val="36"/>
        </w:rPr>
      </w:pPr>
      <w:r w:rsidRPr="00BD4359">
        <w:rPr>
          <w:szCs w:val="36"/>
        </w:rPr>
        <w:t>б) одним из видов экономической деятельности, определяемых в соответствии с Общероссийским классификатором видов экономической деятельности, организации, является деятельность по сбору и обработке сточных вод.</w:t>
      </w:r>
    </w:p>
    <w:p w14:paraId="386C856C" w14:textId="6CFD555F" w:rsidR="00955BC6" w:rsidRPr="00426BDF" w:rsidRDefault="00955BC6" w:rsidP="00426BDF">
      <w:pPr>
        <w:rPr>
          <w:szCs w:val="36"/>
        </w:rPr>
      </w:pPr>
      <w:r w:rsidRPr="00BD4359">
        <w:rPr>
          <w:szCs w:val="36"/>
        </w:rPr>
        <w:t xml:space="preserve">На территории </w:t>
      </w:r>
      <w:r>
        <w:rPr>
          <w:szCs w:val="36"/>
        </w:rPr>
        <w:t>Татарского муниципального округу функционирует две централизованной системы водоотведения</w:t>
      </w:r>
      <w:r w:rsidR="00401EB0">
        <w:rPr>
          <w:szCs w:val="36"/>
        </w:rPr>
        <w:t xml:space="preserve"> в г. Татарск</w:t>
      </w:r>
      <w:r>
        <w:rPr>
          <w:szCs w:val="36"/>
        </w:rPr>
        <w:t>, состоящ</w:t>
      </w:r>
      <w:r w:rsidR="00B47DAE">
        <w:rPr>
          <w:szCs w:val="36"/>
        </w:rPr>
        <w:t>ие</w:t>
      </w:r>
      <w:r>
        <w:rPr>
          <w:szCs w:val="36"/>
        </w:rPr>
        <w:t xml:space="preserve"> из комплекса технологически </w:t>
      </w:r>
      <w:r w:rsidR="00B47DAE">
        <w:rPr>
          <w:szCs w:val="36"/>
        </w:rPr>
        <w:t>связанных</w:t>
      </w:r>
      <w:r>
        <w:rPr>
          <w:szCs w:val="36"/>
        </w:rPr>
        <w:t xml:space="preserve"> </w:t>
      </w:r>
      <w:r w:rsidR="00B47DAE">
        <w:rPr>
          <w:szCs w:val="36"/>
        </w:rPr>
        <w:t xml:space="preserve">между собой инженерных сооружений, обеспечивающих прием, транспортировку, очистку и выпуск сточных вод в водный объект. </w:t>
      </w:r>
      <w:r w:rsidR="00B47DAE">
        <w:t xml:space="preserve">Услуги водоотведения </w:t>
      </w:r>
      <w:r w:rsidR="00AD5063">
        <w:t xml:space="preserve">на территории </w:t>
      </w:r>
      <w:r w:rsidR="00401EB0">
        <w:t>г. Татарск</w:t>
      </w:r>
      <w:r w:rsidR="00AD5063">
        <w:t xml:space="preserve"> </w:t>
      </w:r>
      <w:r w:rsidR="00426BDF">
        <w:t>оказывает</w:t>
      </w:r>
      <w:r w:rsidR="00AD5063">
        <w:t xml:space="preserve"> МУП «ТТС».</w:t>
      </w:r>
    </w:p>
    <w:p w14:paraId="575C4A59" w14:textId="25517953" w:rsidR="00476AC2" w:rsidRDefault="00B47DAE" w:rsidP="00B47DAE">
      <w:r>
        <w:rPr>
          <w:rFonts w:cs="Times New Roman"/>
          <w:szCs w:val="24"/>
        </w:rPr>
        <w:t xml:space="preserve">В системах водоотведения функционируют очистные сооружения канализации в количестве 2 шт. Суммарная мощность очистных сооружений составляет </w:t>
      </w:r>
      <w:r w:rsidR="00426BDF">
        <w:rPr>
          <w:rFonts w:cs="Times New Roman"/>
          <w:szCs w:val="24"/>
        </w:rPr>
        <w:t>3797,8</w:t>
      </w:r>
      <w:r w:rsidR="00401EB0">
        <w:rPr>
          <w:rFonts w:cs="Times New Roman"/>
          <w:szCs w:val="24"/>
        </w:rPr>
        <w:t xml:space="preserve"> </w:t>
      </w:r>
      <w:r w:rsidRPr="00401EB0">
        <w:rPr>
          <w:rFonts w:cs="Times New Roman"/>
          <w:szCs w:val="24"/>
        </w:rPr>
        <w:t>м</w:t>
      </w:r>
      <w:r w:rsidRPr="00401EB0">
        <w:rPr>
          <w:rFonts w:cs="Times New Roman"/>
          <w:szCs w:val="24"/>
          <w:vertAlign w:val="superscript"/>
        </w:rPr>
        <w:t>3</w:t>
      </w:r>
      <w:r w:rsidRPr="00401EB0">
        <w:rPr>
          <w:rFonts w:cs="Times New Roman"/>
          <w:szCs w:val="24"/>
        </w:rPr>
        <w:t>/</w:t>
      </w:r>
      <w:proofErr w:type="spellStart"/>
      <w:r w:rsidRPr="00401EB0">
        <w:rPr>
          <w:rFonts w:cs="Times New Roman"/>
          <w:szCs w:val="24"/>
        </w:rPr>
        <w:t>сут</w:t>
      </w:r>
      <w:proofErr w:type="spellEnd"/>
      <w:r w:rsidRPr="00401EB0">
        <w:rPr>
          <w:rFonts w:cs="Times New Roman"/>
          <w:szCs w:val="24"/>
        </w:rPr>
        <w:t>.</w:t>
      </w:r>
      <w:r>
        <w:t xml:space="preserve"> Методы очистки сточных вод: механический и биологический.</w:t>
      </w:r>
    </w:p>
    <w:p w14:paraId="0A9D2F9F" w14:textId="285904E1" w:rsidR="00476AC2" w:rsidRPr="003A3B31" w:rsidRDefault="00B47DAE" w:rsidP="00476AC2">
      <w:r>
        <w:t xml:space="preserve">Исходя из вышеизложенной информации, существующие системы хозяйственно-бытовой канализации г. Татарск </w:t>
      </w:r>
      <w:r w:rsidR="00AC3CE4">
        <w:t xml:space="preserve">могут быть отнесены </w:t>
      </w:r>
      <w:r>
        <w:t>к централизованным системам водоотведения поселений, муниципальных округов, городских округов.</w:t>
      </w:r>
    </w:p>
    <w:p w14:paraId="4B38A0D5" w14:textId="77777777" w:rsidR="00476AC2" w:rsidRPr="003A3B31" w:rsidRDefault="00476AC2" w:rsidP="00476AC2">
      <w:pPr>
        <w:sectPr w:rsidR="00476AC2" w:rsidRPr="003A3B31">
          <w:pgSz w:w="11906" w:h="16838"/>
          <w:pgMar w:top="1134" w:right="850" w:bottom="1134" w:left="1701" w:header="708" w:footer="708" w:gutter="0"/>
          <w:cols w:space="708"/>
          <w:docGrid w:linePitch="360"/>
        </w:sectPr>
      </w:pPr>
    </w:p>
    <w:p w14:paraId="567EDC73" w14:textId="77777777" w:rsidR="00476AC2" w:rsidRPr="003A3B31" w:rsidRDefault="00476AC2" w:rsidP="00476AC2">
      <w:pPr>
        <w:pStyle w:val="1"/>
      </w:pPr>
      <w:bookmarkStart w:id="40" w:name="_Toc156563141"/>
      <w:bookmarkStart w:id="41" w:name="_Toc204090287"/>
      <w:r w:rsidRPr="003A3B31">
        <w:lastRenderedPageBreak/>
        <w:t>Балансы сточных вод в системе водоотведения</w:t>
      </w:r>
      <w:bookmarkEnd w:id="40"/>
      <w:bookmarkEnd w:id="41"/>
    </w:p>
    <w:p w14:paraId="5BDC1625" w14:textId="77777777" w:rsidR="00476AC2" w:rsidRPr="003A3B31" w:rsidRDefault="00476AC2" w:rsidP="00476AC2">
      <w:pPr>
        <w:pStyle w:val="2"/>
      </w:pPr>
      <w:bookmarkStart w:id="42" w:name="_Toc156563142"/>
      <w:bookmarkStart w:id="43" w:name="_Toc204090288"/>
      <w:r w:rsidRPr="003A3B31">
        <w:t>Баланс поступления сточных вод в централизованную систему водоотведения и отведения стоков по технологическим зонам водоотведения</w:t>
      </w:r>
      <w:bookmarkEnd w:id="42"/>
      <w:bookmarkEnd w:id="43"/>
    </w:p>
    <w:p w14:paraId="254A78A3" w14:textId="510953A6" w:rsidR="00476AC2" w:rsidRPr="001B67E4" w:rsidRDefault="00AB12F3" w:rsidP="00476AC2">
      <w:r w:rsidRPr="001B67E4">
        <w:t xml:space="preserve">Общий объем поступления сточных вод в централизованную систему водоотведения г. Татарск Татарского муниципального округа за 2024 г. составил </w:t>
      </w:r>
      <w:r w:rsidR="00426BDF" w:rsidRPr="001B67E4">
        <w:t xml:space="preserve">623,24 тыс. </w:t>
      </w:r>
      <w:r w:rsidRPr="001B67E4">
        <w:t>м</w:t>
      </w:r>
      <w:r w:rsidRPr="001B67E4">
        <w:rPr>
          <w:vertAlign w:val="superscript"/>
        </w:rPr>
        <w:t>3</w:t>
      </w:r>
      <w:r w:rsidRPr="001B67E4">
        <w:t xml:space="preserve">, в т.ч. по технологической зоне </w:t>
      </w:r>
      <w:r w:rsidR="00401EB0" w:rsidRPr="001B67E4">
        <w:rPr>
          <w:lang w:val="en-US"/>
        </w:rPr>
        <w:t>I</w:t>
      </w:r>
      <w:r w:rsidRPr="001B67E4">
        <w:t xml:space="preserve"> –</w:t>
      </w:r>
      <w:r w:rsidR="00426BDF" w:rsidRPr="001B67E4">
        <w:t xml:space="preserve"> </w:t>
      </w:r>
      <w:r w:rsidR="001B67E4" w:rsidRPr="001B67E4">
        <w:t>581,72 тыс.</w:t>
      </w:r>
      <w:r w:rsidRPr="001B67E4">
        <w:t xml:space="preserve"> м</w:t>
      </w:r>
      <w:r w:rsidRPr="001B67E4">
        <w:rPr>
          <w:vertAlign w:val="superscript"/>
        </w:rPr>
        <w:t>3</w:t>
      </w:r>
      <w:r w:rsidRPr="001B67E4">
        <w:t xml:space="preserve">, </w:t>
      </w:r>
      <w:r w:rsidR="00401EB0" w:rsidRPr="001B67E4">
        <w:rPr>
          <w:rFonts w:cs="Times New Roman"/>
          <w:szCs w:val="24"/>
        </w:rPr>
        <w:t xml:space="preserve">технологической зоне </w:t>
      </w:r>
      <w:r w:rsidR="00401EB0" w:rsidRPr="001B67E4">
        <w:rPr>
          <w:rFonts w:cs="Times New Roman"/>
          <w:szCs w:val="24"/>
          <w:lang w:val="en-US"/>
        </w:rPr>
        <w:t>II</w:t>
      </w:r>
      <w:r w:rsidRPr="001B67E4">
        <w:rPr>
          <w:rFonts w:cs="Times New Roman"/>
          <w:szCs w:val="24"/>
        </w:rPr>
        <w:t xml:space="preserve"> –</w:t>
      </w:r>
      <w:r w:rsidR="001B67E4" w:rsidRPr="001B67E4">
        <w:rPr>
          <w:rFonts w:cs="Times New Roman"/>
          <w:szCs w:val="24"/>
        </w:rPr>
        <w:t xml:space="preserve"> 41,52 тыс.</w:t>
      </w:r>
      <w:r w:rsidRPr="001B67E4">
        <w:rPr>
          <w:rFonts w:cs="Times New Roman"/>
          <w:szCs w:val="24"/>
        </w:rPr>
        <w:t xml:space="preserve"> </w:t>
      </w:r>
      <w:r w:rsidRPr="001B67E4">
        <w:t>м</w:t>
      </w:r>
      <w:r w:rsidRPr="001B67E4">
        <w:rPr>
          <w:vertAlign w:val="superscript"/>
        </w:rPr>
        <w:t>3</w:t>
      </w:r>
      <w:r w:rsidRPr="001B67E4">
        <w:rPr>
          <w:rFonts w:cs="Times New Roman"/>
          <w:szCs w:val="24"/>
        </w:rPr>
        <w:t>.</w:t>
      </w:r>
    </w:p>
    <w:p w14:paraId="75A64AA0" w14:textId="6A7A1744" w:rsidR="00AB12F3" w:rsidRPr="001B67E4" w:rsidRDefault="00AB12F3" w:rsidP="00476AC2">
      <w:pPr>
        <w:rPr>
          <w:rFonts w:cs="Times New Roman"/>
          <w:szCs w:val="24"/>
        </w:rPr>
      </w:pPr>
      <w:r w:rsidRPr="001B67E4">
        <w:t xml:space="preserve">Среднесуточный объем поступления сточных вод в систему составил </w:t>
      </w:r>
      <w:r w:rsidR="001B67E4" w:rsidRPr="001B67E4">
        <w:t xml:space="preserve">1707,51 </w:t>
      </w:r>
      <w:r w:rsidRPr="001B67E4">
        <w:t>м</w:t>
      </w:r>
      <w:r w:rsidRPr="001B67E4">
        <w:rPr>
          <w:vertAlign w:val="superscript"/>
        </w:rPr>
        <w:t>3</w:t>
      </w:r>
      <w:r w:rsidRPr="001B67E4">
        <w:t>/</w:t>
      </w:r>
      <w:proofErr w:type="spellStart"/>
      <w:r w:rsidRPr="001B67E4">
        <w:t>сут</w:t>
      </w:r>
      <w:proofErr w:type="spellEnd"/>
      <w:r w:rsidRPr="001B67E4">
        <w:t xml:space="preserve">, в т.ч. по </w:t>
      </w:r>
      <w:r w:rsidR="00E02239">
        <w:t>централизованной системе водоотведения г. Татарск</w:t>
      </w:r>
      <w:r w:rsidRPr="001B67E4">
        <w:t xml:space="preserve"> –</w:t>
      </w:r>
      <w:r w:rsidR="001B67E4" w:rsidRPr="001B67E4">
        <w:t xml:space="preserve"> 1593,75</w:t>
      </w:r>
      <w:r w:rsidRPr="001B67E4">
        <w:t xml:space="preserve"> м</w:t>
      </w:r>
      <w:r w:rsidRPr="001B67E4">
        <w:rPr>
          <w:vertAlign w:val="superscript"/>
        </w:rPr>
        <w:t>3</w:t>
      </w:r>
      <w:r w:rsidR="006B5309">
        <w:t>/</w:t>
      </w:r>
      <w:proofErr w:type="spellStart"/>
      <w:r w:rsidR="006B5309">
        <w:t>сут</w:t>
      </w:r>
      <w:proofErr w:type="spellEnd"/>
      <w:r w:rsidRPr="001B67E4">
        <w:t xml:space="preserve">, </w:t>
      </w:r>
      <w:r w:rsidR="00E02239">
        <w:rPr>
          <w:rFonts w:cs="Times New Roman"/>
          <w:szCs w:val="24"/>
        </w:rPr>
        <w:t>централизованной системе водоотведения ст. Наливная</w:t>
      </w:r>
      <w:r w:rsidRPr="001B67E4">
        <w:rPr>
          <w:rFonts w:cs="Times New Roman"/>
          <w:szCs w:val="24"/>
        </w:rPr>
        <w:t xml:space="preserve"> – </w:t>
      </w:r>
      <w:r w:rsidR="001B67E4" w:rsidRPr="001B67E4">
        <w:rPr>
          <w:rFonts w:cs="Times New Roman"/>
          <w:szCs w:val="24"/>
        </w:rPr>
        <w:t xml:space="preserve">113,75 </w:t>
      </w:r>
      <w:r w:rsidRPr="001B67E4">
        <w:t>м</w:t>
      </w:r>
      <w:r w:rsidRPr="001B67E4">
        <w:rPr>
          <w:vertAlign w:val="superscript"/>
        </w:rPr>
        <w:t>3</w:t>
      </w:r>
      <w:r w:rsidR="006B5309">
        <w:t>/</w:t>
      </w:r>
      <w:proofErr w:type="spellStart"/>
      <w:r w:rsidR="006B5309">
        <w:t>сут</w:t>
      </w:r>
      <w:proofErr w:type="spellEnd"/>
      <w:r w:rsidRPr="001B67E4">
        <w:rPr>
          <w:rFonts w:cs="Times New Roman"/>
          <w:szCs w:val="24"/>
        </w:rPr>
        <w:t>.</w:t>
      </w:r>
    </w:p>
    <w:p w14:paraId="3502CDF9" w14:textId="7D24135F" w:rsidR="00476AC2" w:rsidRDefault="00AB12F3" w:rsidP="00E02239">
      <w:r w:rsidRPr="001B67E4">
        <w:rPr>
          <w:rFonts w:cs="Times New Roman"/>
          <w:szCs w:val="24"/>
        </w:rPr>
        <w:t xml:space="preserve">В таблице 2.1 представлен </w:t>
      </w:r>
      <w:r w:rsidR="00AC3CE4">
        <w:rPr>
          <w:rFonts w:cs="Times New Roman"/>
          <w:szCs w:val="24"/>
        </w:rPr>
        <w:t>общий</w:t>
      </w:r>
      <w:r w:rsidR="00E02239">
        <w:rPr>
          <w:rFonts w:cs="Times New Roman"/>
          <w:szCs w:val="24"/>
        </w:rPr>
        <w:t xml:space="preserve"> </w:t>
      </w:r>
      <w:r w:rsidRPr="001B67E4">
        <w:rPr>
          <w:rFonts w:cs="Times New Roman"/>
          <w:szCs w:val="24"/>
        </w:rPr>
        <w:t xml:space="preserve">баланс поступления сточных вод </w:t>
      </w:r>
      <w:r w:rsidRPr="001B67E4">
        <w:t xml:space="preserve"> в систему водоотведения Татарского муниципального округа по технологическим зонам</w:t>
      </w:r>
      <w:r w:rsidR="00E02239">
        <w:t xml:space="preserve"> за 2024 г</w:t>
      </w:r>
      <w:r w:rsidRPr="001B67E4">
        <w:t>.</w:t>
      </w:r>
    </w:p>
    <w:p w14:paraId="0600B2F2" w14:textId="2ECC474A" w:rsidR="00AB12F3" w:rsidRDefault="00AB12F3" w:rsidP="00476AC2"/>
    <w:p w14:paraId="087D378E" w14:textId="7A982C3D" w:rsidR="00E02239" w:rsidRDefault="00E02239" w:rsidP="00E02239">
      <w:pPr>
        <w:pStyle w:val="aa"/>
      </w:pPr>
      <w:bookmarkStart w:id="44" w:name="_Toc204090327"/>
      <w:r>
        <w:t xml:space="preserve">Таблица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r>
        <w:t xml:space="preserve"> – Баланс поступления сточных вод в систему водоотведения Татарского муниципального округа</w:t>
      </w:r>
      <w:bookmarkEnd w:id="44"/>
    </w:p>
    <w:tbl>
      <w:tblPr>
        <w:tblStyle w:val="a3"/>
        <w:tblW w:w="0" w:type="auto"/>
        <w:tblLook w:val="04A0" w:firstRow="1" w:lastRow="0" w:firstColumn="1" w:lastColumn="0" w:noHBand="0" w:noVBand="1"/>
      </w:tblPr>
      <w:tblGrid>
        <w:gridCol w:w="704"/>
        <w:gridCol w:w="5245"/>
        <w:gridCol w:w="1134"/>
        <w:gridCol w:w="2262"/>
      </w:tblGrid>
      <w:tr w:rsidR="00E02239" w:rsidRPr="00E02239" w14:paraId="62F0E7B9" w14:textId="77777777" w:rsidTr="00E02239">
        <w:tc>
          <w:tcPr>
            <w:tcW w:w="704" w:type="dxa"/>
            <w:vAlign w:val="center"/>
          </w:tcPr>
          <w:p w14:paraId="6312529C" w14:textId="2007ADF5" w:rsidR="00E02239" w:rsidRP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E02239">
              <w:rPr>
                <w:rFonts w:eastAsia="Times New Roman" w:cs="Times New Roman"/>
                <w:color w:val="000000"/>
                <w:sz w:val="18"/>
                <w:szCs w:val="18"/>
                <w:lang w:eastAsia="ru-RU"/>
              </w:rPr>
              <w:t>п/п</w:t>
            </w:r>
          </w:p>
        </w:tc>
        <w:tc>
          <w:tcPr>
            <w:tcW w:w="5245" w:type="dxa"/>
            <w:vAlign w:val="center"/>
          </w:tcPr>
          <w:p w14:paraId="50F8039C" w14:textId="6D78B230" w:rsidR="00E02239" w:rsidRP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Наименование технологической зоны</w:t>
            </w:r>
          </w:p>
        </w:tc>
        <w:tc>
          <w:tcPr>
            <w:tcW w:w="1134" w:type="dxa"/>
            <w:vAlign w:val="center"/>
          </w:tcPr>
          <w:p w14:paraId="55AF68D0" w14:textId="3DCE5373" w:rsidR="00E02239" w:rsidRP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Ед. изм.</w:t>
            </w:r>
          </w:p>
        </w:tc>
        <w:tc>
          <w:tcPr>
            <w:tcW w:w="2262" w:type="dxa"/>
            <w:vAlign w:val="center"/>
          </w:tcPr>
          <w:p w14:paraId="4554D80B" w14:textId="48EAFFE4" w:rsidR="00E02239" w:rsidRP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Поступление сточных вод в систему водоотведения за 2024 г.</w:t>
            </w:r>
          </w:p>
        </w:tc>
      </w:tr>
      <w:tr w:rsidR="00E02239" w:rsidRPr="00E02239" w14:paraId="0B4B2BE4" w14:textId="77777777" w:rsidTr="00E02239">
        <w:tc>
          <w:tcPr>
            <w:tcW w:w="704" w:type="dxa"/>
            <w:vAlign w:val="center"/>
          </w:tcPr>
          <w:p w14:paraId="34B1503F" w14:textId="1F7C25C3"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5245" w:type="dxa"/>
            <w:vAlign w:val="center"/>
          </w:tcPr>
          <w:p w14:paraId="1160411A" w14:textId="7FC22BD9"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Централизованная система водоотведения г. Татарск</w:t>
            </w:r>
          </w:p>
        </w:tc>
        <w:tc>
          <w:tcPr>
            <w:tcW w:w="1134" w:type="dxa"/>
            <w:vAlign w:val="center"/>
          </w:tcPr>
          <w:p w14:paraId="34AE4F79" w14:textId="240DE682"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тыс. м</w:t>
            </w:r>
            <w:r w:rsidRPr="00E02239">
              <w:rPr>
                <w:rFonts w:eastAsia="Times New Roman" w:cs="Times New Roman"/>
                <w:color w:val="000000"/>
                <w:sz w:val="18"/>
                <w:szCs w:val="18"/>
                <w:vertAlign w:val="superscript"/>
                <w:lang w:eastAsia="ru-RU"/>
              </w:rPr>
              <w:t>3</w:t>
            </w:r>
            <w:r>
              <w:rPr>
                <w:rFonts w:eastAsia="Times New Roman" w:cs="Times New Roman"/>
                <w:color w:val="000000"/>
                <w:sz w:val="18"/>
                <w:szCs w:val="18"/>
                <w:lang w:eastAsia="ru-RU"/>
              </w:rPr>
              <w:t>/год</w:t>
            </w:r>
          </w:p>
        </w:tc>
        <w:tc>
          <w:tcPr>
            <w:tcW w:w="2262" w:type="dxa"/>
            <w:vAlign w:val="center"/>
          </w:tcPr>
          <w:p w14:paraId="1E2BA44F" w14:textId="773588FE"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581,72</w:t>
            </w:r>
          </w:p>
        </w:tc>
      </w:tr>
      <w:tr w:rsidR="00E02239" w:rsidRPr="00E02239" w14:paraId="6084F3A6" w14:textId="77777777" w:rsidTr="00E02239">
        <w:tc>
          <w:tcPr>
            <w:tcW w:w="704" w:type="dxa"/>
            <w:vAlign w:val="center"/>
          </w:tcPr>
          <w:p w14:paraId="2CBFC48C" w14:textId="78C15C7D"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w:t>
            </w:r>
          </w:p>
        </w:tc>
        <w:tc>
          <w:tcPr>
            <w:tcW w:w="5245" w:type="dxa"/>
            <w:vAlign w:val="center"/>
          </w:tcPr>
          <w:p w14:paraId="53E3E6E8" w14:textId="425DE71E"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Централизованная система водоотведения ст. Наливная</w:t>
            </w:r>
          </w:p>
        </w:tc>
        <w:tc>
          <w:tcPr>
            <w:tcW w:w="1134" w:type="dxa"/>
            <w:vAlign w:val="center"/>
          </w:tcPr>
          <w:p w14:paraId="691E2706" w14:textId="01D4F71F"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тыс. м</w:t>
            </w:r>
            <w:r w:rsidRPr="00E02239">
              <w:rPr>
                <w:rFonts w:eastAsia="Times New Roman" w:cs="Times New Roman"/>
                <w:color w:val="000000"/>
                <w:sz w:val="18"/>
                <w:szCs w:val="18"/>
                <w:vertAlign w:val="superscript"/>
                <w:lang w:eastAsia="ru-RU"/>
              </w:rPr>
              <w:t>3</w:t>
            </w:r>
            <w:r>
              <w:rPr>
                <w:rFonts w:eastAsia="Times New Roman" w:cs="Times New Roman"/>
                <w:color w:val="000000"/>
                <w:sz w:val="18"/>
                <w:szCs w:val="18"/>
                <w:lang w:eastAsia="ru-RU"/>
              </w:rPr>
              <w:t>/год</w:t>
            </w:r>
          </w:p>
        </w:tc>
        <w:tc>
          <w:tcPr>
            <w:tcW w:w="2262" w:type="dxa"/>
            <w:vAlign w:val="center"/>
          </w:tcPr>
          <w:p w14:paraId="44CBFBBA" w14:textId="248280A5"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41,52*</w:t>
            </w:r>
          </w:p>
        </w:tc>
      </w:tr>
      <w:tr w:rsidR="00E02239" w:rsidRPr="00E02239" w14:paraId="6EAFCEA0" w14:textId="77777777" w:rsidTr="00E02239">
        <w:tc>
          <w:tcPr>
            <w:tcW w:w="704" w:type="dxa"/>
            <w:vAlign w:val="center"/>
          </w:tcPr>
          <w:p w14:paraId="5F5D6E40" w14:textId="77777777" w:rsidR="00E02239" w:rsidRDefault="00E02239" w:rsidP="00E02239">
            <w:pPr>
              <w:spacing w:line="240" w:lineRule="auto"/>
              <w:ind w:firstLine="0"/>
              <w:jc w:val="center"/>
              <w:rPr>
                <w:rFonts w:eastAsia="Times New Roman" w:cs="Times New Roman"/>
                <w:color w:val="000000"/>
                <w:sz w:val="18"/>
                <w:szCs w:val="18"/>
                <w:lang w:eastAsia="ru-RU"/>
              </w:rPr>
            </w:pPr>
          </w:p>
        </w:tc>
        <w:tc>
          <w:tcPr>
            <w:tcW w:w="5245" w:type="dxa"/>
            <w:vAlign w:val="center"/>
          </w:tcPr>
          <w:p w14:paraId="1E5B818B" w14:textId="76E0635C" w:rsidR="00E02239" w:rsidRPr="00E02239" w:rsidRDefault="00E02239" w:rsidP="00E02239">
            <w:pPr>
              <w:spacing w:line="240" w:lineRule="auto"/>
              <w:ind w:firstLine="0"/>
              <w:jc w:val="center"/>
              <w:rPr>
                <w:rFonts w:eastAsia="Times New Roman" w:cs="Times New Roman"/>
                <w:b/>
                <w:bCs/>
                <w:color w:val="000000"/>
                <w:sz w:val="18"/>
                <w:szCs w:val="18"/>
                <w:lang w:eastAsia="ru-RU"/>
              </w:rPr>
            </w:pPr>
            <w:r w:rsidRPr="00E02239">
              <w:rPr>
                <w:rFonts w:eastAsia="Times New Roman" w:cs="Times New Roman"/>
                <w:b/>
                <w:bCs/>
                <w:color w:val="000000"/>
                <w:sz w:val="18"/>
                <w:szCs w:val="18"/>
                <w:lang w:eastAsia="ru-RU"/>
              </w:rPr>
              <w:t>Итого по Татарскому муниципальному округу</w:t>
            </w:r>
          </w:p>
        </w:tc>
        <w:tc>
          <w:tcPr>
            <w:tcW w:w="1134" w:type="dxa"/>
            <w:vAlign w:val="center"/>
          </w:tcPr>
          <w:p w14:paraId="37856160" w14:textId="4B451D13"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тыс. м</w:t>
            </w:r>
            <w:r w:rsidRPr="00E02239">
              <w:rPr>
                <w:rFonts w:eastAsia="Times New Roman" w:cs="Times New Roman"/>
                <w:color w:val="000000"/>
                <w:sz w:val="18"/>
                <w:szCs w:val="18"/>
                <w:vertAlign w:val="superscript"/>
                <w:lang w:eastAsia="ru-RU"/>
              </w:rPr>
              <w:t>3</w:t>
            </w:r>
            <w:r>
              <w:rPr>
                <w:rFonts w:eastAsia="Times New Roman" w:cs="Times New Roman"/>
                <w:color w:val="000000"/>
                <w:sz w:val="18"/>
                <w:szCs w:val="18"/>
                <w:lang w:eastAsia="ru-RU"/>
              </w:rPr>
              <w:t>/год</w:t>
            </w:r>
          </w:p>
        </w:tc>
        <w:tc>
          <w:tcPr>
            <w:tcW w:w="2262" w:type="dxa"/>
            <w:vAlign w:val="center"/>
          </w:tcPr>
          <w:p w14:paraId="12F57C57" w14:textId="29B681D3" w:rsidR="00E02239" w:rsidRDefault="00E02239" w:rsidP="00E02239">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623,24</w:t>
            </w:r>
          </w:p>
        </w:tc>
      </w:tr>
    </w:tbl>
    <w:p w14:paraId="2F740E60" w14:textId="77777777" w:rsidR="00E02239" w:rsidRPr="000F738B" w:rsidRDefault="00E02239" w:rsidP="00E02239">
      <w:pPr>
        <w:ind w:firstLine="0"/>
        <w:rPr>
          <w:sz w:val="18"/>
          <w:szCs w:val="16"/>
        </w:rPr>
      </w:pPr>
      <w:r w:rsidRPr="000F738B">
        <w:rPr>
          <w:sz w:val="18"/>
          <w:szCs w:val="16"/>
        </w:rPr>
        <w:t>Примечание* - информация о расходе сточных вод по состоянию на 2024 г. отсутствует, расход принят согласно схеме водоснабжения и водоотведения г. Татарск 2024 г.</w:t>
      </w:r>
    </w:p>
    <w:p w14:paraId="57D7093C" w14:textId="3187FDA4" w:rsidR="00E02239" w:rsidRDefault="00E02239" w:rsidP="00476AC2"/>
    <w:p w14:paraId="491A39A5" w14:textId="3CB18090" w:rsidR="00E02239" w:rsidRDefault="00E02239" w:rsidP="00E02239">
      <w:pPr>
        <w:ind w:firstLine="0"/>
        <w:jc w:val="center"/>
      </w:pPr>
      <w:r>
        <w:rPr>
          <w:noProof/>
          <w:lang w:eastAsia="ru-RU"/>
        </w:rPr>
        <w:drawing>
          <wp:inline distT="0" distB="0" distL="0" distR="0" wp14:anchorId="21A0033F" wp14:editId="73DBFC7D">
            <wp:extent cx="5010150" cy="343852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4AF1119" w14:textId="58666B11" w:rsidR="00E02239" w:rsidRPr="003A3B31" w:rsidRDefault="00E02239" w:rsidP="00E02239">
      <w:pPr>
        <w:pStyle w:val="aa"/>
      </w:pPr>
      <w:bookmarkStart w:id="45" w:name="_Toc204090345"/>
      <w:r>
        <w:t xml:space="preserve">Рисунок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1</w:t>
      </w:r>
      <w:r w:rsidR="003A2108">
        <w:rPr>
          <w:noProof/>
        </w:rPr>
        <w:fldChar w:fldCharType="end"/>
      </w:r>
      <w:r>
        <w:t xml:space="preserve"> – Диаграмма распределения сточных вод по системам водоотведения Татарского муниципального округа</w:t>
      </w:r>
      <w:bookmarkEnd w:id="45"/>
    </w:p>
    <w:p w14:paraId="009DE65D" w14:textId="77777777" w:rsidR="00E02239" w:rsidRDefault="00E02239" w:rsidP="00E02239">
      <w:pPr>
        <w:ind w:firstLine="0"/>
        <w:jc w:val="center"/>
      </w:pPr>
    </w:p>
    <w:p w14:paraId="0ECC56A9" w14:textId="405B6A23" w:rsidR="00E02239" w:rsidRPr="001B67E4" w:rsidRDefault="00E02239" w:rsidP="00E02239">
      <w:pPr>
        <w:rPr>
          <w:rFonts w:cs="Times New Roman"/>
          <w:szCs w:val="24"/>
        </w:rPr>
      </w:pPr>
      <w:r w:rsidRPr="001B67E4">
        <w:rPr>
          <w:rFonts w:cs="Times New Roman"/>
          <w:szCs w:val="24"/>
        </w:rPr>
        <w:t>Основная доля сточных вод, поступающих в системы водоотведения Татарского муниципального округа, приходится на население и составляет 500,71 тыс. м</w:t>
      </w:r>
      <w:r w:rsidRPr="001B67E4">
        <w:rPr>
          <w:rFonts w:cs="Times New Roman"/>
          <w:szCs w:val="24"/>
          <w:vertAlign w:val="superscript"/>
        </w:rPr>
        <w:t>3</w:t>
      </w:r>
      <w:r w:rsidR="006B5309">
        <w:rPr>
          <w:rFonts w:cs="Times New Roman"/>
          <w:szCs w:val="24"/>
        </w:rPr>
        <w:t>/год</w:t>
      </w:r>
      <w:r w:rsidRPr="001B67E4">
        <w:rPr>
          <w:rFonts w:cs="Times New Roman"/>
          <w:szCs w:val="24"/>
        </w:rPr>
        <w:t xml:space="preserve"> или 80,34 %.</w:t>
      </w:r>
      <w:r>
        <w:rPr>
          <w:rFonts w:cs="Times New Roman"/>
          <w:szCs w:val="24"/>
        </w:rPr>
        <w:t xml:space="preserve"> В таблице 2.2 представлен баланс </w:t>
      </w:r>
      <w:r w:rsidR="00C71358">
        <w:rPr>
          <w:rFonts w:cs="Times New Roman"/>
          <w:szCs w:val="24"/>
        </w:rPr>
        <w:t>сточных вод по группам абонентов</w:t>
      </w:r>
      <w:r>
        <w:rPr>
          <w:rFonts w:cs="Times New Roman"/>
          <w:szCs w:val="24"/>
        </w:rPr>
        <w:t>.</w:t>
      </w:r>
    </w:p>
    <w:p w14:paraId="2475DCFA" w14:textId="4E308505" w:rsidR="00E02239" w:rsidRDefault="00E02239" w:rsidP="00476AC2"/>
    <w:p w14:paraId="6FF4CBC8" w14:textId="46FB7312" w:rsidR="00AB12F3" w:rsidRDefault="00AB12F3" w:rsidP="005D672C">
      <w:pPr>
        <w:pStyle w:val="aa"/>
      </w:pPr>
      <w:bookmarkStart w:id="46" w:name="_Toc204090328"/>
      <w:r>
        <w:lastRenderedPageBreak/>
        <w:t xml:space="preserve">Таблица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2</w:t>
      </w:r>
      <w:r w:rsidR="003A2108">
        <w:rPr>
          <w:noProof/>
        </w:rPr>
        <w:fldChar w:fldCharType="end"/>
      </w:r>
      <w:r>
        <w:t xml:space="preserve"> – </w:t>
      </w:r>
      <w:r w:rsidR="00C71358">
        <w:t>Баланс сточных вод по группам абонентов</w:t>
      </w:r>
      <w:bookmarkEnd w:id="46"/>
    </w:p>
    <w:tbl>
      <w:tblPr>
        <w:tblW w:w="9351" w:type="dxa"/>
        <w:tblLook w:val="04A0" w:firstRow="1" w:lastRow="0" w:firstColumn="1" w:lastColumn="0" w:noHBand="0" w:noVBand="1"/>
      </w:tblPr>
      <w:tblGrid>
        <w:gridCol w:w="527"/>
        <w:gridCol w:w="2736"/>
        <w:gridCol w:w="1050"/>
        <w:gridCol w:w="1020"/>
        <w:gridCol w:w="1041"/>
        <w:gridCol w:w="992"/>
        <w:gridCol w:w="993"/>
        <w:gridCol w:w="992"/>
      </w:tblGrid>
      <w:tr w:rsidR="001B67E4" w:rsidRPr="001B67E4" w14:paraId="2EF5B618" w14:textId="77777777" w:rsidTr="001B67E4">
        <w:trPr>
          <w:trHeight w:val="300"/>
        </w:trPr>
        <w:tc>
          <w:tcPr>
            <w:tcW w:w="5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1647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 п/п</w:t>
            </w:r>
          </w:p>
        </w:tc>
        <w:tc>
          <w:tcPr>
            <w:tcW w:w="27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92ED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Показатели</w:t>
            </w:r>
          </w:p>
        </w:tc>
        <w:tc>
          <w:tcPr>
            <w:tcW w:w="10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8775C7" w14:textId="532FF004" w:rsidR="001B67E4" w:rsidRPr="001B67E4" w:rsidRDefault="001B67E4" w:rsidP="001B67E4">
            <w:pPr>
              <w:spacing w:line="240" w:lineRule="auto"/>
              <w:ind w:firstLine="0"/>
              <w:jc w:val="center"/>
              <w:rPr>
                <w:rFonts w:eastAsia="Times New Roman" w:cs="Times New Roman"/>
                <w:color w:val="000000"/>
                <w:sz w:val="18"/>
                <w:szCs w:val="18"/>
                <w:lang w:val="en-US" w:eastAsia="ru-RU"/>
              </w:rPr>
            </w:pPr>
            <w:r w:rsidRPr="001B67E4">
              <w:rPr>
                <w:rFonts w:eastAsia="Times New Roman" w:cs="Times New Roman"/>
                <w:color w:val="000000"/>
                <w:sz w:val="18"/>
                <w:szCs w:val="18"/>
                <w:lang w:eastAsia="ru-RU"/>
              </w:rPr>
              <w:t>Ед. изм</w:t>
            </w:r>
            <w:r w:rsidR="00E02239">
              <w:rPr>
                <w:rFonts w:eastAsia="Times New Roman" w:cs="Times New Roman"/>
                <w:color w:val="000000"/>
                <w:sz w:val="18"/>
                <w:szCs w:val="18"/>
                <w:lang w:eastAsia="ru-RU"/>
              </w:rPr>
              <w:t>.</w:t>
            </w:r>
          </w:p>
        </w:tc>
        <w:tc>
          <w:tcPr>
            <w:tcW w:w="5038" w:type="dxa"/>
            <w:gridSpan w:val="5"/>
            <w:tcBorders>
              <w:top w:val="single" w:sz="4" w:space="0" w:color="auto"/>
              <w:left w:val="nil"/>
              <w:bottom w:val="single" w:sz="4" w:space="0" w:color="auto"/>
              <w:right w:val="single" w:sz="4" w:space="0" w:color="auto"/>
            </w:tcBorders>
            <w:shd w:val="clear" w:color="auto" w:fill="auto"/>
            <w:vAlign w:val="center"/>
            <w:hideMark/>
          </w:tcPr>
          <w:p w14:paraId="2FBE34A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Величина показателя по годам</w:t>
            </w:r>
          </w:p>
        </w:tc>
      </w:tr>
      <w:tr w:rsidR="001B67E4" w:rsidRPr="001B67E4" w14:paraId="17668532" w14:textId="77777777" w:rsidTr="001B67E4">
        <w:trPr>
          <w:trHeight w:val="300"/>
        </w:trPr>
        <w:tc>
          <w:tcPr>
            <w:tcW w:w="527" w:type="dxa"/>
            <w:vMerge/>
            <w:tcBorders>
              <w:top w:val="single" w:sz="4" w:space="0" w:color="auto"/>
              <w:left w:val="single" w:sz="4" w:space="0" w:color="auto"/>
              <w:bottom w:val="single" w:sz="4" w:space="0" w:color="auto"/>
              <w:right w:val="single" w:sz="4" w:space="0" w:color="auto"/>
            </w:tcBorders>
            <w:vAlign w:val="center"/>
            <w:hideMark/>
          </w:tcPr>
          <w:p w14:paraId="235773A3"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single" w:sz="4" w:space="0" w:color="auto"/>
              <w:left w:val="single" w:sz="4" w:space="0" w:color="auto"/>
              <w:bottom w:val="single" w:sz="4" w:space="0" w:color="auto"/>
              <w:right w:val="single" w:sz="4" w:space="0" w:color="auto"/>
            </w:tcBorders>
            <w:vAlign w:val="center"/>
            <w:hideMark/>
          </w:tcPr>
          <w:p w14:paraId="6CFC018A"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vMerge/>
            <w:tcBorders>
              <w:top w:val="single" w:sz="4" w:space="0" w:color="auto"/>
              <w:left w:val="single" w:sz="4" w:space="0" w:color="auto"/>
              <w:bottom w:val="single" w:sz="4" w:space="0" w:color="auto"/>
              <w:right w:val="single" w:sz="4" w:space="0" w:color="auto"/>
            </w:tcBorders>
            <w:vAlign w:val="center"/>
            <w:hideMark/>
          </w:tcPr>
          <w:p w14:paraId="1AD3F65C"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20" w:type="dxa"/>
            <w:tcBorders>
              <w:top w:val="nil"/>
              <w:left w:val="nil"/>
              <w:bottom w:val="single" w:sz="4" w:space="0" w:color="auto"/>
              <w:right w:val="single" w:sz="4" w:space="0" w:color="auto"/>
            </w:tcBorders>
            <w:shd w:val="clear" w:color="auto" w:fill="auto"/>
            <w:vAlign w:val="center"/>
            <w:hideMark/>
          </w:tcPr>
          <w:p w14:paraId="509ED83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2020 г.</w:t>
            </w:r>
          </w:p>
        </w:tc>
        <w:tc>
          <w:tcPr>
            <w:tcW w:w="1041" w:type="dxa"/>
            <w:tcBorders>
              <w:top w:val="nil"/>
              <w:left w:val="nil"/>
              <w:bottom w:val="single" w:sz="4" w:space="0" w:color="auto"/>
              <w:right w:val="single" w:sz="4" w:space="0" w:color="auto"/>
            </w:tcBorders>
            <w:shd w:val="clear" w:color="auto" w:fill="auto"/>
            <w:vAlign w:val="center"/>
            <w:hideMark/>
          </w:tcPr>
          <w:p w14:paraId="78D8FFE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2021 г.</w:t>
            </w:r>
          </w:p>
        </w:tc>
        <w:tc>
          <w:tcPr>
            <w:tcW w:w="992" w:type="dxa"/>
            <w:tcBorders>
              <w:top w:val="nil"/>
              <w:left w:val="nil"/>
              <w:bottom w:val="single" w:sz="4" w:space="0" w:color="auto"/>
              <w:right w:val="single" w:sz="4" w:space="0" w:color="auto"/>
            </w:tcBorders>
            <w:shd w:val="clear" w:color="auto" w:fill="auto"/>
            <w:vAlign w:val="center"/>
            <w:hideMark/>
          </w:tcPr>
          <w:p w14:paraId="37DD556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2022 г.</w:t>
            </w:r>
          </w:p>
        </w:tc>
        <w:tc>
          <w:tcPr>
            <w:tcW w:w="993" w:type="dxa"/>
            <w:tcBorders>
              <w:top w:val="nil"/>
              <w:left w:val="nil"/>
              <w:bottom w:val="single" w:sz="4" w:space="0" w:color="auto"/>
              <w:right w:val="single" w:sz="4" w:space="0" w:color="auto"/>
            </w:tcBorders>
            <w:shd w:val="clear" w:color="auto" w:fill="auto"/>
            <w:vAlign w:val="center"/>
            <w:hideMark/>
          </w:tcPr>
          <w:p w14:paraId="4121EAD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2023 г.</w:t>
            </w:r>
          </w:p>
        </w:tc>
        <w:tc>
          <w:tcPr>
            <w:tcW w:w="992" w:type="dxa"/>
            <w:tcBorders>
              <w:top w:val="nil"/>
              <w:left w:val="nil"/>
              <w:bottom w:val="single" w:sz="4" w:space="0" w:color="auto"/>
              <w:right w:val="single" w:sz="4" w:space="0" w:color="auto"/>
            </w:tcBorders>
            <w:shd w:val="clear" w:color="auto" w:fill="auto"/>
            <w:vAlign w:val="center"/>
            <w:hideMark/>
          </w:tcPr>
          <w:p w14:paraId="4D3C250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2024 г.</w:t>
            </w:r>
          </w:p>
        </w:tc>
      </w:tr>
      <w:tr w:rsidR="001B67E4" w:rsidRPr="001B67E4" w14:paraId="3DF1A269" w14:textId="77777777" w:rsidTr="001B67E4">
        <w:trPr>
          <w:trHeight w:val="300"/>
        </w:trPr>
        <w:tc>
          <w:tcPr>
            <w:tcW w:w="935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3109359" w14:textId="7A96A114" w:rsidR="001B67E4" w:rsidRPr="001B67E4" w:rsidRDefault="000C6A56" w:rsidP="001B67E4">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Централизованная система водоотведения г. Татарск</w:t>
            </w:r>
          </w:p>
        </w:tc>
      </w:tr>
      <w:tr w:rsidR="001B67E4" w:rsidRPr="001B67E4" w14:paraId="0899D4A1" w14:textId="77777777" w:rsidTr="001B67E4">
        <w:trPr>
          <w:trHeight w:val="300"/>
        </w:trPr>
        <w:tc>
          <w:tcPr>
            <w:tcW w:w="527" w:type="dxa"/>
            <w:vMerge w:val="restart"/>
            <w:tcBorders>
              <w:top w:val="nil"/>
              <w:left w:val="single" w:sz="4" w:space="0" w:color="auto"/>
              <w:bottom w:val="single" w:sz="4" w:space="0" w:color="auto"/>
              <w:right w:val="single" w:sz="4" w:space="0" w:color="auto"/>
            </w:tcBorders>
            <w:shd w:val="clear" w:color="auto" w:fill="auto"/>
            <w:vAlign w:val="center"/>
            <w:hideMark/>
          </w:tcPr>
          <w:p w14:paraId="79F0714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w:t>
            </w:r>
          </w:p>
        </w:tc>
        <w:tc>
          <w:tcPr>
            <w:tcW w:w="2736" w:type="dxa"/>
            <w:vMerge w:val="restart"/>
            <w:tcBorders>
              <w:top w:val="nil"/>
              <w:left w:val="single" w:sz="4" w:space="0" w:color="auto"/>
              <w:bottom w:val="single" w:sz="4" w:space="0" w:color="auto"/>
              <w:right w:val="single" w:sz="4" w:space="0" w:color="auto"/>
            </w:tcBorders>
            <w:shd w:val="clear" w:color="auto" w:fill="auto"/>
            <w:vAlign w:val="center"/>
            <w:hideMark/>
          </w:tcPr>
          <w:p w14:paraId="1835C60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Поступление сточных вод в систему водоотведения (реализация), в т.ч.</w:t>
            </w:r>
          </w:p>
        </w:tc>
        <w:tc>
          <w:tcPr>
            <w:tcW w:w="1050" w:type="dxa"/>
            <w:tcBorders>
              <w:top w:val="nil"/>
              <w:left w:val="nil"/>
              <w:bottom w:val="single" w:sz="4" w:space="0" w:color="auto"/>
              <w:right w:val="single" w:sz="4" w:space="0" w:color="auto"/>
            </w:tcBorders>
            <w:shd w:val="clear" w:color="auto" w:fill="auto"/>
            <w:vAlign w:val="center"/>
            <w:hideMark/>
          </w:tcPr>
          <w:p w14:paraId="61FA8DF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64247ED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685,21</w:t>
            </w:r>
          </w:p>
        </w:tc>
        <w:tc>
          <w:tcPr>
            <w:tcW w:w="1041" w:type="dxa"/>
            <w:tcBorders>
              <w:top w:val="nil"/>
              <w:left w:val="nil"/>
              <w:bottom w:val="single" w:sz="4" w:space="0" w:color="auto"/>
              <w:right w:val="single" w:sz="4" w:space="0" w:color="auto"/>
            </w:tcBorders>
            <w:shd w:val="clear" w:color="auto" w:fill="auto"/>
            <w:vAlign w:val="center"/>
            <w:hideMark/>
          </w:tcPr>
          <w:p w14:paraId="6722D69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639,64</w:t>
            </w:r>
          </w:p>
        </w:tc>
        <w:tc>
          <w:tcPr>
            <w:tcW w:w="992" w:type="dxa"/>
            <w:tcBorders>
              <w:top w:val="nil"/>
              <w:left w:val="nil"/>
              <w:bottom w:val="single" w:sz="4" w:space="0" w:color="auto"/>
              <w:right w:val="single" w:sz="4" w:space="0" w:color="auto"/>
            </w:tcBorders>
            <w:shd w:val="clear" w:color="auto" w:fill="auto"/>
            <w:vAlign w:val="center"/>
            <w:hideMark/>
          </w:tcPr>
          <w:p w14:paraId="3E8F72E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596,74</w:t>
            </w:r>
          </w:p>
        </w:tc>
        <w:tc>
          <w:tcPr>
            <w:tcW w:w="993" w:type="dxa"/>
            <w:tcBorders>
              <w:top w:val="nil"/>
              <w:left w:val="nil"/>
              <w:bottom w:val="single" w:sz="4" w:space="0" w:color="auto"/>
              <w:right w:val="single" w:sz="4" w:space="0" w:color="auto"/>
            </w:tcBorders>
            <w:shd w:val="clear" w:color="auto" w:fill="auto"/>
            <w:vAlign w:val="center"/>
            <w:hideMark/>
          </w:tcPr>
          <w:p w14:paraId="203851D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599,42</w:t>
            </w:r>
          </w:p>
        </w:tc>
        <w:tc>
          <w:tcPr>
            <w:tcW w:w="992" w:type="dxa"/>
            <w:tcBorders>
              <w:top w:val="nil"/>
              <w:left w:val="nil"/>
              <w:bottom w:val="single" w:sz="4" w:space="0" w:color="auto"/>
              <w:right w:val="single" w:sz="4" w:space="0" w:color="auto"/>
            </w:tcBorders>
            <w:shd w:val="clear" w:color="auto" w:fill="auto"/>
            <w:vAlign w:val="center"/>
            <w:hideMark/>
          </w:tcPr>
          <w:p w14:paraId="2BA8DFA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581,72</w:t>
            </w:r>
          </w:p>
        </w:tc>
      </w:tr>
      <w:tr w:rsidR="001B67E4" w:rsidRPr="001B67E4" w14:paraId="53AD72D6" w14:textId="77777777" w:rsidTr="001B67E4">
        <w:trPr>
          <w:trHeight w:val="300"/>
        </w:trPr>
        <w:tc>
          <w:tcPr>
            <w:tcW w:w="527" w:type="dxa"/>
            <w:vMerge/>
            <w:tcBorders>
              <w:top w:val="nil"/>
              <w:left w:val="single" w:sz="4" w:space="0" w:color="auto"/>
              <w:bottom w:val="single" w:sz="4" w:space="0" w:color="auto"/>
              <w:right w:val="single" w:sz="4" w:space="0" w:color="auto"/>
            </w:tcBorders>
            <w:vAlign w:val="center"/>
            <w:hideMark/>
          </w:tcPr>
          <w:p w14:paraId="107EE3BB"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auto"/>
              <w:right w:val="single" w:sz="4" w:space="0" w:color="auto"/>
            </w:tcBorders>
            <w:vAlign w:val="center"/>
            <w:hideMark/>
          </w:tcPr>
          <w:p w14:paraId="6EF33C18"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045569A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5BC29B6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1877,29</w:t>
            </w:r>
          </w:p>
        </w:tc>
        <w:tc>
          <w:tcPr>
            <w:tcW w:w="1041" w:type="dxa"/>
            <w:tcBorders>
              <w:top w:val="nil"/>
              <w:left w:val="nil"/>
              <w:bottom w:val="single" w:sz="4" w:space="0" w:color="auto"/>
              <w:right w:val="single" w:sz="4" w:space="0" w:color="auto"/>
            </w:tcBorders>
            <w:shd w:val="clear" w:color="auto" w:fill="auto"/>
            <w:vAlign w:val="center"/>
            <w:hideMark/>
          </w:tcPr>
          <w:p w14:paraId="53D0D50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1752,44</w:t>
            </w:r>
          </w:p>
        </w:tc>
        <w:tc>
          <w:tcPr>
            <w:tcW w:w="992" w:type="dxa"/>
            <w:tcBorders>
              <w:top w:val="nil"/>
              <w:left w:val="nil"/>
              <w:bottom w:val="single" w:sz="4" w:space="0" w:color="auto"/>
              <w:right w:val="single" w:sz="4" w:space="0" w:color="auto"/>
            </w:tcBorders>
            <w:shd w:val="clear" w:color="auto" w:fill="auto"/>
            <w:vAlign w:val="center"/>
            <w:hideMark/>
          </w:tcPr>
          <w:p w14:paraId="0D8924C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1634,90</w:t>
            </w:r>
          </w:p>
        </w:tc>
        <w:tc>
          <w:tcPr>
            <w:tcW w:w="993" w:type="dxa"/>
            <w:tcBorders>
              <w:top w:val="nil"/>
              <w:left w:val="nil"/>
              <w:bottom w:val="single" w:sz="4" w:space="0" w:color="auto"/>
              <w:right w:val="single" w:sz="4" w:space="0" w:color="auto"/>
            </w:tcBorders>
            <w:shd w:val="clear" w:color="auto" w:fill="auto"/>
            <w:vAlign w:val="center"/>
            <w:hideMark/>
          </w:tcPr>
          <w:p w14:paraId="6154480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1642,25</w:t>
            </w:r>
          </w:p>
        </w:tc>
        <w:tc>
          <w:tcPr>
            <w:tcW w:w="992" w:type="dxa"/>
            <w:tcBorders>
              <w:top w:val="nil"/>
              <w:left w:val="nil"/>
              <w:bottom w:val="single" w:sz="4" w:space="0" w:color="auto"/>
              <w:right w:val="single" w:sz="4" w:space="0" w:color="auto"/>
            </w:tcBorders>
            <w:shd w:val="clear" w:color="auto" w:fill="auto"/>
            <w:vAlign w:val="center"/>
            <w:hideMark/>
          </w:tcPr>
          <w:p w14:paraId="795BD95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1593,75</w:t>
            </w:r>
          </w:p>
        </w:tc>
      </w:tr>
      <w:tr w:rsidR="001B67E4" w:rsidRPr="001B67E4" w14:paraId="32FB0005"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401B576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1.1</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73F403B2" w14:textId="4F7540D9" w:rsidR="001B67E4" w:rsidRPr="001B67E4" w:rsidRDefault="001B67E4" w:rsidP="001B67E4">
            <w:pPr>
              <w:spacing w:line="240" w:lineRule="auto"/>
              <w:ind w:firstLine="0"/>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населения</w:t>
            </w:r>
          </w:p>
        </w:tc>
        <w:tc>
          <w:tcPr>
            <w:tcW w:w="1050" w:type="dxa"/>
            <w:tcBorders>
              <w:top w:val="nil"/>
              <w:left w:val="nil"/>
              <w:bottom w:val="single" w:sz="4" w:space="0" w:color="auto"/>
              <w:right w:val="single" w:sz="4" w:space="0" w:color="auto"/>
            </w:tcBorders>
            <w:shd w:val="clear" w:color="auto" w:fill="auto"/>
            <w:vAlign w:val="center"/>
            <w:hideMark/>
          </w:tcPr>
          <w:p w14:paraId="733EAD3C" w14:textId="55D9A3A6"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4688D47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537,16</w:t>
            </w:r>
          </w:p>
        </w:tc>
        <w:tc>
          <w:tcPr>
            <w:tcW w:w="1041" w:type="dxa"/>
            <w:tcBorders>
              <w:top w:val="nil"/>
              <w:left w:val="nil"/>
              <w:bottom w:val="single" w:sz="4" w:space="0" w:color="auto"/>
              <w:right w:val="single" w:sz="4" w:space="0" w:color="auto"/>
            </w:tcBorders>
            <w:shd w:val="clear" w:color="auto" w:fill="auto"/>
            <w:vAlign w:val="center"/>
            <w:hideMark/>
          </w:tcPr>
          <w:p w14:paraId="0A4B312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510,85</w:t>
            </w:r>
          </w:p>
        </w:tc>
        <w:tc>
          <w:tcPr>
            <w:tcW w:w="992" w:type="dxa"/>
            <w:tcBorders>
              <w:top w:val="nil"/>
              <w:left w:val="nil"/>
              <w:bottom w:val="single" w:sz="4" w:space="0" w:color="auto"/>
              <w:right w:val="single" w:sz="4" w:space="0" w:color="auto"/>
            </w:tcBorders>
            <w:shd w:val="clear" w:color="auto" w:fill="auto"/>
            <w:vAlign w:val="center"/>
            <w:hideMark/>
          </w:tcPr>
          <w:p w14:paraId="01A92B77"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468,19</w:t>
            </w:r>
          </w:p>
        </w:tc>
        <w:tc>
          <w:tcPr>
            <w:tcW w:w="993" w:type="dxa"/>
            <w:tcBorders>
              <w:top w:val="nil"/>
              <w:left w:val="nil"/>
              <w:bottom w:val="single" w:sz="4" w:space="0" w:color="auto"/>
              <w:right w:val="single" w:sz="4" w:space="0" w:color="auto"/>
            </w:tcBorders>
            <w:shd w:val="clear" w:color="auto" w:fill="auto"/>
            <w:vAlign w:val="center"/>
            <w:hideMark/>
          </w:tcPr>
          <w:p w14:paraId="51F5319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471,38</w:t>
            </w:r>
          </w:p>
        </w:tc>
        <w:tc>
          <w:tcPr>
            <w:tcW w:w="992" w:type="dxa"/>
            <w:tcBorders>
              <w:top w:val="nil"/>
              <w:left w:val="nil"/>
              <w:bottom w:val="single" w:sz="4" w:space="0" w:color="auto"/>
              <w:right w:val="single" w:sz="4" w:space="0" w:color="auto"/>
            </w:tcBorders>
            <w:shd w:val="clear" w:color="auto" w:fill="auto"/>
            <w:vAlign w:val="center"/>
            <w:hideMark/>
          </w:tcPr>
          <w:p w14:paraId="467C8B5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466,95</w:t>
            </w:r>
          </w:p>
        </w:tc>
      </w:tr>
      <w:tr w:rsidR="001B67E4" w:rsidRPr="001B67E4" w14:paraId="41D6D221"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623C911D"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4897E272"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05D71240" w14:textId="45C6F31F"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26E3C4C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1471,67</w:t>
            </w:r>
          </w:p>
        </w:tc>
        <w:tc>
          <w:tcPr>
            <w:tcW w:w="1041" w:type="dxa"/>
            <w:tcBorders>
              <w:top w:val="nil"/>
              <w:left w:val="nil"/>
              <w:bottom w:val="single" w:sz="4" w:space="0" w:color="auto"/>
              <w:right w:val="single" w:sz="4" w:space="0" w:color="auto"/>
            </w:tcBorders>
            <w:shd w:val="clear" w:color="auto" w:fill="auto"/>
            <w:vAlign w:val="center"/>
            <w:hideMark/>
          </w:tcPr>
          <w:p w14:paraId="0B0070C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1399,59</w:t>
            </w:r>
          </w:p>
        </w:tc>
        <w:tc>
          <w:tcPr>
            <w:tcW w:w="992" w:type="dxa"/>
            <w:tcBorders>
              <w:top w:val="nil"/>
              <w:left w:val="nil"/>
              <w:bottom w:val="single" w:sz="4" w:space="0" w:color="auto"/>
              <w:right w:val="single" w:sz="4" w:space="0" w:color="auto"/>
            </w:tcBorders>
            <w:shd w:val="clear" w:color="auto" w:fill="auto"/>
            <w:vAlign w:val="center"/>
            <w:hideMark/>
          </w:tcPr>
          <w:p w14:paraId="2AF3CA3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1282,71</w:t>
            </w:r>
          </w:p>
        </w:tc>
        <w:tc>
          <w:tcPr>
            <w:tcW w:w="993" w:type="dxa"/>
            <w:tcBorders>
              <w:top w:val="nil"/>
              <w:left w:val="nil"/>
              <w:bottom w:val="single" w:sz="4" w:space="0" w:color="auto"/>
              <w:right w:val="single" w:sz="4" w:space="0" w:color="auto"/>
            </w:tcBorders>
            <w:shd w:val="clear" w:color="auto" w:fill="auto"/>
            <w:vAlign w:val="center"/>
            <w:hideMark/>
          </w:tcPr>
          <w:p w14:paraId="65A0F80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1291,45</w:t>
            </w:r>
          </w:p>
        </w:tc>
        <w:tc>
          <w:tcPr>
            <w:tcW w:w="992" w:type="dxa"/>
            <w:tcBorders>
              <w:top w:val="nil"/>
              <w:left w:val="nil"/>
              <w:bottom w:val="single" w:sz="4" w:space="0" w:color="auto"/>
              <w:right w:val="single" w:sz="4" w:space="0" w:color="auto"/>
            </w:tcBorders>
            <w:shd w:val="clear" w:color="auto" w:fill="auto"/>
            <w:vAlign w:val="center"/>
            <w:hideMark/>
          </w:tcPr>
          <w:p w14:paraId="6B589EF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1279,32</w:t>
            </w:r>
          </w:p>
        </w:tc>
      </w:tr>
      <w:tr w:rsidR="001B67E4" w:rsidRPr="001B67E4" w14:paraId="4194A0FE"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69480D9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1.2</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0C3E05EB" w14:textId="6B1E500F" w:rsidR="001B67E4" w:rsidRPr="001B67E4" w:rsidRDefault="001B67E4" w:rsidP="001B67E4">
            <w:pPr>
              <w:spacing w:line="240" w:lineRule="auto"/>
              <w:ind w:firstLine="0"/>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бюджетных организаций</w:t>
            </w:r>
          </w:p>
        </w:tc>
        <w:tc>
          <w:tcPr>
            <w:tcW w:w="1050" w:type="dxa"/>
            <w:tcBorders>
              <w:top w:val="nil"/>
              <w:left w:val="nil"/>
              <w:bottom w:val="single" w:sz="4" w:space="0" w:color="auto"/>
              <w:right w:val="single" w:sz="4" w:space="0" w:color="auto"/>
            </w:tcBorders>
            <w:shd w:val="clear" w:color="auto" w:fill="auto"/>
            <w:vAlign w:val="center"/>
            <w:hideMark/>
          </w:tcPr>
          <w:p w14:paraId="4275B45B" w14:textId="7F88B4A2"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3894D27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52,41</w:t>
            </w:r>
          </w:p>
        </w:tc>
        <w:tc>
          <w:tcPr>
            <w:tcW w:w="1041" w:type="dxa"/>
            <w:tcBorders>
              <w:top w:val="nil"/>
              <w:left w:val="nil"/>
              <w:bottom w:val="single" w:sz="4" w:space="0" w:color="auto"/>
              <w:right w:val="single" w:sz="4" w:space="0" w:color="auto"/>
            </w:tcBorders>
            <w:shd w:val="clear" w:color="auto" w:fill="auto"/>
            <w:vAlign w:val="center"/>
            <w:hideMark/>
          </w:tcPr>
          <w:p w14:paraId="4059E23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50,39</w:t>
            </w:r>
          </w:p>
        </w:tc>
        <w:tc>
          <w:tcPr>
            <w:tcW w:w="992" w:type="dxa"/>
            <w:tcBorders>
              <w:top w:val="nil"/>
              <w:left w:val="nil"/>
              <w:bottom w:val="single" w:sz="4" w:space="0" w:color="auto"/>
              <w:right w:val="single" w:sz="4" w:space="0" w:color="auto"/>
            </w:tcBorders>
            <w:shd w:val="clear" w:color="auto" w:fill="auto"/>
            <w:vAlign w:val="center"/>
            <w:hideMark/>
          </w:tcPr>
          <w:p w14:paraId="53471A9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42,10</w:t>
            </w:r>
          </w:p>
        </w:tc>
        <w:tc>
          <w:tcPr>
            <w:tcW w:w="993" w:type="dxa"/>
            <w:tcBorders>
              <w:top w:val="nil"/>
              <w:left w:val="nil"/>
              <w:bottom w:val="single" w:sz="4" w:space="0" w:color="auto"/>
              <w:right w:val="single" w:sz="4" w:space="0" w:color="auto"/>
            </w:tcBorders>
            <w:shd w:val="clear" w:color="auto" w:fill="auto"/>
            <w:vAlign w:val="center"/>
            <w:hideMark/>
          </w:tcPr>
          <w:p w14:paraId="69D2D8F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45,25</w:t>
            </w:r>
          </w:p>
        </w:tc>
        <w:tc>
          <w:tcPr>
            <w:tcW w:w="992" w:type="dxa"/>
            <w:tcBorders>
              <w:top w:val="nil"/>
              <w:left w:val="nil"/>
              <w:bottom w:val="single" w:sz="4" w:space="0" w:color="auto"/>
              <w:right w:val="single" w:sz="4" w:space="0" w:color="auto"/>
            </w:tcBorders>
            <w:shd w:val="clear" w:color="auto" w:fill="auto"/>
            <w:vAlign w:val="center"/>
            <w:hideMark/>
          </w:tcPr>
          <w:p w14:paraId="58DA164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48,13</w:t>
            </w:r>
          </w:p>
        </w:tc>
      </w:tr>
      <w:tr w:rsidR="001B67E4" w:rsidRPr="001B67E4" w14:paraId="50B4CF8E"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7DF100E5"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21BC3C1E"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4D5B062B" w14:textId="5AB0919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38086D1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143,59</w:t>
            </w:r>
          </w:p>
        </w:tc>
        <w:tc>
          <w:tcPr>
            <w:tcW w:w="1041" w:type="dxa"/>
            <w:tcBorders>
              <w:top w:val="nil"/>
              <w:left w:val="nil"/>
              <w:bottom w:val="single" w:sz="4" w:space="0" w:color="auto"/>
              <w:right w:val="single" w:sz="4" w:space="0" w:color="auto"/>
            </w:tcBorders>
            <w:shd w:val="clear" w:color="auto" w:fill="auto"/>
            <w:vAlign w:val="center"/>
            <w:hideMark/>
          </w:tcPr>
          <w:p w14:paraId="364E2AE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138,05</w:t>
            </w:r>
          </w:p>
        </w:tc>
        <w:tc>
          <w:tcPr>
            <w:tcW w:w="992" w:type="dxa"/>
            <w:tcBorders>
              <w:top w:val="nil"/>
              <w:left w:val="nil"/>
              <w:bottom w:val="single" w:sz="4" w:space="0" w:color="auto"/>
              <w:right w:val="single" w:sz="4" w:space="0" w:color="auto"/>
            </w:tcBorders>
            <w:shd w:val="clear" w:color="auto" w:fill="auto"/>
            <w:vAlign w:val="center"/>
            <w:hideMark/>
          </w:tcPr>
          <w:p w14:paraId="6FCFC88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115,34</w:t>
            </w:r>
          </w:p>
        </w:tc>
        <w:tc>
          <w:tcPr>
            <w:tcW w:w="993" w:type="dxa"/>
            <w:tcBorders>
              <w:top w:val="nil"/>
              <w:left w:val="nil"/>
              <w:bottom w:val="single" w:sz="4" w:space="0" w:color="auto"/>
              <w:right w:val="single" w:sz="4" w:space="0" w:color="auto"/>
            </w:tcBorders>
            <w:shd w:val="clear" w:color="auto" w:fill="auto"/>
            <w:vAlign w:val="center"/>
            <w:hideMark/>
          </w:tcPr>
          <w:p w14:paraId="114E197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123,97</w:t>
            </w:r>
          </w:p>
        </w:tc>
        <w:tc>
          <w:tcPr>
            <w:tcW w:w="992" w:type="dxa"/>
            <w:tcBorders>
              <w:top w:val="nil"/>
              <w:left w:val="nil"/>
              <w:bottom w:val="single" w:sz="4" w:space="0" w:color="auto"/>
              <w:right w:val="single" w:sz="4" w:space="0" w:color="auto"/>
            </w:tcBorders>
            <w:shd w:val="clear" w:color="auto" w:fill="auto"/>
            <w:vAlign w:val="center"/>
            <w:hideMark/>
          </w:tcPr>
          <w:p w14:paraId="7C33223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131,86</w:t>
            </w:r>
          </w:p>
        </w:tc>
      </w:tr>
      <w:tr w:rsidR="001B67E4" w:rsidRPr="001B67E4" w14:paraId="29269A8D"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438B555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535529B7" w14:textId="5AC1DB36" w:rsidR="001B67E4" w:rsidRPr="001B67E4" w:rsidRDefault="001B67E4" w:rsidP="001B67E4">
            <w:pPr>
              <w:spacing w:line="240" w:lineRule="auto"/>
              <w:ind w:firstLine="0"/>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прочих абонентов</w:t>
            </w:r>
          </w:p>
        </w:tc>
        <w:tc>
          <w:tcPr>
            <w:tcW w:w="1050" w:type="dxa"/>
            <w:tcBorders>
              <w:top w:val="nil"/>
              <w:left w:val="nil"/>
              <w:bottom w:val="single" w:sz="4" w:space="0" w:color="auto"/>
              <w:right w:val="single" w:sz="4" w:space="0" w:color="auto"/>
            </w:tcBorders>
            <w:shd w:val="clear" w:color="auto" w:fill="auto"/>
            <w:vAlign w:val="center"/>
            <w:hideMark/>
          </w:tcPr>
          <w:p w14:paraId="052E4626" w14:textId="7D5F2098"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5B45CC2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95,64</w:t>
            </w:r>
          </w:p>
        </w:tc>
        <w:tc>
          <w:tcPr>
            <w:tcW w:w="1041" w:type="dxa"/>
            <w:tcBorders>
              <w:top w:val="nil"/>
              <w:left w:val="nil"/>
              <w:bottom w:val="single" w:sz="4" w:space="0" w:color="auto"/>
              <w:right w:val="single" w:sz="4" w:space="0" w:color="auto"/>
            </w:tcBorders>
            <w:shd w:val="clear" w:color="auto" w:fill="auto"/>
            <w:vAlign w:val="center"/>
            <w:hideMark/>
          </w:tcPr>
          <w:p w14:paraId="1FB62F1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78,40</w:t>
            </w:r>
          </w:p>
        </w:tc>
        <w:tc>
          <w:tcPr>
            <w:tcW w:w="992" w:type="dxa"/>
            <w:tcBorders>
              <w:top w:val="nil"/>
              <w:left w:val="nil"/>
              <w:bottom w:val="single" w:sz="4" w:space="0" w:color="auto"/>
              <w:right w:val="single" w:sz="4" w:space="0" w:color="auto"/>
            </w:tcBorders>
            <w:shd w:val="clear" w:color="auto" w:fill="auto"/>
            <w:vAlign w:val="center"/>
            <w:hideMark/>
          </w:tcPr>
          <w:p w14:paraId="2B3A4CC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86,45</w:t>
            </w:r>
          </w:p>
        </w:tc>
        <w:tc>
          <w:tcPr>
            <w:tcW w:w="993" w:type="dxa"/>
            <w:tcBorders>
              <w:top w:val="nil"/>
              <w:left w:val="nil"/>
              <w:bottom w:val="single" w:sz="4" w:space="0" w:color="auto"/>
              <w:right w:val="single" w:sz="4" w:space="0" w:color="auto"/>
            </w:tcBorders>
            <w:shd w:val="clear" w:color="auto" w:fill="auto"/>
            <w:vAlign w:val="center"/>
            <w:hideMark/>
          </w:tcPr>
          <w:p w14:paraId="76A0D8B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82,79</w:t>
            </w:r>
          </w:p>
        </w:tc>
        <w:tc>
          <w:tcPr>
            <w:tcW w:w="992" w:type="dxa"/>
            <w:tcBorders>
              <w:top w:val="nil"/>
              <w:left w:val="nil"/>
              <w:bottom w:val="single" w:sz="4" w:space="0" w:color="auto"/>
              <w:right w:val="single" w:sz="4" w:space="0" w:color="auto"/>
            </w:tcBorders>
            <w:shd w:val="clear" w:color="auto" w:fill="auto"/>
            <w:vAlign w:val="center"/>
            <w:hideMark/>
          </w:tcPr>
          <w:p w14:paraId="13A7D86D"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66,64</w:t>
            </w:r>
          </w:p>
        </w:tc>
      </w:tr>
      <w:tr w:rsidR="001B67E4" w:rsidRPr="001B67E4" w14:paraId="4C6A3EE3"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4903DB9A"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340C8E9E"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60C81DE9" w14:textId="51D3C1F3"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78305DA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262,03</w:t>
            </w:r>
          </w:p>
        </w:tc>
        <w:tc>
          <w:tcPr>
            <w:tcW w:w="1041" w:type="dxa"/>
            <w:tcBorders>
              <w:top w:val="nil"/>
              <w:left w:val="nil"/>
              <w:bottom w:val="single" w:sz="4" w:space="0" w:color="auto"/>
              <w:right w:val="single" w:sz="4" w:space="0" w:color="auto"/>
            </w:tcBorders>
            <w:shd w:val="clear" w:color="auto" w:fill="auto"/>
            <w:vAlign w:val="center"/>
            <w:hideMark/>
          </w:tcPr>
          <w:p w14:paraId="728643C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214,79</w:t>
            </w:r>
          </w:p>
        </w:tc>
        <w:tc>
          <w:tcPr>
            <w:tcW w:w="992" w:type="dxa"/>
            <w:tcBorders>
              <w:top w:val="nil"/>
              <w:left w:val="nil"/>
              <w:bottom w:val="single" w:sz="4" w:space="0" w:color="auto"/>
              <w:right w:val="single" w:sz="4" w:space="0" w:color="auto"/>
            </w:tcBorders>
            <w:shd w:val="clear" w:color="auto" w:fill="auto"/>
            <w:vAlign w:val="center"/>
            <w:hideMark/>
          </w:tcPr>
          <w:p w14:paraId="23E347C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236,85</w:t>
            </w:r>
          </w:p>
        </w:tc>
        <w:tc>
          <w:tcPr>
            <w:tcW w:w="993" w:type="dxa"/>
            <w:tcBorders>
              <w:top w:val="nil"/>
              <w:left w:val="nil"/>
              <w:bottom w:val="single" w:sz="4" w:space="0" w:color="auto"/>
              <w:right w:val="single" w:sz="4" w:space="0" w:color="auto"/>
            </w:tcBorders>
            <w:shd w:val="clear" w:color="auto" w:fill="auto"/>
            <w:vAlign w:val="center"/>
            <w:hideMark/>
          </w:tcPr>
          <w:p w14:paraId="61450AA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226,82</w:t>
            </w:r>
          </w:p>
        </w:tc>
        <w:tc>
          <w:tcPr>
            <w:tcW w:w="992" w:type="dxa"/>
            <w:tcBorders>
              <w:top w:val="nil"/>
              <w:left w:val="nil"/>
              <w:bottom w:val="single" w:sz="4" w:space="0" w:color="auto"/>
              <w:right w:val="single" w:sz="4" w:space="0" w:color="auto"/>
            </w:tcBorders>
            <w:shd w:val="clear" w:color="auto" w:fill="auto"/>
            <w:vAlign w:val="center"/>
            <w:hideMark/>
          </w:tcPr>
          <w:p w14:paraId="30B5E04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182,58</w:t>
            </w:r>
          </w:p>
        </w:tc>
      </w:tr>
      <w:tr w:rsidR="001B67E4" w:rsidRPr="001B67E4" w14:paraId="24771127" w14:textId="77777777" w:rsidTr="001B67E4">
        <w:trPr>
          <w:trHeight w:val="300"/>
        </w:trPr>
        <w:tc>
          <w:tcPr>
            <w:tcW w:w="935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2FB79A9" w14:textId="124D525B" w:rsidR="001B67E4" w:rsidRPr="001B67E4" w:rsidRDefault="000C6A56" w:rsidP="001B67E4">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Централизованная система водоотведения ст. Наливная</w:t>
            </w:r>
            <w:r w:rsidR="001B67E4">
              <w:rPr>
                <w:rFonts w:eastAsia="Times New Roman" w:cs="Times New Roman"/>
                <w:color w:val="000000"/>
                <w:sz w:val="18"/>
                <w:szCs w:val="18"/>
                <w:lang w:eastAsia="ru-RU"/>
              </w:rPr>
              <w:t>*</w:t>
            </w:r>
          </w:p>
        </w:tc>
      </w:tr>
      <w:tr w:rsidR="001B67E4" w:rsidRPr="001B67E4" w14:paraId="510846FD" w14:textId="77777777" w:rsidTr="001B67E4">
        <w:trPr>
          <w:trHeight w:val="300"/>
        </w:trPr>
        <w:tc>
          <w:tcPr>
            <w:tcW w:w="527" w:type="dxa"/>
            <w:vMerge w:val="restart"/>
            <w:tcBorders>
              <w:top w:val="nil"/>
              <w:left w:val="single" w:sz="4" w:space="0" w:color="auto"/>
              <w:bottom w:val="single" w:sz="4" w:space="0" w:color="auto"/>
              <w:right w:val="single" w:sz="4" w:space="0" w:color="auto"/>
            </w:tcBorders>
            <w:shd w:val="clear" w:color="auto" w:fill="auto"/>
            <w:vAlign w:val="center"/>
            <w:hideMark/>
          </w:tcPr>
          <w:p w14:paraId="06D9C6F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w:t>
            </w:r>
          </w:p>
        </w:tc>
        <w:tc>
          <w:tcPr>
            <w:tcW w:w="2736" w:type="dxa"/>
            <w:vMerge w:val="restart"/>
            <w:tcBorders>
              <w:top w:val="nil"/>
              <w:left w:val="single" w:sz="4" w:space="0" w:color="auto"/>
              <w:bottom w:val="single" w:sz="4" w:space="0" w:color="auto"/>
              <w:right w:val="single" w:sz="4" w:space="0" w:color="auto"/>
            </w:tcBorders>
            <w:shd w:val="clear" w:color="auto" w:fill="auto"/>
            <w:vAlign w:val="center"/>
            <w:hideMark/>
          </w:tcPr>
          <w:p w14:paraId="6BB26AE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Поступление сточных вод в систему водоотведения (реализация), в т.ч.</w:t>
            </w:r>
          </w:p>
        </w:tc>
        <w:tc>
          <w:tcPr>
            <w:tcW w:w="1050" w:type="dxa"/>
            <w:tcBorders>
              <w:top w:val="nil"/>
              <w:left w:val="nil"/>
              <w:bottom w:val="single" w:sz="4" w:space="0" w:color="auto"/>
              <w:right w:val="single" w:sz="4" w:space="0" w:color="auto"/>
            </w:tcBorders>
            <w:shd w:val="clear" w:color="auto" w:fill="auto"/>
            <w:vAlign w:val="center"/>
            <w:hideMark/>
          </w:tcPr>
          <w:p w14:paraId="36BC588B" w14:textId="6FF4005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729D958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36,74</w:t>
            </w:r>
          </w:p>
        </w:tc>
        <w:tc>
          <w:tcPr>
            <w:tcW w:w="1041" w:type="dxa"/>
            <w:tcBorders>
              <w:top w:val="nil"/>
              <w:left w:val="nil"/>
              <w:bottom w:val="single" w:sz="4" w:space="0" w:color="auto"/>
              <w:right w:val="single" w:sz="4" w:space="0" w:color="auto"/>
            </w:tcBorders>
            <w:shd w:val="clear" w:color="auto" w:fill="auto"/>
            <w:vAlign w:val="center"/>
            <w:hideMark/>
          </w:tcPr>
          <w:p w14:paraId="227F1FE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38,34</w:t>
            </w:r>
          </w:p>
        </w:tc>
        <w:tc>
          <w:tcPr>
            <w:tcW w:w="992" w:type="dxa"/>
            <w:tcBorders>
              <w:top w:val="nil"/>
              <w:left w:val="nil"/>
              <w:bottom w:val="single" w:sz="4" w:space="0" w:color="auto"/>
              <w:right w:val="single" w:sz="4" w:space="0" w:color="auto"/>
            </w:tcBorders>
            <w:shd w:val="clear" w:color="auto" w:fill="auto"/>
            <w:vAlign w:val="center"/>
            <w:hideMark/>
          </w:tcPr>
          <w:p w14:paraId="01F6FD0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39,93</w:t>
            </w:r>
          </w:p>
        </w:tc>
        <w:tc>
          <w:tcPr>
            <w:tcW w:w="993" w:type="dxa"/>
            <w:tcBorders>
              <w:top w:val="nil"/>
              <w:left w:val="nil"/>
              <w:bottom w:val="single" w:sz="4" w:space="0" w:color="auto"/>
              <w:right w:val="single" w:sz="4" w:space="0" w:color="auto"/>
            </w:tcBorders>
            <w:shd w:val="clear" w:color="auto" w:fill="auto"/>
            <w:vAlign w:val="center"/>
            <w:hideMark/>
          </w:tcPr>
          <w:p w14:paraId="7B563D9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41,52</w:t>
            </w:r>
          </w:p>
        </w:tc>
        <w:tc>
          <w:tcPr>
            <w:tcW w:w="992" w:type="dxa"/>
            <w:tcBorders>
              <w:top w:val="nil"/>
              <w:left w:val="nil"/>
              <w:bottom w:val="single" w:sz="4" w:space="0" w:color="auto"/>
              <w:right w:val="single" w:sz="4" w:space="0" w:color="auto"/>
            </w:tcBorders>
            <w:shd w:val="clear" w:color="auto" w:fill="auto"/>
            <w:vAlign w:val="center"/>
            <w:hideMark/>
          </w:tcPr>
          <w:p w14:paraId="3686160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41,52</w:t>
            </w:r>
          </w:p>
        </w:tc>
      </w:tr>
      <w:tr w:rsidR="001B67E4" w:rsidRPr="001B67E4" w14:paraId="25121456" w14:textId="77777777" w:rsidTr="001B67E4">
        <w:trPr>
          <w:trHeight w:val="300"/>
        </w:trPr>
        <w:tc>
          <w:tcPr>
            <w:tcW w:w="527" w:type="dxa"/>
            <w:vMerge/>
            <w:tcBorders>
              <w:top w:val="nil"/>
              <w:left w:val="single" w:sz="4" w:space="0" w:color="auto"/>
              <w:bottom w:val="single" w:sz="4" w:space="0" w:color="auto"/>
              <w:right w:val="single" w:sz="4" w:space="0" w:color="auto"/>
            </w:tcBorders>
            <w:vAlign w:val="center"/>
            <w:hideMark/>
          </w:tcPr>
          <w:p w14:paraId="45982B15"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auto"/>
              <w:right w:val="single" w:sz="4" w:space="0" w:color="auto"/>
            </w:tcBorders>
            <w:vAlign w:val="center"/>
            <w:hideMark/>
          </w:tcPr>
          <w:p w14:paraId="79B98FEE"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5ED38C5A" w14:textId="5C237504"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74BC524D"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100,67</w:t>
            </w:r>
          </w:p>
        </w:tc>
        <w:tc>
          <w:tcPr>
            <w:tcW w:w="1041" w:type="dxa"/>
            <w:tcBorders>
              <w:top w:val="nil"/>
              <w:left w:val="nil"/>
              <w:bottom w:val="single" w:sz="4" w:space="0" w:color="auto"/>
              <w:right w:val="single" w:sz="4" w:space="0" w:color="auto"/>
            </w:tcBorders>
            <w:shd w:val="clear" w:color="auto" w:fill="auto"/>
            <w:vAlign w:val="center"/>
            <w:hideMark/>
          </w:tcPr>
          <w:p w14:paraId="77AE4C9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105,03</w:t>
            </w:r>
          </w:p>
        </w:tc>
        <w:tc>
          <w:tcPr>
            <w:tcW w:w="992" w:type="dxa"/>
            <w:tcBorders>
              <w:top w:val="nil"/>
              <w:left w:val="nil"/>
              <w:bottom w:val="single" w:sz="4" w:space="0" w:color="auto"/>
              <w:right w:val="single" w:sz="4" w:space="0" w:color="auto"/>
            </w:tcBorders>
            <w:shd w:val="clear" w:color="auto" w:fill="auto"/>
            <w:vAlign w:val="center"/>
            <w:hideMark/>
          </w:tcPr>
          <w:p w14:paraId="74BDC13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109,39</w:t>
            </w:r>
          </w:p>
        </w:tc>
        <w:tc>
          <w:tcPr>
            <w:tcW w:w="993" w:type="dxa"/>
            <w:tcBorders>
              <w:top w:val="nil"/>
              <w:left w:val="nil"/>
              <w:bottom w:val="single" w:sz="4" w:space="0" w:color="auto"/>
              <w:right w:val="single" w:sz="4" w:space="0" w:color="auto"/>
            </w:tcBorders>
            <w:shd w:val="clear" w:color="auto" w:fill="auto"/>
            <w:vAlign w:val="center"/>
            <w:hideMark/>
          </w:tcPr>
          <w:p w14:paraId="2EAAD61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113,75</w:t>
            </w:r>
          </w:p>
        </w:tc>
        <w:tc>
          <w:tcPr>
            <w:tcW w:w="992" w:type="dxa"/>
            <w:tcBorders>
              <w:top w:val="nil"/>
              <w:left w:val="nil"/>
              <w:bottom w:val="single" w:sz="4" w:space="0" w:color="auto"/>
              <w:right w:val="single" w:sz="4" w:space="0" w:color="auto"/>
            </w:tcBorders>
            <w:shd w:val="clear" w:color="auto" w:fill="auto"/>
            <w:vAlign w:val="center"/>
            <w:hideMark/>
          </w:tcPr>
          <w:p w14:paraId="6AE317B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113,75</w:t>
            </w:r>
          </w:p>
        </w:tc>
      </w:tr>
      <w:tr w:rsidR="001B67E4" w:rsidRPr="001B67E4" w14:paraId="2131A311"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41A2F21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2.1</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232E6E2B" w14:textId="0B947C2B"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населения</w:t>
            </w:r>
          </w:p>
        </w:tc>
        <w:tc>
          <w:tcPr>
            <w:tcW w:w="1050" w:type="dxa"/>
            <w:tcBorders>
              <w:top w:val="nil"/>
              <w:left w:val="nil"/>
              <w:bottom w:val="single" w:sz="4" w:space="0" w:color="auto"/>
              <w:right w:val="single" w:sz="4" w:space="0" w:color="auto"/>
            </w:tcBorders>
            <w:shd w:val="clear" w:color="auto" w:fill="auto"/>
            <w:vAlign w:val="center"/>
            <w:hideMark/>
          </w:tcPr>
          <w:p w14:paraId="47452D3B" w14:textId="3FF99F43"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43E5007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29,87</w:t>
            </w:r>
          </w:p>
        </w:tc>
        <w:tc>
          <w:tcPr>
            <w:tcW w:w="1041" w:type="dxa"/>
            <w:tcBorders>
              <w:top w:val="nil"/>
              <w:left w:val="nil"/>
              <w:bottom w:val="single" w:sz="4" w:space="0" w:color="auto"/>
              <w:right w:val="single" w:sz="4" w:space="0" w:color="auto"/>
            </w:tcBorders>
            <w:shd w:val="clear" w:color="auto" w:fill="auto"/>
            <w:vAlign w:val="center"/>
            <w:hideMark/>
          </w:tcPr>
          <w:p w14:paraId="434F620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31,17</w:t>
            </w:r>
          </w:p>
        </w:tc>
        <w:tc>
          <w:tcPr>
            <w:tcW w:w="992" w:type="dxa"/>
            <w:tcBorders>
              <w:top w:val="nil"/>
              <w:left w:val="nil"/>
              <w:bottom w:val="single" w:sz="4" w:space="0" w:color="auto"/>
              <w:right w:val="single" w:sz="4" w:space="0" w:color="auto"/>
            </w:tcBorders>
            <w:shd w:val="clear" w:color="auto" w:fill="auto"/>
            <w:vAlign w:val="center"/>
            <w:hideMark/>
          </w:tcPr>
          <w:p w14:paraId="57711C2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32,46</w:t>
            </w:r>
          </w:p>
        </w:tc>
        <w:tc>
          <w:tcPr>
            <w:tcW w:w="993" w:type="dxa"/>
            <w:tcBorders>
              <w:top w:val="nil"/>
              <w:left w:val="nil"/>
              <w:bottom w:val="single" w:sz="4" w:space="0" w:color="auto"/>
              <w:right w:val="single" w:sz="4" w:space="0" w:color="auto"/>
            </w:tcBorders>
            <w:shd w:val="clear" w:color="auto" w:fill="auto"/>
            <w:vAlign w:val="center"/>
            <w:hideMark/>
          </w:tcPr>
          <w:p w14:paraId="2952146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33,76</w:t>
            </w:r>
          </w:p>
        </w:tc>
        <w:tc>
          <w:tcPr>
            <w:tcW w:w="992" w:type="dxa"/>
            <w:tcBorders>
              <w:top w:val="nil"/>
              <w:left w:val="nil"/>
              <w:bottom w:val="single" w:sz="4" w:space="0" w:color="auto"/>
              <w:right w:val="single" w:sz="4" w:space="0" w:color="auto"/>
            </w:tcBorders>
            <w:shd w:val="clear" w:color="auto" w:fill="auto"/>
            <w:vAlign w:val="center"/>
            <w:hideMark/>
          </w:tcPr>
          <w:p w14:paraId="4CE5A68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33,76</w:t>
            </w:r>
          </w:p>
        </w:tc>
      </w:tr>
      <w:tr w:rsidR="001B67E4" w:rsidRPr="001B67E4" w14:paraId="7A48FA58"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084994DA"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09E0223A"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768DB2EE" w14:textId="7CA937E2"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3516469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81,84</w:t>
            </w:r>
          </w:p>
        </w:tc>
        <w:tc>
          <w:tcPr>
            <w:tcW w:w="1041" w:type="dxa"/>
            <w:tcBorders>
              <w:top w:val="nil"/>
              <w:left w:val="nil"/>
              <w:bottom w:val="single" w:sz="4" w:space="0" w:color="auto"/>
              <w:right w:val="single" w:sz="4" w:space="0" w:color="auto"/>
            </w:tcBorders>
            <w:shd w:val="clear" w:color="auto" w:fill="auto"/>
            <w:vAlign w:val="center"/>
            <w:hideMark/>
          </w:tcPr>
          <w:p w14:paraId="329E67D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85,39</w:t>
            </w:r>
          </w:p>
        </w:tc>
        <w:tc>
          <w:tcPr>
            <w:tcW w:w="992" w:type="dxa"/>
            <w:tcBorders>
              <w:top w:val="nil"/>
              <w:left w:val="nil"/>
              <w:bottom w:val="single" w:sz="4" w:space="0" w:color="auto"/>
              <w:right w:val="single" w:sz="4" w:space="0" w:color="auto"/>
            </w:tcBorders>
            <w:shd w:val="clear" w:color="auto" w:fill="auto"/>
            <w:vAlign w:val="center"/>
            <w:hideMark/>
          </w:tcPr>
          <w:p w14:paraId="0201A4C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88,94</w:t>
            </w:r>
          </w:p>
        </w:tc>
        <w:tc>
          <w:tcPr>
            <w:tcW w:w="993" w:type="dxa"/>
            <w:tcBorders>
              <w:top w:val="nil"/>
              <w:left w:val="nil"/>
              <w:bottom w:val="single" w:sz="4" w:space="0" w:color="auto"/>
              <w:right w:val="single" w:sz="4" w:space="0" w:color="auto"/>
            </w:tcBorders>
            <w:shd w:val="clear" w:color="auto" w:fill="auto"/>
            <w:vAlign w:val="center"/>
            <w:hideMark/>
          </w:tcPr>
          <w:p w14:paraId="141B36B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92,48</w:t>
            </w:r>
          </w:p>
        </w:tc>
        <w:tc>
          <w:tcPr>
            <w:tcW w:w="992" w:type="dxa"/>
            <w:tcBorders>
              <w:top w:val="nil"/>
              <w:left w:val="nil"/>
              <w:bottom w:val="single" w:sz="4" w:space="0" w:color="auto"/>
              <w:right w:val="single" w:sz="4" w:space="0" w:color="auto"/>
            </w:tcBorders>
            <w:shd w:val="clear" w:color="auto" w:fill="auto"/>
            <w:vAlign w:val="center"/>
            <w:hideMark/>
          </w:tcPr>
          <w:p w14:paraId="730DFA5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92,48</w:t>
            </w:r>
          </w:p>
        </w:tc>
      </w:tr>
      <w:tr w:rsidR="001B67E4" w:rsidRPr="001B67E4" w14:paraId="2421A6C3"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5CB90B2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2.2</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41EE1436" w14:textId="03ACFD5F"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бюджетных организаций</w:t>
            </w:r>
          </w:p>
        </w:tc>
        <w:tc>
          <w:tcPr>
            <w:tcW w:w="1050" w:type="dxa"/>
            <w:tcBorders>
              <w:top w:val="nil"/>
              <w:left w:val="nil"/>
              <w:bottom w:val="single" w:sz="4" w:space="0" w:color="auto"/>
              <w:right w:val="single" w:sz="4" w:space="0" w:color="auto"/>
            </w:tcBorders>
            <w:shd w:val="clear" w:color="auto" w:fill="auto"/>
            <w:vAlign w:val="center"/>
            <w:hideMark/>
          </w:tcPr>
          <w:p w14:paraId="658A402B" w14:textId="45B2EC4B"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03CCA8B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5,00</w:t>
            </w:r>
          </w:p>
        </w:tc>
        <w:tc>
          <w:tcPr>
            <w:tcW w:w="1041" w:type="dxa"/>
            <w:tcBorders>
              <w:top w:val="nil"/>
              <w:left w:val="nil"/>
              <w:bottom w:val="single" w:sz="4" w:space="0" w:color="auto"/>
              <w:right w:val="single" w:sz="4" w:space="0" w:color="auto"/>
            </w:tcBorders>
            <w:shd w:val="clear" w:color="auto" w:fill="auto"/>
            <w:vAlign w:val="center"/>
            <w:hideMark/>
          </w:tcPr>
          <w:p w14:paraId="5D700D1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5,21</w:t>
            </w:r>
          </w:p>
        </w:tc>
        <w:tc>
          <w:tcPr>
            <w:tcW w:w="992" w:type="dxa"/>
            <w:tcBorders>
              <w:top w:val="nil"/>
              <w:left w:val="nil"/>
              <w:bottom w:val="single" w:sz="4" w:space="0" w:color="auto"/>
              <w:right w:val="single" w:sz="4" w:space="0" w:color="auto"/>
            </w:tcBorders>
            <w:shd w:val="clear" w:color="auto" w:fill="auto"/>
            <w:vAlign w:val="center"/>
            <w:hideMark/>
          </w:tcPr>
          <w:p w14:paraId="2EB37BE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5,43</w:t>
            </w:r>
          </w:p>
        </w:tc>
        <w:tc>
          <w:tcPr>
            <w:tcW w:w="993" w:type="dxa"/>
            <w:tcBorders>
              <w:top w:val="nil"/>
              <w:left w:val="nil"/>
              <w:bottom w:val="single" w:sz="4" w:space="0" w:color="auto"/>
              <w:right w:val="single" w:sz="4" w:space="0" w:color="auto"/>
            </w:tcBorders>
            <w:shd w:val="clear" w:color="auto" w:fill="auto"/>
            <w:vAlign w:val="center"/>
            <w:hideMark/>
          </w:tcPr>
          <w:p w14:paraId="36A453F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5,65</w:t>
            </w:r>
          </w:p>
        </w:tc>
        <w:tc>
          <w:tcPr>
            <w:tcW w:w="992" w:type="dxa"/>
            <w:tcBorders>
              <w:top w:val="nil"/>
              <w:left w:val="nil"/>
              <w:bottom w:val="single" w:sz="4" w:space="0" w:color="auto"/>
              <w:right w:val="single" w:sz="4" w:space="0" w:color="auto"/>
            </w:tcBorders>
            <w:shd w:val="clear" w:color="auto" w:fill="auto"/>
            <w:vAlign w:val="center"/>
            <w:hideMark/>
          </w:tcPr>
          <w:p w14:paraId="5936BDF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5,65</w:t>
            </w:r>
          </w:p>
        </w:tc>
      </w:tr>
      <w:tr w:rsidR="001B67E4" w:rsidRPr="001B67E4" w14:paraId="169EA403"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3A074302"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43A27819"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4AE61ECA" w14:textId="6AB889C3"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7937FEB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13,69</w:t>
            </w:r>
          </w:p>
        </w:tc>
        <w:tc>
          <w:tcPr>
            <w:tcW w:w="1041" w:type="dxa"/>
            <w:tcBorders>
              <w:top w:val="nil"/>
              <w:left w:val="nil"/>
              <w:bottom w:val="single" w:sz="4" w:space="0" w:color="auto"/>
              <w:right w:val="single" w:sz="4" w:space="0" w:color="auto"/>
            </w:tcBorders>
            <w:shd w:val="clear" w:color="auto" w:fill="auto"/>
            <w:vAlign w:val="center"/>
            <w:hideMark/>
          </w:tcPr>
          <w:p w14:paraId="743318A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14,28</w:t>
            </w:r>
          </w:p>
        </w:tc>
        <w:tc>
          <w:tcPr>
            <w:tcW w:w="992" w:type="dxa"/>
            <w:tcBorders>
              <w:top w:val="nil"/>
              <w:left w:val="nil"/>
              <w:bottom w:val="single" w:sz="4" w:space="0" w:color="auto"/>
              <w:right w:val="single" w:sz="4" w:space="0" w:color="auto"/>
            </w:tcBorders>
            <w:shd w:val="clear" w:color="auto" w:fill="auto"/>
            <w:vAlign w:val="center"/>
            <w:hideMark/>
          </w:tcPr>
          <w:p w14:paraId="6744BF37"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14,88</w:t>
            </w:r>
          </w:p>
        </w:tc>
        <w:tc>
          <w:tcPr>
            <w:tcW w:w="993" w:type="dxa"/>
            <w:tcBorders>
              <w:top w:val="nil"/>
              <w:left w:val="nil"/>
              <w:bottom w:val="single" w:sz="4" w:space="0" w:color="auto"/>
              <w:right w:val="single" w:sz="4" w:space="0" w:color="auto"/>
            </w:tcBorders>
            <w:shd w:val="clear" w:color="auto" w:fill="auto"/>
            <w:vAlign w:val="center"/>
            <w:hideMark/>
          </w:tcPr>
          <w:p w14:paraId="53687C0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15,47</w:t>
            </w:r>
          </w:p>
        </w:tc>
        <w:tc>
          <w:tcPr>
            <w:tcW w:w="992" w:type="dxa"/>
            <w:tcBorders>
              <w:top w:val="nil"/>
              <w:left w:val="nil"/>
              <w:bottom w:val="single" w:sz="4" w:space="0" w:color="auto"/>
              <w:right w:val="single" w:sz="4" w:space="0" w:color="auto"/>
            </w:tcBorders>
            <w:shd w:val="clear" w:color="auto" w:fill="auto"/>
            <w:vAlign w:val="center"/>
            <w:hideMark/>
          </w:tcPr>
          <w:p w14:paraId="6A6A99E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15,47</w:t>
            </w:r>
          </w:p>
        </w:tc>
      </w:tr>
      <w:tr w:rsidR="001B67E4" w:rsidRPr="001B67E4" w14:paraId="26E21EC8"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5F06B4F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2.3</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1F58880D" w14:textId="4E25A9B2"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прочих абонентов</w:t>
            </w:r>
          </w:p>
        </w:tc>
        <w:tc>
          <w:tcPr>
            <w:tcW w:w="1050" w:type="dxa"/>
            <w:tcBorders>
              <w:top w:val="nil"/>
              <w:left w:val="nil"/>
              <w:bottom w:val="single" w:sz="4" w:space="0" w:color="auto"/>
              <w:right w:val="single" w:sz="4" w:space="0" w:color="auto"/>
            </w:tcBorders>
            <w:shd w:val="clear" w:color="auto" w:fill="auto"/>
            <w:vAlign w:val="center"/>
            <w:hideMark/>
          </w:tcPr>
          <w:p w14:paraId="22680FED" w14:textId="79CA615C"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0D37A93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1,87</w:t>
            </w:r>
          </w:p>
        </w:tc>
        <w:tc>
          <w:tcPr>
            <w:tcW w:w="1041" w:type="dxa"/>
            <w:tcBorders>
              <w:top w:val="nil"/>
              <w:left w:val="nil"/>
              <w:bottom w:val="single" w:sz="4" w:space="0" w:color="auto"/>
              <w:right w:val="single" w:sz="4" w:space="0" w:color="auto"/>
            </w:tcBorders>
            <w:shd w:val="clear" w:color="auto" w:fill="auto"/>
            <w:vAlign w:val="center"/>
            <w:hideMark/>
          </w:tcPr>
          <w:p w14:paraId="2B63DD67"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1,96</w:t>
            </w:r>
          </w:p>
        </w:tc>
        <w:tc>
          <w:tcPr>
            <w:tcW w:w="992" w:type="dxa"/>
            <w:tcBorders>
              <w:top w:val="nil"/>
              <w:left w:val="nil"/>
              <w:bottom w:val="single" w:sz="4" w:space="0" w:color="auto"/>
              <w:right w:val="single" w:sz="4" w:space="0" w:color="auto"/>
            </w:tcBorders>
            <w:shd w:val="clear" w:color="auto" w:fill="auto"/>
            <w:vAlign w:val="center"/>
            <w:hideMark/>
          </w:tcPr>
          <w:p w14:paraId="31318F4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2,04</w:t>
            </w:r>
          </w:p>
        </w:tc>
        <w:tc>
          <w:tcPr>
            <w:tcW w:w="993" w:type="dxa"/>
            <w:tcBorders>
              <w:top w:val="nil"/>
              <w:left w:val="nil"/>
              <w:bottom w:val="single" w:sz="4" w:space="0" w:color="auto"/>
              <w:right w:val="single" w:sz="4" w:space="0" w:color="auto"/>
            </w:tcBorders>
            <w:shd w:val="clear" w:color="auto" w:fill="auto"/>
            <w:vAlign w:val="center"/>
            <w:hideMark/>
          </w:tcPr>
          <w:p w14:paraId="5551C4D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2,12</w:t>
            </w:r>
          </w:p>
        </w:tc>
        <w:tc>
          <w:tcPr>
            <w:tcW w:w="992" w:type="dxa"/>
            <w:tcBorders>
              <w:top w:val="nil"/>
              <w:left w:val="nil"/>
              <w:bottom w:val="single" w:sz="4" w:space="0" w:color="auto"/>
              <w:right w:val="single" w:sz="4" w:space="0" w:color="auto"/>
            </w:tcBorders>
            <w:shd w:val="clear" w:color="auto" w:fill="auto"/>
            <w:vAlign w:val="center"/>
            <w:hideMark/>
          </w:tcPr>
          <w:p w14:paraId="3CF8911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2,12</w:t>
            </w:r>
          </w:p>
        </w:tc>
      </w:tr>
      <w:tr w:rsidR="001B67E4" w:rsidRPr="001B67E4" w14:paraId="5BC46444" w14:textId="77777777" w:rsidTr="001B67E4">
        <w:trPr>
          <w:trHeight w:val="345"/>
        </w:trPr>
        <w:tc>
          <w:tcPr>
            <w:tcW w:w="527" w:type="dxa"/>
            <w:vMerge/>
            <w:tcBorders>
              <w:top w:val="nil"/>
              <w:left w:val="single" w:sz="4" w:space="0" w:color="auto"/>
              <w:bottom w:val="single" w:sz="4" w:space="0" w:color="000000"/>
              <w:right w:val="single" w:sz="4" w:space="0" w:color="auto"/>
            </w:tcBorders>
            <w:vAlign w:val="center"/>
            <w:hideMark/>
          </w:tcPr>
          <w:p w14:paraId="4BC39DD2"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2A8A5FDA"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198BEA84" w14:textId="542251ED"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27B085E6"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5,13</w:t>
            </w:r>
          </w:p>
        </w:tc>
        <w:tc>
          <w:tcPr>
            <w:tcW w:w="1041" w:type="dxa"/>
            <w:tcBorders>
              <w:top w:val="nil"/>
              <w:left w:val="nil"/>
              <w:bottom w:val="single" w:sz="4" w:space="0" w:color="auto"/>
              <w:right w:val="single" w:sz="4" w:space="0" w:color="auto"/>
            </w:tcBorders>
            <w:shd w:val="clear" w:color="auto" w:fill="auto"/>
            <w:vAlign w:val="center"/>
            <w:hideMark/>
          </w:tcPr>
          <w:p w14:paraId="3A0D880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5,36</w:t>
            </w:r>
          </w:p>
        </w:tc>
        <w:tc>
          <w:tcPr>
            <w:tcW w:w="992" w:type="dxa"/>
            <w:tcBorders>
              <w:top w:val="nil"/>
              <w:left w:val="nil"/>
              <w:bottom w:val="single" w:sz="4" w:space="0" w:color="auto"/>
              <w:right w:val="single" w:sz="4" w:space="0" w:color="auto"/>
            </w:tcBorders>
            <w:shd w:val="clear" w:color="auto" w:fill="auto"/>
            <w:vAlign w:val="center"/>
            <w:hideMark/>
          </w:tcPr>
          <w:p w14:paraId="3427FBE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5,58</w:t>
            </w:r>
          </w:p>
        </w:tc>
        <w:tc>
          <w:tcPr>
            <w:tcW w:w="993" w:type="dxa"/>
            <w:tcBorders>
              <w:top w:val="nil"/>
              <w:left w:val="nil"/>
              <w:bottom w:val="single" w:sz="4" w:space="0" w:color="auto"/>
              <w:right w:val="single" w:sz="4" w:space="0" w:color="auto"/>
            </w:tcBorders>
            <w:shd w:val="clear" w:color="auto" w:fill="auto"/>
            <w:vAlign w:val="center"/>
            <w:hideMark/>
          </w:tcPr>
          <w:p w14:paraId="7CF705A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5,80</w:t>
            </w:r>
          </w:p>
        </w:tc>
        <w:tc>
          <w:tcPr>
            <w:tcW w:w="992" w:type="dxa"/>
            <w:tcBorders>
              <w:top w:val="nil"/>
              <w:left w:val="nil"/>
              <w:bottom w:val="single" w:sz="4" w:space="0" w:color="auto"/>
              <w:right w:val="single" w:sz="4" w:space="0" w:color="auto"/>
            </w:tcBorders>
            <w:shd w:val="clear" w:color="auto" w:fill="auto"/>
            <w:vAlign w:val="center"/>
            <w:hideMark/>
          </w:tcPr>
          <w:p w14:paraId="2BA10833"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5,80</w:t>
            </w:r>
          </w:p>
        </w:tc>
      </w:tr>
      <w:tr w:rsidR="001B67E4" w:rsidRPr="001B67E4" w14:paraId="090ABDBE" w14:textId="77777777" w:rsidTr="001B67E4">
        <w:trPr>
          <w:trHeight w:val="345"/>
        </w:trPr>
        <w:tc>
          <w:tcPr>
            <w:tcW w:w="935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8477972" w14:textId="43330ED3" w:rsidR="001B67E4" w:rsidRPr="001B67E4" w:rsidRDefault="001B67E4" w:rsidP="001B67E4">
            <w:pPr>
              <w:spacing w:line="240" w:lineRule="auto"/>
              <w:ind w:firstLine="0"/>
              <w:jc w:val="center"/>
              <w:rPr>
                <w:rFonts w:eastAsia="Times New Roman" w:cs="Times New Roman"/>
                <w:b/>
                <w:bCs/>
                <w:color w:val="000000"/>
                <w:sz w:val="18"/>
                <w:szCs w:val="18"/>
                <w:lang w:eastAsia="ru-RU"/>
              </w:rPr>
            </w:pPr>
            <w:r w:rsidRPr="001B67E4">
              <w:rPr>
                <w:rFonts w:eastAsia="Times New Roman" w:cs="Times New Roman"/>
                <w:b/>
                <w:bCs/>
                <w:color w:val="000000"/>
                <w:sz w:val="18"/>
                <w:szCs w:val="18"/>
                <w:lang w:eastAsia="ru-RU"/>
              </w:rPr>
              <w:t xml:space="preserve">Итого по Татарскому </w:t>
            </w:r>
            <w:r w:rsidR="000C6A56" w:rsidRPr="001B67E4">
              <w:rPr>
                <w:rFonts w:eastAsia="Times New Roman" w:cs="Times New Roman"/>
                <w:b/>
                <w:bCs/>
                <w:color w:val="000000"/>
                <w:sz w:val="18"/>
                <w:szCs w:val="18"/>
                <w:lang w:eastAsia="ru-RU"/>
              </w:rPr>
              <w:t>муниципальному</w:t>
            </w:r>
            <w:r w:rsidRPr="001B67E4">
              <w:rPr>
                <w:rFonts w:eastAsia="Times New Roman" w:cs="Times New Roman"/>
                <w:b/>
                <w:bCs/>
                <w:color w:val="000000"/>
                <w:sz w:val="18"/>
                <w:szCs w:val="18"/>
                <w:lang w:eastAsia="ru-RU"/>
              </w:rPr>
              <w:t xml:space="preserve"> округу</w:t>
            </w:r>
          </w:p>
        </w:tc>
      </w:tr>
      <w:tr w:rsidR="001B67E4" w:rsidRPr="001B67E4" w14:paraId="04459436" w14:textId="77777777" w:rsidTr="001B67E4">
        <w:trPr>
          <w:trHeight w:val="300"/>
        </w:trPr>
        <w:tc>
          <w:tcPr>
            <w:tcW w:w="527" w:type="dxa"/>
            <w:vMerge w:val="restart"/>
            <w:tcBorders>
              <w:top w:val="nil"/>
              <w:left w:val="single" w:sz="4" w:space="0" w:color="auto"/>
              <w:bottom w:val="single" w:sz="4" w:space="0" w:color="auto"/>
              <w:right w:val="single" w:sz="4" w:space="0" w:color="auto"/>
            </w:tcBorders>
            <w:shd w:val="clear" w:color="auto" w:fill="auto"/>
            <w:vAlign w:val="center"/>
            <w:hideMark/>
          </w:tcPr>
          <w:p w14:paraId="7C1DE5C1"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w:t>
            </w:r>
          </w:p>
        </w:tc>
        <w:tc>
          <w:tcPr>
            <w:tcW w:w="2736" w:type="dxa"/>
            <w:vMerge w:val="restart"/>
            <w:tcBorders>
              <w:top w:val="nil"/>
              <w:left w:val="single" w:sz="4" w:space="0" w:color="auto"/>
              <w:bottom w:val="single" w:sz="4" w:space="0" w:color="auto"/>
              <w:right w:val="single" w:sz="4" w:space="0" w:color="auto"/>
            </w:tcBorders>
            <w:shd w:val="clear" w:color="auto" w:fill="auto"/>
            <w:vAlign w:val="center"/>
            <w:hideMark/>
          </w:tcPr>
          <w:p w14:paraId="2204251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Поступление сточных вод в систему водоотведения (реализация), в т.ч.</w:t>
            </w:r>
          </w:p>
        </w:tc>
        <w:tc>
          <w:tcPr>
            <w:tcW w:w="1050" w:type="dxa"/>
            <w:tcBorders>
              <w:top w:val="nil"/>
              <w:left w:val="nil"/>
              <w:bottom w:val="single" w:sz="4" w:space="0" w:color="auto"/>
              <w:right w:val="single" w:sz="4" w:space="0" w:color="auto"/>
            </w:tcBorders>
            <w:shd w:val="clear" w:color="auto" w:fill="auto"/>
            <w:vAlign w:val="center"/>
            <w:hideMark/>
          </w:tcPr>
          <w:p w14:paraId="141070BA" w14:textId="28B808EC"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55C142F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721,95</w:t>
            </w:r>
          </w:p>
        </w:tc>
        <w:tc>
          <w:tcPr>
            <w:tcW w:w="1041" w:type="dxa"/>
            <w:tcBorders>
              <w:top w:val="nil"/>
              <w:left w:val="nil"/>
              <w:bottom w:val="single" w:sz="4" w:space="0" w:color="auto"/>
              <w:right w:val="single" w:sz="4" w:space="0" w:color="auto"/>
            </w:tcBorders>
            <w:shd w:val="clear" w:color="auto" w:fill="auto"/>
            <w:vAlign w:val="center"/>
            <w:hideMark/>
          </w:tcPr>
          <w:p w14:paraId="7233152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677,98</w:t>
            </w:r>
          </w:p>
        </w:tc>
        <w:tc>
          <w:tcPr>
            <w:tcW w:w="992" w:type="dxa"/>
            <w:tcBorders>
              <w:top w:val="nil"/>
              <w:left w:val="nil"/>
              <w:bottom w:val="single" w:sz="4" w:space="0" w:color="auto"/>
              <w:right w:val="single" w:sz="4" w:space="0" w:color="auto"/>
            </w:tcBorders>
            <w:shd w:val="clear" w:color="auto" w:fill="auto"/>
            <w:vAlign w:val="center"/>
            <w:hideMark/>
          </w:tcPr>
          <w:p w14:paraId="2CBFA36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636,67</w:t>
            </w:r>
          </w:p>
        </w:tc>
        <w:tc>
          <w:tcPr>
            <w:tcW w:w="993" w:type="dxa"/>
            <w:tcBorders>
              <w:top w:val="nil"/>
              <w:left w:val="nil"/>
              <w:bottom w:val="single" w:sz="4" w:space="0" w:color="auto"/>
              <w:right w:val="single" w:sz="4" w:space="0" w:color="auto"/>
            </w:tcBorders>
            <w:shd w:val="clear" w:color="auto" w:fill="auto"/>
            <w:vAlign w:val="center"/>
            <w:hideMark/>
          </w:tcPr>
          <w:p w14:paraId="4EEC9AA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640,94</w:t>
            </w:r>
          </w:p>
        </w:tc>
        <w:tc>
          <w:tcPr>
            <w:tcW w:w="992" w:type="dxa"/>
            <w:tcBorders>
              <w:top w:val="nil"/>
              <w:left w:val="nil"/>
              <w:bottom w:val="single" w:sz="4" w:space="0" w:color="auto"/>
              <w:right w:val="single" w:sz="4" w:space="0" w:color="auto"/>
            </w:tcBorders>
            <w:shd w:val="clear" w:color="auto" w:fill="auto"/>
            <w:vAlign w:val="center"/>
            <w:hideMark/>
          </w:tcPr>
          <w:p w14:paraId="65F5082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623,24</w:t>
            </w:r>
          </w:p>
        </w:tc>
      </w:tr>
      <w:tr w:rsidR="001B67E4" w:rsidRPr="001B67E4" w14:paraId="561702ED" w14:textId="77777777" w:rsidTr="001B67E4">
        <w:trPr>
          <w:trHeight w:val="300"/>
        </w:trPr>
        <w:tc>
          <w:tcPr>
            <w:tcW w:w="527" w:type="dxa"/>
            <w:vMerge/>
            <w:tcBorders>
              <w:top w:val="nil"/>
              <w:left w:val="single" w:sz="4" w:space="0" w:color="auto"/>
              <w:bottom w:val="single" w:sz="4" w:space="0" w:color="auto"/>
              <w:right w:val="single" w:sz="4" w:space="0" w:color="auto"/>
            </w:tcBorders>
            <w:vAlign w:val="center"/>
            <w:hideMark/>
          </w:tcPr>
          <w:p w14:paraId="7C539442"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auto"/>
              <w:right w:val="single" w:sz="4" w:space="0" w:color="auto"/>
            </w:tcBorders>
            <w:vAlign w:val="center"/>
            <w:hideMark/>
          </w:tcPr>
          <w:p w14:paraId="2D6BB478"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17F72940" w14:textId="6E5768B0"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7FF644ED"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1977,96</w:t>
            </w:r>
          </w:p>
        </w:tc>
        <w:tc>
          <w:tcPr>
            <w:tcW w:w="1041" w:type="dxa"/>
            <w:tcBorders>
              <w:top w:val="nil"/>
              <w:left w:val="nil"/>
              <w:bottom w:val="single" w:sz="4" w:space="0" w:color="auto"/>
              <w:right w:val="single" w:sz="4" w:space="0" w:color="auto"/>
            </w:tcBorders>
            <w:shd w:val="clear" w:color="auto" w:fill="auto"/>
            <w:vAlign w:val="center"/>
            <w:hideMark/>
          </w:tcPr>
          <w:p w14:paraId="25BF3FA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1857,47</w:t>
            </w:r>
          </w:p>
        </w:tc>
        <w:tc>
          <w:tcPr>
            <w:tcW w:w="992" w:type="dxa"/>
            <w:tcBorders>
              <w:top w:val="nil"/>
              <w:left w:val="nil"/>
              <w:bottom w:val="single" w:sz="4" w:space="0" w:color="auto"/>
              <w:right w:val="single" w:sz="4" w:space="0" w:color="auto"/>
            </w:tcBorders>
            <w:shd w:val="clear" w:color="auto" w:fill="auto"/>
            <w:vAlign w:val="center"/>
            <w:hideMark/>
          </w:tcPr>
          <w:p w14:paraId="34F9670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1744,30</w:t>
            </w:r>
          </w:p>
        </w:tc>
        <w:tc>
          <w:tcPr>
            <w:tcW w:w="993" w:type="dxa"/>
            <w:tcBorders>
              <w:top w:val="nil"/>
              <w:left w:val="nil"/>
              <w:bottom w:val="single" w:sz="4" w:space="0" w:color="auto"/>
              <w:right w:val="single" w:sz="4" w:space="0" w:color="auto"/>
            </w:tcBorders>
            <w:shd w:val="clear" w:color="auto" w:fill="auto"/>
            <w:vAlign w:val="center"/>
            <w:hideMark/>
          </w:tcPr>
          <w:p w14:paraId="5EF3037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1756,00</w:t>
            </w:r>
          </w:p>
        </w:tc>
        <w:tc>
          <w:tcPr>
            <w:tcW w:w="992" w:type="dxa"/>
            <w:tcBorders>
              <w:top w:val="nil"/>
              <w:left w:val="nil"/>
              <w:bottom w:val="single" w:sz="4" w:space="0" w:color="auto"/>
              <w:right w:val="single" w:sz="4" w:space="0" w:color="auto"/>
            </w:tcBorders>
            <w:shd w:val="clear" w:color="auto" w:fill="auto"/>
            <w:vAlign w:val="center"/>
            <w:hideMark/>
          </w:tcPr>
          <w:p w14:paraId="2BD99AD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1707,51</w:t>
            </w:r>
          </w:p>
        </w:tc>
      </w:tr>
      <w:tr w:rsidR="001B67E4" w:rsidRPr="001B67E4" w14:paraId="76E5E788"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4BD8147D"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3.1</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3B96E9CF" w14:textId="7D7F8B4E"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населения</w:t>
            </w:r>
          </w:p>
        </w:tc>
        <w:tc>
          <w:tcPr>
            <w:tcW w:w="1050" w:type="dxa"/>
            <w:tcBorders>
              <w:top w:val="nil"/>
              <w:left w:val="nil"/>
              <w:bottom w:val="single" w:sz="4" w:space="0" w:color="auto"/>
              <w:right w:val="single" w:sz="4" w:space="0" w:color="auto"/>
            </w:tcBorders>
            <w:shd w:val="clear" w:color="auto" w:fill="auto"/>
            <w:vAlign w:val="center"/>
            <w:hideMark/>
          </w:tcPr>
          <w:p w14:paraId="27948158" w14:textId="13509B85"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0732C9F7"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567,03</w:t>
            </w:r>
          </w:p>
        </w:tc>
        <w:tc>
          <w:tcPr>
            <w:tcW w:w="1041" w:type="dxa"/>
            <w:tcBorders>
              <w:top w:val="nil"/>
              <w:left w:val="nil"/>
              <w:bottom w:val="single" w:sz="4" w:space="0" w:color="auto"/>
              <w:right w:val="single" w:sz="4" w:space="0" w:color="auto"/>
            </w:tcBorders>
            <w:shd w:val="clear" w:color="auto" w:fill="auto"/>
            <w:vAlign w:val="center"/>
            <w:hideMark/>
          </w:tcPr>
          <w:p w14:paraId="427AB6A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542,02</w:t>
            </w:r>
          </w:p>
        </w:tc>
        <w:tc>
          <w:tcPr>
            <w:tcW w:w="992" w:type="dxa"/>
            <w:tcBorders>
              <w:top w:val="nil"/>
              <w:left w:val="nil"/>
              <w:bottom w:val="single" w:sz="4" w:space="0" w:color="auto"/>
              <w:right w:val="single" w:sz="4" w:space="0" w:color="auto"/>
            </w:tcBorders>
            <w:shd w:val="clear" w:color="auto" w:fill="auto"/>
            <w:vAlign w:val="center"/>
            <w:hideMark/>
          </w:tcPr>
          <w:p w14:paraId="78BE587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500,65</w:t>
            </w:r>
          </w:p>
        </w:tc>
        <w:tc>
          <w:tcPr>
            <w:tcW w:w="993" w:type="dxa"/>
            <w:tcBorders>
              <w:top w:val="nil"/>
              <w:left w:val="nil"/>
              <w:bottom w:val="single" w:sz="4" w:space="0" w:color="auto"/>
              <w:right w:val="single" w:sz="4" w:space="0" w:color="auto"/>
            </w:tcBorders>
            <w:shd w:val="clear" w:color="auto" w:fill="auto"/>
            <w:vAlign w:val="center"/>
            <w:hideMark/>
          </w:tcPr>
          <w:p w14:paraId="3955D79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505,14</w:t>
            </w:r>
          </w:p>
        </w:tc>
        <w:tc>
          <w:tcPr>
            <w:tcW w:w="992" w:type="dxa"/>
            <w:tcBorders>
              <w:top w:val="nil"/>
              <w:left w:val="nil"/>
              <w:bottom w:val="single" w:sz="4" w:space="0" w:color="auto"/>
              <w:right w:val="single" w:sz="4" w:space="0" w:color="auto"/>
            </w:tcBorders>
            <w:shd w:val="clear" w:color="auto" w:fill="auto"/>
            <w:vAlign w:val="center"/>
            <w:hideMark/>
          </w:tcPr>
          <w:p w14:paraId="2D3C21B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500,71</w:t>
            </w:r>
          </w:p>
        </w:tc>
      </w:tr>
      <w:tr w:rsidR="001B67E4" w:rsidRPr="001B67E4" w14:paraId="47EADE6A"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6CF030E2"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55903E45"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19B1B3C3" w14:textId="2161F960"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5149F96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1553,51</w:t>
            </w:r>
          </w:p>
        </w:tc>
        <w:tc>
          <w:tcPr>
            <w:tcW w:w="1041" w:type="dxa"/>
            <w:tcBorders>
              <w:top w:val="nil"/>
              <w:left w:val="nil"/>
              <w:bottom w:val="single" w:sz="4" w:space="0" w:color="auto"/>
              <w:right w:val="single" w:sz="4" w:space="0" w:color="auto"/>
            </w:tcBorders>
            <w:shd w:val="clear" w:color="auto" w:fill="auto"/>
            <w:vAlign w:val="center"/>
            <w:hideMark/>
          </w:tcPr>
          <w:p w14:paraId="1DF111A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1484,98</w:t>
            </w:r>
          </w:p>
        </w:tc>
        <w:tc>
          <w:tcPr>
            <w:tcW w:w="992" w:type="dxa"/>
            <w:tcBorders>
              <w:top w:val="nil"/>
              <w:left w:val="nil"/>
              <w:bottom w:val="single" w:sz="4" w:space="0" w:color="auto"/>
              <w:right w:val="single" w:sz="4" w:space="0" w:color="auto"/>
            </w:tcBorders>
            <w:shd w:val="clear" w:color="auto" w:fill="auto"/>
            <w:vAlign w:val="center"/>
            <w:hideMark/>
          </w:tcPr>
          <w:p w14:paraId="443DE59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1371,65</w:t>
            </w:r>
          </w:p>
        </w:tc>
        <w:tc>
          <w:tcPr>
            <w:tcW w:w="993" w:type="dxa"/>
            <w:tcBorders>
              <w:top w:val="nil"/>
              <w:left w:val="nil"/>
              <w:bottom w:val="single" w:sz="4" w:space="0" w:color="auto"/>
              <w:right w:val="single" w:sz="4" w:space="0" w:color="auto"/>
            </w:tcBorders>
            <w:shd w:val="clear" w:color="auto" w:fill="auto"/>
            <w:vAlign w:val="center"/>
            <w:hideMark/>
          </w:tcPr>
          <w:p w14:paraId="159EA49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1383,93</w:t>
            </w:r>
          </w:p>
        </w:tc>
        <w:tc>
          <w:tcPr>
            <w:tcW w:w="992" w:type="dxa"/>
            <w:tcBorders>
              <w:top w:val="nil"/>
              <w:left w:val="nil"/>
              <w:bottom w:val="single" w:sz="4" w:space="0" w:color="auto"/>
              <w:right w:val="single" w:sz="4" w:space="0" w:color="auto"/>
            </w:tcBorders>
            <w:shd w:val="clear" w:color="auto" w:fill="auto"/>
            <w:vAlign w:val="center"/>
            <w:hideMark/>
          </w:tcPr>
          <w:p w14:paraId="021DAFB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1371,80</w:t>
            </w:r>
          </w:p>
        </w:tc>
      </w:tr>
      <w:tr w:rsidR="001B67E4" w:rsidRPr="001B67E4" w14:paraId="5D07D16F"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186367AC"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3.2</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388CEFD3" w14:textId="05AECADE"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бюджетных организаций</w:t>
            </w:r>
          </w:p>
        </w:tc>
        <w:tc>
          <w:tcPr>
            <w:tcW w:w="1050" w:type="dxa"/>
            <w:tcBorders>
              <w:top w:val="nil"/>
              <w:left w:val="nil"/>
              <w:bottom w:val="single" w:sz="4" w:space="0" w:color="auto"/>
              <w:right w:val="single" w:sz="4" w:space="0" w:color="auto"/>
            </w:tcBorders>
            <w:shd w:val="clear" w:color="auto" w:fill="auto"/>
            <w:vAlign w:val="center"/>
            <w:hideMark/>
          </w:tcPr>
          <w:p w14:paraId="11D9504A" w14:textId="4CE816FE"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58E9EA2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57,41</w:t>
            </w:r>
          </w:p>
        </w:tc>
        <w:tc>
          <w:tcPr>
            <w:tcW w:w="1041" w:type="dxa"/>
            <w:tcBorders>
              <w:top w:val="nil"/>
              <w:left w:val="nil"/>
              <w:bottom w:val="single" w:sz="4" w:space="0" w:color="auto"/>
              <w:right w:val="single" w:sz="4" w:space="0" w:color="auto"/>
            </w:tcBorders>
            <w:shd w:val="clear" w:color="auto" w:fill="auto"/>
            <w:vAlign w:val="center"/>
            <w:hideMark/>
          </w:tcPr>
          <w:p w14:paraId="20C951C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55,60</w:t>
            </w:r>
          </w:p>
        </w:tc>
        <w:tc>
          <w:tcPr>
            <w:tcW w:w="992" w:type="dxa"/>
            <w:tcBorders>
              <w:top w:val="nil"/>
              <w:left w:val="nil"/>
              <w:bottom w:val="single" w:sz="4" w:space="0" w:color="auto"/>
              <w:right w:val="single" w:sz="4" w:space="0" w:color="auto"/>
            </w:tcBorders>
            <w:shd w:val="clear" w:color="auto" w:fill="auto"/>
            <w:vAlign w:val="center"/>
            <w:hideMark/>
          </w:tcPr>
          <w:p w14:paraId="6654320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47,53</w:t>
            </w:r>
          </w:p>
        </w:tc>
        <w:tc>
          <w:tcPr>
            <w:tcW w:w="993" w:type="dxa"/>
            <w:tcBorders>
              <w:top w:val="nil"/>
              <w:left w:val="nil"/>
              <w:bottom w:val="single" w:sz="4" w:space="0" w:color="auto"/>
              <w:right w:val="single" w:sz="4" w:space="0" w:color="auto"/>
            </w:tcBorders>
            <w:shd w:val="clear" w:color="auto" w:fill="auto"/>
            <w:vAlign w:val="center"/>
            <w:hideMark/>
          </w:tcPr>
          <w:p w14:paraId="47107A2E"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50,90</w:t>
            </w:r>
          </w:p>
        </w:tc>
        <w:tc>
          <w:tcPr>
            <w:tcW w:w="992" w:type="dxa"/>
            <w:tcBorders>
              <w:top w:val="nil"/>
              <w:left w:val="nil"/>
              <w:bottom w:val="single" w:sz="4" w:space="0" w:color="auto"/>
              <w:right w:val="single" w:sz="4" w:space="0" w:color="auto"/>
            </w:tcBorders>
            <w:shd w:val="clear" w:color="auto" w:fill="auto"/>
            <w:vAlign w:val="center"/>
            <w:hideMark/>
          </w:tcPr>
          <w:p w14:paraId="5E2C1AA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53,78</w:t>
            </w:r>
          </w:p>
        </w:tc>
      </w:tr>
      <w:tr w:rsidR="001B67E4" w:rsidRPr="001B67E4" w14:paraId="1B37DB81"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0FFA7BD3"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176D01BB"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4BE81FA0" w14:textId="32167770"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23121BE9"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157,28</w:t>
            </w:r>
          </w:p>
        </w:tc>
        <w:tc>
          <w:tcPr>
            <w:tcW w:w="1041" w:type="dxa"/>
            <w:tcBorders>
              <w:top w:val="nil"/>
              <w:left w:val="nil"/>
              <w:bottom w:val="single" w:sz="4" w:space="0" w:color="auto"/>
              <w:right w:val="single" w:sz="4" w:space="0" w:color="auto"/>
            </w:tcBorders>
            <w:shd w:val="clear" w:color="auto" w:fill="auto"/>
            <w:vAlign w:val="center"/>
            <w:hideMark/>
          </w:tcPr>
          <w:p w14:paraId="08C58AD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152,34</w:t>
            </w:r>
          </w:p>
        </w:tc>
        <w:tc>
          <w:tcPr>
            <w:tcW w:w="992" w:type="dxa"/>
            <w:tcBorders>
              <w:top w:val="nil"/>
              <w:left w:val="nil"/>
              <w:bottom w:val="single" w:sz="4" w:space="0" w:color="auto"/>
              <w:right w:val="single" w:sz="4" w:space="0" w:color="auto"/>
            </w:tcBorders>
            <w:shd w:val="clear" w:color="auto" w:fill="auto"/>
            <w:vAlign w:val="center"/>
            <w:hideMark/>
          </w:tcPr>
          <w:p w14:paraId="1D6D3C9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130,22</w:t>
            </w:r>
          </w:p>
        </w:tc>
        <w:tc>
          <w:tcPr>
            <w:tcW w:w="993" w:type="dxa"/>
            <w:tcBorders>
              <w:top w:val="nil"/>
              <w:left w:val="nil"/>
              <w:bottom w:val="single" w:sz="4" w:space="0" w:color="auto"/>
              <w:right w:val="single" w:sz="4" w:space="0" w:color="auto"/>
            </w:tcBorders>
            <w:shd w:val="clear" w:color="auto" w:fill="auto"/>
            <w:vAlign w:val="center"/>
            <w:hideMark/>
          </w:tcPr>
          <w:p w14:paraId="02BA53D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139,44</w:t>
            </w:r>
          </w:p>
        </w:tc>
        <w:tc>
          <w:tcPr>
            <w:tcW w:w="992" w:type="dxa"/>
            <w:tcBorders>
              <w:top w:val="nil"/>
              <w:left w:val="nil"/>
              <w:bottom w:val="single" w:sz="4" w:space="0" w:color="auto"/>
              <w:right w:val="single" w:sz="4" w:space="0" w:color="auto"/>
            </w:tcBorders>
            <w:shd w:val="clear" w:color="auto" w:fill="auto"/>
            <w:vAlign w:val="center"/>
            <w:hideMark/>
          </w:tcPr>
          <w:p w14:paraId="412DF5B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147,33</w:t>
            </w:r>
          </w:p>
        </w:tc>
      </w:tr>
      <w:tr w:rsidR="001B67E4" w:rsidRPr="001B67E4" w14:paraId="607B6BC1" w14:textId="77777777" w:rsidTr="001B67E4">
        <w:trPr>
          <w:trHeight w:val="300"/>
        </w:trPr>
        <w:tc>
          <w:tcPr>
            <w:tcW w:w="527" w:type="dxa"/>
            <w:vMerge w:val="restart"/>
            <w:tcBorders>
              <w:top w:val="nil"/>
              <w:left w:val="single" w:sz="4" w:space="0" w:color="auto"/>
              <w:bottom w:val="single" w:sz="4" w:space="0" w:color="000000"/>
              <w:right w:val="single" w:sz="4" w:space="0" w:color="auto"/>
            </w:tcBorders>
            <w:shd w:val="clear" w:color="auto" w:fill="auto"/>
            <w:vAlign w:val="center"/>
            <w:hideMark/>
          </w:tcPr>
          <w:p w14:paraId="48EC9790"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3.3</w:t>
            </w:r>
          </w:p>
        </w:tc>
        <w:tc>
          <w:tcPr>
            <w:tcW w:w="2736" w:type="dxa"/>
            <w:vMerge w:val="restart"/>
            <w:tcBorders>
              <w:top w:val="nil"/>
              <w:left w:val="single" w:sz="4" w:space="0" w:color="auto"/>
              <w:bottom w:val="single" w:sz="4" w:space="0" w:color="000000"/>
              <w:right w:val="single" w:sz="4" w:space="0" w:color="auto"/>
            </w:tcBorders>
            <w:shd w:val="clear" w:color="auto" w:fill="auto"/>
            <w:vAlign w:val="center"/>
            <w:hideMark/>
          </w:tcPr>
          <w:p w14:paraId="377F55E4" w14:textId="0221CFC3" w:rsidR="001B67E4" w:rsidRPr="001B67E4" w:rsidRDefault="001B67E4" w:rsidP="001B67E4">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прочих абонентов</w:t>
            </w:r>
          </w:p>
        </w:tc>
        <w:tc>
          <w:tcPr>
            <w:tcW w:w="1050" w:type="dxa"/>
            <w:tcBorders>
              <w:top w:val="nil"/>
              <w:left w:val="nil"/>
              <w:bottom w:val="single" w:sz="4" w:space="0" w:color="auto"/>
              <w:right w:val="single" w:sz="4" w:space="0" w:color="auto"/>
            </w:tcBorders>
            <w:shd w:val="clear" w:color="auto" w:fill="auto"/>
            <w:vAlign w:val="center"/>
            <w:hideMark/>
          </w:tcPr>
          <w:p w14:paraId="2B0ED8DB" w14:textId="0C052603"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тыс.м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/год</w:t>
            </w:r>
          </w:p>
        </w:tc>
        <w:tc>
          <w:tcPr>
            <w:tcW w:w="1020" w:type="dxa"/>
            <w:tcBorders>
              <w:top w:val="nil"/>
              <w:left w:val="nil"/>
              <w:bottom w:val="single" w:sz="4" w:space="0" w:color="auto"/>
              <w:right w:val="single" w:sz="4" w:space="0" w:color="auto"/>
            </w:tcBorders>
            <w:shd w:val="clear" w:color="auto" w:fill="auto"/>
            <w:vAlign w:val="center"/>
            <w:hideMark/>
          </w:tcPr>
          <w:p w14:paraId="73A218E8"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97,51</w:t>
            </w:r>
          </w:p>
        </w:tc>
        <w:tc>
          <w:tcPr>
            <w:tcW w:w="1041" w:type="dxa"/>
            <w:tcBorders>
              <w:top w:val="nil"/>
              <w:left w:val="nil"/>
              <w:bottom w:val="single" w:sz="4" w:space="0" w:color="auto"/>
              <w:right w:val="single" w:sz="4" w:space="0" w:color="auto"/>
            </w:tcBorders>
            <w:shd w:val="clear" w:color="auto" w:fill="auto"/>
            <w:vAlign w:val="center"/>
            <w:hideMark/>
          </w:tcPr>
          <w:p w14:paraId="2CA263D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80,36</w:t>
            </w:r>
          </w:p>
        </w:tc>
        <w:tc>
          <w:tcPr>
            <w:tcW w:w="992" w:type="dxa"/>
            <w:tcBorders>
              <w:top w:val="nil"/>
              <w:left w:val="nil"/>
              <w:bottom w:val="single" w:sz="4" w:space="0" w:color="auto"/>
              <w:right w:val="single" w:sz="4" w:space="0" w:color="auto"/>
            </w:tcBorders>
            <w:shd w:val="clear" w:color="auto" w:fill="auto"/>
            <w:vAlign w:val="center"/>
            <w:hideMark/>
          </w:tcPr>
          <w:p w14:paraId="6CDCBD6A"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88,49</w:t>
            </w:r>
          </w:p>
        </w:tc>
        <w:tc>
          <w:tcPr>
            <w:tcW w:w="993" w:type="dxa"/>
            <w:tcBorders>
              <w:top w:val="nil"/>
              <w:left w:val="nil"/>
              <w:bottom w:val="single" w:sz="4" w:space="0" w:color="auto"/>
              <w:right w:val="single" w:sz="4" w:space="0" w:color="auto"/>
            </w:tcBorders>
            <w:shd w:val="clear" w:color="auto" w:fill="auto"/>
            <w:vAlign w:val="center"/>
            <w:hideMark/>
          </w:tcPr>
          <w:p w14:paraId="6B5B7FF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84,91</w:t>
            </w:r>
          </w:p>
        </w:tc>
        <w:tc>
          <w:tcPr>
            <w:tcW w:w="992" w:type="dxa"/>
            <w:tcBorders>
              <w:top w:val="nil"/>
              <w:left w:val="nil"/>
              <w:bottom w:val="single" w:sz="4" w:space="0" w:color="auto"/>
              <w:right w:val="single" w:sz="4" w:space="0" w:color="auto"/>
            </w:tcBorders>
            <w:shd w:val="clear" w:color="auto" w:fill="auto"/>
            <w:vAlign w:val="center"/>
            <w:hideMark/>
          </w:tcPr>
          <w:p w14:paraId="30484B3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68,76</w:t>
            </w:r>
          </w:p>
        </w:tc>
      </w:tr>
      <w:tr w:rsidR="001B67E4" w:rsidRPr="001B67E4" w14:paraId="385D265C" w14:textId="77777777" w:rsidTr="001B67E4">
        <w:trPr>
          <w:trHeight w:val="300"/>
        </w:trPr>
        <w:tc>
          <w:tcPr>
            <w:tcW w:w="527" w:type="dxa"/>
            <w:vMerge/>
            <w:tcBorders>
              <w:top w:val="nil"/>
              <w:left w:val="single" w:sz="4" w:space="0" w:color="auto"/>
              <w:bottom w:val="single" w:sz="4" w:space="0" w:color="000000"/>
              <w:right w:val="single" w:sz="4" w:space="0" w:color="auto"/>
            </w:tcBorders>
            <w:vAlign w:val="center"/>
            <w:hideMark/>
          </w:tcPr>
          <w:p w14:paraId="79E1A9F8"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2736" w:type="dxa"/>
            <w:vMerge/>
            <w:tcBorders>
              <w:top w:val="nil"/>
              <w:left w:val="single" w:sz="4" w:space="0" w:color="auto"/>
              <w:bottom w:val="single" w:sz="4" w:space="0" w:color="000000"/>
              <w:right w:val="single" w:sz="4" w:space="0" w:color="auto"/>
            </w:tcBorders>
            <w:vAlign w:val="center"/>
            <w:hideMark/>
          </w:tcPr>
          <w:p w14:paraId="61428DA5" w14:textId="77777777" w:rsidR="001B67E4" w:rsidRPr="001B67E4" w:rsidRDefault="001B67E4" w:rsidP="001B67E4">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5140EB33" w14:textId="7CA88DAF"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м</w:t>
            </w:r>
            <w:r w:rsidRPr="001B67E4">
              <w:rPr>
                <w:rFonts w:eastAsia="Times New Roman" w:cs="Times New Roman"/>
                <w:color w:val="000000"/>
                <w:sz w:val="18"/>
                <w:szCs w:val="18"/>
                <w:vertAlign w:val="superscript"/>
                <w:lang w:eastAsia="ru-RU"/>
              </w:rPr>
              <w:t>3</w:t>
            </w:r>
            <w:r w:rsidRPr="001B67E4">
              <w:rPr>
                <w:rFonts w:eastAsia="Times New Roman" w:cs="Times New Roman"/>
                <w:color w:val="000000"/>
                <w:sz w:val="18"/>
                <w:szCs w:val="18"/>
                <w:lang w:eastAsia="ru-RU"/>
              </w:rPr>
              <w:t>/</w:t>
            </w:r>
            <w:proofErr w:type="spellStart"/>
            <w:r w:rsidRPr="001B67E4">
              <w:rPr>
                <w:rFonts w:eastAsia="Times New Roman" w:cs="Times New Roman"/>
                <w:color w:val="000000"/>
                <w:sz w:val="18"/>
                <w:szCs w:val="18"/>
                <w:lang w:eastAsia="ru-RU"/>
              </w:rPr>
              <w:t>сут</w:t>
            </w:r>
            <w:proofErr w:type="spellEnd"/>
          </w:p>
        </w:tc>
        <w:tc>
          <w:tcPr>
            <w:tcW w:w="1020" w:type="dxa"/>
            <w:tcBorders>
              <w:top w:val="nil"/>
              <w:left w:val="nil"/>
              <w:bottom w:val="single" w:sz="4" w:space="0" w:color="auto"/>
              <w:right w:val="single" w:sz="4" w:space="0" w:color="auto"/>
            </w:tcBorders>
            <w:shd w:val="clear" w:color="auto" w:fill="auto"/>
            <w:vAlign w:val="center"/>
            <w:hideMark/>
          </w:tcPr>
          <w:p w14:paraId="428BF1D2"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267,16</w:t>
            </w:r>
          </w:p>
        </w:tc>
        <w:tc>
          <w:tcPr>
            <w:tcW w:w="1041" w:type="dxa"/>
            <w:tcBorders>
              <w:top w:val="nil"/>
              <w:left w:val="nil"/>
              <w:bottom w:val="single" w:sz="4" w:space="0" w:color="auto"/>
              <w:right w:val="single" w:sz="4" w:space="0" w:color="auto"/>
            </w:tcBorders>
            <w:shd w:val="clear" w:color="auto" w:fill="auto"/>
            <w:vAlign w:val="center"/>
            <w:hideMark/>
          </w:tcPr>
          <w:p w14:paraId="0DC8ED85"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220,15</w:t>
            </w:r>
          </w:p>
        </w:tc>
        <w:tc>
          <w:tcPr>
            <w:tcW w:w="992" w:type="dxa"/>
            <w:tcBorders>
              <w:top w:val="nil"/>
              <w:left w:val="nil"/>
              <w:bottom w:val="single" w:sz="4" w:space="0" w:color="auto"/>
              <w:right w:val="single" w:sz="4" w:space="0" w:color="auto"/>
            </w:tcBorders>
            <w:shd w:val="clear" w:color="auto" w:fill="auto"/>
            <w:vAlign w:val="center"/>
            <w:hideMark/>
          </w:tcPr>
          <w:p w14:paraId="704CADD4"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242,43</w:t>
            </w:r>
          </w:p>
        </w:tc>
        <w:tc>
          <w:tcPr>
            <w:tcW w:w="993" w:type="dxa"/>
            <w:tcBorders>
              <w:top w:val="nil"/>
              <w:left w:val="nil"/>
              <w:bottom w:val="single" w:sz="4" w:space="0" w:color="auto"/>
              <w:right w:val="single" w:sz="4" w:space="0" w:color="auto"/>
            </w:tcBorders>
            <w:shd w:val="clear" w:color="auto" w:fill="auto"/>
            <w:vAlign w:val="center"/>
            <w:hideMark/>
          </w:tcPr>
          <w:p w14:paraId="48B585CB"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232,62</w:t>
            </w:r>
          </w:p>
        </w:tc>
        <w:tc>
          <w:tcPr>
            <w:tcW w:w="992" w:type="dxa"/>
            <w:tcBorders>
              <w:top w:val="nil"/>
              <w:left w:val="nil"/>
              <w:bottom w:val="single" w:sz="4" w:space="0" w:color="auto"/>
              <w:right w:val="single" w:sz="4" w:space="0" w:color="auto"/>
            </w:tcBorders>
            <w:shd w:val="clear" w:color="auto" w:fill="auto"/>
            <w:vAlign w:val="center"/>
            <w:hideMark/>
          </w:tcPr>
          <w:p w14:paraId="76DA863F" w14:textId="77777777" w:rsidR="001B67E4" w:rsidRPr="001B67E4" w:rsidRDefault="001B67E4" w:rsidP="001B67E4">
            <w:pPr>
              <w:spacing w:line="240" w:lineRule="auto"/>
              <w:ind w:firstLine="0"/>
              <w:jc w:val="center"/>
              <w:rPr>
                <w:rFonts w:eastAsia="Times New Roman" w:cs="Times New Roman"/>
                <w:color w:val="000000"/>
                <w:sz w:val="18"/>
                <w:szCs w:val="18"/>
                <w:lang w:eastAsia="ru-RU"/>
              </w:rPr>
            </w:pPr>
            <w:r w:rsidRPr="001B67E4">
              <w:rPr>
                <w:rFonts w:eastAsia="Times New Roman" w:cs="Times New Roman"/>
                <w:color w:val="000000"/>
                <w:sz w:val="18"/>
                <w:szCs w:val="18"/>
                <w:lang w:eastAsia="ru-RU"/>
              </w:rPr>
              <w:t>188,38</w:t>
            </w:r>
          </w:p>
        </w:tc>
      </w:tr>
    </w:tbl>
    <w:p w14:paraId="0F13AFB7" w14:textId="77777777" w:rsidR="001B67E4" w:rsidRPr="000F738B" w:rsidRDefault="001B67E4" w:rsidP="001B67E4">
      <w:pPr>
        <w:ind w:firstLine="0"/>
        <w:rPr>
          <w:sz w:val="18"/>
          <w:szCs w:val="16"/>
        </w:rPr>
      </w:pPr>
      <w:r w:rsidRPr="000F738B">
        <w:rPr>
          <w:sz w:val="18"/>
          <w:szCs w:val="16"/>
        </w:rPr>
        <w:t>Примечание* - информация о расходе сточных вод по состоянию на 2024 г. отсутствует, расход принят согласно схеме водоснабжения и водоотведения г. Татарск 2024 г.</w:t>
      </w:r>
    </w:p>
    <w:p w14:paraId="4893AA5A" w14:textId="3BF0D6E3" w:rsidR="00AB12F3" w:rsidRDefault="001B67E4" w:rsidP="001B67E4">
      <w:r w:rsidRPr="001B67E4">
        <w:t xml:space="preserve"> </w:t>
      </w:r>
    </w:p>
    <w:p w14:paraId="4B7B822D" w14:textId="77777777" w:rsidR="00C71358" w:rsidRDefault="00C71358" w:rsidP="00C71358">
      <w:pPr>
        <w:ind w:firstLine="0"/>
        <w:jc w:val="center"/>
      </w:pPr>
      <w:r>
        <w:rPr>
          <w:noProof/>
          <w:lang w:eastAsia="ru-RU"/>
        </w:rPr>
        <w:lastRenderedPageBreak/>
        <w:drawing>
          <wp:inline distT="0" distB="0" distL="0" distR="0" wp14:anchorId="4CA0D6FF" wp14:editId="3BA6EA9F">
            <wp:extent cx="5076825" cy="32670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C3DDEFF" w14:textId="57BEA617" w:rsidR="00C71358" w:rsidRPr="003A3B31" w:rsidRDefault="00C71358" w:rsidP="00C71358">
      <w:pPr>
        <w:pStyle w:val="aa"/>
      </w:pPr>
      <w:bookmarkStart w:id="47" w:name="_Toc204090346"/>
      <w:r>
        <w:t xml:space="preserve">Рисунок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2</w:t>
      </w:r>
      <w:r w:rsidR="003A2108">
        <w:rPr>
          <w:noProof/>
        </w:rPr>
        <w:fldChar w:fldCharType="end"/>
      </w:r>
      <w:r>
        <w:t xml:space="preserve"> – Диаграмма распределения сточных вод по группам абонентов Татарского муниципального округа</w:t>
      </w:r>
      <w:bookmarkEnd w:id="47"/>
    </w:p>
    <w:p w14:paraId="21709DBB" w14:textId="6084EABF" w:rsidR="00912C28" w:rsidRDefault="00912C28" w:rsidP="001B67E4"/>
    <w:p w14:paraId="662E7B4C" w14:textId="301CBA10" w:rsidR="00C71358" w:rsidRDefault="000C6A56" w:rsidP="001B67E4">
      <w:r>
        <w:t xml:space="preserve">На территории Татарского муниципального округа расположены два комплекса очистных сооружений: канализационные очистные сооружения г. Татарск и станция биологической очистки сточных вод ст. Наливная. </w:t>
      </w:r>
      <w:r w:rsidR="00C71358">
        <w:t>Основная доля сточных вод (93,34 %) на территории Татарского муниципального округа транспортируется на канализационные очистные сооружения г. Татарска. Баланс распределения сточных вод по очистным сооружениям Татарского муниципального округа представлен в таблице 2.3.</w:t>
      </w:r>
    </w:p>
    <w:p w14:paraId="199B494C" w14:textId="7557B316" w:rsidR="00C71358" w:rsidRDefault="00C71358" w:rsidP="001B67E4"/>
    <w:p w14:paraId="58FA29DA" w14:textId="6577EA67" w:rsidR="00C71358" w:rsidRDefault="00C71358" w:rsidP="00C71358">
      <w:pPr>
        <w:pStyle w:val="aa"/>
      </w:pPr>
      <w:bookmarkStart w:id="48" w:name="_Toc204090329"/>
      <w:r>
        <w:t xml:space="preserve">Таблица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Таблица </w:instrText>
      </w:r>
      <w:r w:rsidR="003A2108">
        <w:instrText xml:space="preserve">\* ARABIC \s 1 </w:instrText>
      </w:r>
      <w:r w:rsidR="003A2108">
        <w:fldChar w:fldCharType="separate"/>
      </w:r>
      <w:r w:rsidR="003A2108">
        <w:rPr>
          <w:noProof/>
        </w:rPr>
        <w:t>3</w:t>
      </w:r>
      <w:r w:rsidR="003A2108">
        <w:rPr>
          <w:noProof/>
        </w:rPr>
        <w:fldChar w:fldCharType="end"/>
      </w:r>
      <w:r>
        <w:t xml:space="preserve"> – Баланс распределения сточных вод по очистным сооружениям за 2020-2024 гг.</w:t>
      </w:r>
      <w:bookmarkEnd w:id="48"/>
    </w:p>
    <w:tbl>
      <w:tblPr>
        <w:tblW w:w="9351" w:type="dxa"/>
        <w:tblLook w:val="04A0" w:firstRow="1" w:lastRow="0" w:firstColumn="1" w:lastColumn="0" w:noHBand="0" w:noVBand="1"/>
      </w:tblPr>
      <w:tblGrid>
        <w:gridCol w:w="459"/>
        <w:gridCol w:w="3207"/>
        <w:gridCol w:w="1050"/>
        <w:gridCol w:w="936"/>
        <w:gridCol w:w="936"/>
        <w:gridCol w:w="936"/>
        <w:gridCol w:w="936"/>
        <w:gridCol w:w="891"/>
      </w:tblGrid>
      <w:tr w:rsidR="00C71358" w:rsidRPr="00C71358" w14:paraId="385CD0AC" w14:textId="77777777" w:rsidTr="00C71358">
        <w:trPr>
          <w:trHeight w:val="300"/>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61458F"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 п/п</w:t>
            </w:r>
          </w:p>
        </w:tc>
        <w:tc>
          <w:tcPr>
            <w:tcW w:w="32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B66DD8"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Показатели</w:t>
            </w:r>
          </w:p>
        </w:tc>
        <w:tc>
          <w:tcPr>
            <w:tcW w:w="10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A0CAB6" w14:textId="02278A41"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Ед. изм</w:t>
            </w:r>
            <w:r w:rsidR="005802F0">
              <w:rPr>
                <w:rFonts w:eastAsia="Times New Roman" w:cs="Times New Roman"/>
                <w:color w:val="000000"/>
                <w:sz w:val="18"/>
                <w:szCs w:val="18"/>
                <w:lang w:eastAsia="ru-RU"/>
              </w:rPr>
              <w:t>.</w:t>
            </w:r>
          </w:p>
        </w:tc>
        <w:tc>
          <w:tcPr>
            <w:tcW w:w="4635" w:type="dxa"/>
            <w:gridSpan w:val="5"/>
            <w:tcBorders>
              <w:top w:val="single" w:sz="4" w:space="0" w:color="auto"/>
              <w:left w:val="nil"/>
              <w:bottom w:val="single" w:sz="4" w:space="0" w:color="auto"/>
              <w:right w:val="single" w:sz="4" w:space="0" w:color="auto"/>
            </w:tcBorders>
            <w:shd w:val="clear" w:color="auto" w:fill="auto"/>
            <w:vAlign w:val="center"/>
            <w:hideMark/>
          </w:tcPr>
          <w:p w14:paraId="348DA0C1"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Величина показателя по годам</w:t>
            </w:r>
          </w:p>
        </w:tc>
      </w:tr>
      <w:tr w:rsidR="00C71358" w:rsidRPr="00C71358" w14:paraId="40A8A5E0" w14:textId="77777777" w:rsidTr="00C71358">
        <w:trPr>
          <w:trHeight w:val="300"/>
        </w:trPr>
        <w:tc>
          <w:tcPr>
            <w:tcW w:w="459" w:type="dxa"/>
            <w:vMerge/>
            <w:tcBorders>
              <w:top w:val="single" w:sz="4" w:space="0" w:color="auto"/>
              <w:left w:val="single" w:sz="4" w:space="0" w:color="auto"/>
              <w:bottom w:val="single" w:sz="4" w:space="0" w:color="auto"/>
              <w:right w:val="single" w:sz="4" w:space="0" w:color="auto"/>
            </w:tcBorders>
            <w:vAlign w:val="center"/>
            <w:hideMark/>
          </w:tcPr>
          <w:p w14:paraId="5BBE380A"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3207" w:type="dxa"/>
            <w:vMerge/>
            <w:tcBorders>
              <w:top w:val="single" w:sz="4" w:space="0" w:color="auto"/>
              <w:left w:val="single" w:sz="4" w:space="0" w:color="auto"/>
              <w:bottom w:val="single" w:sz="4" w:space="0" w:color="auto"/>
              <w:right w:val="single" w:sz="4" w:space="0" w:color="auto"/>
            </w:tcBorders>
            <w:vAlign w:val="center"/>
            <w:hideMark/>
          </w:tcPr>
          <w:p w14:paraId="2B78C481"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1050" w:type="dxa"/>
            <w:vMerge/>
            <w:tcBorders>
              <w:top w:val="single" w:sz="4" w:space="0" w:color="auto"/>
              <w:left w:val="single" w:sz="4" w:space="0" w:color="auto"/>
              <w:bottom w:val="single" w:sz="4" w:space="0" w:color="auto"/>
              <w:right w:val="single" w:sz="4" w:space="0" w:color="auto"/>
            </w:tcBorders>
            <w:vAlign w:val="center"/>
            <w:hideMark/>
          </w:tcPr>
          <w:p w14:paraId="53175FC7"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936" w:type="dxa"/>
            <w:tcBorders>
              <w:top w:val="nil"/>
              <w:left w:val="nil"/>
              <w:bottom w:val="single" w:sz="4" w:space="0" w:color="auto"/>
              <w:right w:val="single" w:sz="4" w:space="0" w:color="auto"/>
            </w:tcBorders>
            <w:shd w:val="clear" w:color="auto" w:fill="auto"/>
            <w:vAlign w:val="center"/>
            <w:hideMark/>
          </w:tcPr>
          <w:p w14:paraId="42C24A1B"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2020 г.</w:t>
            </w:r>
          </w:p>
        </w:tc>
        <w:tc>
          <w:tcPr>
            <w:tcW w:w="936" w:type="dxa"/>
            <w:tcBorders>
              <w:top w:val="nil"/>
              <w:left w:val="nil"/>
              <w:bottom w:val="single" w:sz="4" w:space="0" w:color="auto"/>
              <w:right w:val="single" w:sz="4" w:space="0" w:color="auto"/>
            </w:tcBorders>
            <w:shd w:val="clear" w:color="auto" w:fill="auto"/>
            <w:vAlign w:val="center"/>
            <w:hideMark/>
          </w:tcPr>
          <w:p w14:paraId="32A1CE78"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2021 г.</w:t>
            </w:r>
          </w:p>
        </w:tc>
        <w:tc>
          <w:tcPr>
            <w:tcW w:w="936" w:type="dxa"/>
            <w:tcBorders>
              <w:top w:val="nil"/>
              <w:left w:val="nil"/>
              <w:bottom w:val="single" w:sz="4" w:space="0" w:color="auto"/>
              <w:right w:val="single" w:sz="4" w:space="0" w:color="auto"/>
            </w:tcBorders>
            <w:shd w:val="clear" w:color="auto" w:fill="auto"/>
            <w:vAlign w:val="center"/>
            <w:hideMark/>
          </w:tcPr>
          <w:p w14:paraId="047A9136"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2022 г.</w:t>
            </w:r>
          </w:p>
        </w:tc>
        <w:tc>
          <w:tcPr>
            <w:tcW w:w="936" w:type="dxa"/>
            <w:tcBorders>
              <w:top w:val="nil"/>
              <w:left w:val="nil"/>
              <w:bottom w:val="single" w:sz="4" w:space="0" w:color="auto"/>
              <w:right w:val="single" w:sz="4" w:space="0" w:color="auto"/>
            </w:tcBorders>
            <w:shd w:val="clear" w:color="auto" w:fill="auto"/>
            <w:vAlign w:val="center"/>
            <w:hideMark/>
          </w:tcPr>
          <w:p w14:paraId="6D218042"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2023 г.</w:t>
            </w:r>
          </w:p>
        </w:tc>
        <w:tc>
          <w:tcPr>
            <w:tcW w:w="891" w:type="dxa"/>
            <w:tcBorders>
              <w:top w:val="nil"/>
              <w:left w:val="nil"/>
              <w:bottom w:val="single" w:sz="4" w:space="0" w:color="auto"/>
              <w:right w:val="single" w:sz="4" w:space="0" w:color="auto"/>
            </w:tcBorders>
            <w:shd w:val="clear" w:color="auto" w:fill="auto"/>
            <w:vAlign w:val="center"/>
            <w:hideMark/>
          </w:tcPr>
          <w:p w14:paraId="3942544B"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2024 г.</w:t>
            </w:r>
          </w:p>
        </w:tc>
      </w:tr>
      <w:tr w:rsidR="00C71358" w:rsidRPr="00C71358" w14:paraId="6F34C35B" w14:textId="77777777" w:rsidTr="00C71358">
        <w:trPr>
          <w:trHeight w:val="300"/>
        </w:trPr>
        <w:tc>
          <w:tcPr>
            <w:tcW w:w="459" w:type="dxa"/>
            <w:vMerge w:val="restart"/>
            <w:tcBorders>
              <w:top w:val="nil"/>
              <w:left w:val="single" w:sz="4" w:space="0" w:color="auto"/>
              <w:bottom w:val="single" w:sz="4" w:space="0" w:color="auto"/>
              <w:right w:val="single" w:sz="4" w:space="0" w:color="auto"/>
            </w:tcBorders>
            <w:shd w:val="clear" w:color="auto" w:fill="auto"/>
            <w:vAlign w:val="center"/>
            <w:hideMark/>
          </w:tcPr>
          <w:p w14:paraId="20F05A0B"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w:t>
            </w:r>
          </w:p>
        </w:tc>
        <w:tc>
          <w:tcPr>
            <w:tcW w:w="3207" w:type="dxa"/>
            <w:vMerge w:val="restart"/>
            <w:tcBorders>
              <w:top w:val="nil"/>
              <w:left w:val="single" w:sz="4" w:space="0" w:color="auto"/>
              <w:bottom w:val="single" w:sz="4" w:space="0" w:color="auto"/>
              <w:right w:val="single" w:sz="4" w:space="0" w:color="auto"/>
            </w:tcBorders>
            <w:shd w:val="clear" w:color="auto" w:fill="auto"/>
            <w:vAlign w:val="center"/>
            <w:hideMark/>
          </w:tcPr>
          <w:p w14:paraId="3FBB1F67"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Канализационные очистные сооружения г. Татарск</w:t>
            </w:r>
          </w:p>
        </w:tc>
        <w:tc>
          <w:tcPr>
            <w:tcW w:w="1050" w:type="dxa"/>
            <w:tcBorders>
              <w:top w:val="nil"/>
              <w:left w:val="nil"/>
              <w:bottom w:val="single" w:sz="4" w:space="0" w:color="auto"/>
              <w:right w:val="single" w:sz="4" w:space="0" w:color="auto"/>
            </w:tcBorders>
            <w:shd w:val="clear" w:color="auto" w:fill="auto"/>
            <w:vAlign w:val="center"/>
            <w:hideMark/>
          </w:tcPr>
          <w:p w14:paraId="08B0903B"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тыс.м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/год</w:t>
            </w:r>
          </w:p>
        </w:tc>
        <w:tc>
          <w:tcPr>
            <w:tcW w:w="936" w:type="dxa"/>
            <w:tcBorders>
              <w:top w:val="nil"/>
              <w:left w:val="nil"/>
              <w:bottom w:val="single" w:sz="4" w:space="0" w:color="auto"/>
              <w:right w:val="single" w:sz="4" w:space="0" w:color="auto"/>
            </w:tcBorders>
            <w:shd w:val="clear" w:color="auto" w:fill="auto"/>
            <w:vAlign w:val="center"/>
            <w:hideMark/>
          </w:tcPr>
          <w:p w14:paraId="7899EACA"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685,21</w:t>
            </w:r>
          </w:p>
        </w:tc>
        <w:tc>
          <w:tcPr>
            <w:tcW w:w="936" w:type="dxa"/>
            <w:tcBorders>
              <w:top w:val="nil"/>
              <w:left w:val="nil"/>
              <w:bottom w:val="single" w:sz="4" w:space="0" w:color="auto"/>
              <w:right w:val="single" w:sz="4" w:space="0" w:color="auto"/>
            </w:tcBorders>
            <w:shd w:val="clear" w:color="auto" w:fill="auto"/>
            <w:vAlign w:val="center"/>
            <w:hideMark/>
          </w:tcPr>
          <w:p w14:paraId="43D152E6"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639,64</w:t>
            </w:r>
          </w:p>
        </w:tc>
        <w:tc>
          <w:tcPr>
            <w:tcW w:w="936" w:type="dxa"/>
            <w:tcBorders>
              <w:top w:val="nil"/>
              <w:left w:val="nil"/>
              <w:bottom w:val="single" w:sz="4" w:space="0" w:color="auto"/>
              <w:right w:val="single" w:sz="4" w:space="0" w:color="auto"/>
            </w:tcBorders>
            <w:shd w:val="clear" w:color="auto" w:fill="auto"/>
            <w:vAlign w:val="center"/>
            <w:hideMark/>
          </w:tcPr>
          <w:p w14:paraId="506623C9"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596,74</w:t>
            </w:r>
          </w:p>
        </w:tc>
        <w:tc>
          <w:tcPr>
            <w:tcW w:w="936" w:type="dxa"/>
            <w:tcBorders>
              <w:top w:val="nil"/>
              <w:left w:val="nil"/>
              <w:bottom w:val="single" w:sz="4" w:space="0" w:color="auto"/>
              <w:right w:val="single" w:sz="4" w:space="0" w:color="auto"/>
            </w:tcBorders>
            <w:shd w:val="clear" w:color="auto" w:fill="auto"/>
            <w:vAlign w:val="center"/>
            <w:hideMark/>
          </w:tcPr>
          <w:p w14:paraId="7977B4E0"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599,42</w:t>
            </w:r>
          </w:p>
        </w:tc>
        <w:tc>
          <w:tcPr>
            <w:tcW w:w="891" w:type="dxa"/>
            <w:tcBorders>
              <w:top w:val="nil"/>
              <w:left w:val="nil"/>
              <w:bottom w:val="single" w:sz="4" w:space="0" w:color="auto"/>
              <w:right w:val="single" w:sz="4" w:space="0" w:color="auto"/>
            </w:tcBorders>
            <w:shd w:val="clear" w:color="auto" w:fill="auto"/>
            <w:vAlign w:val="center"/>
            <w:hideMark/>
          </w:tcPr>
          <w:p w14:paraId="0062F3EF"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581,72</w:t>
            </w:r>
          </w:p>
        </w:tc>
      </w:tr>
      <w:tr w:rsidR="00C71358" w:rsidRPr="00C71358" w14:paraId="21695831" w14:textId="77777777" w:rsidTr="00C71358">
        <w:trPr>
          <w:trHeight w:val="300"/>
        </w:trPr>
        <w:tc>
          <w:tcPr>
            <w:tcW w:w="459" w:type="dxa"/>
            <w:vMerge/>
            <w:tcBorders>
              <w:top w:val="nil"/>
              <w:left w:val="single" w:sz="4" w:space="0" w:color="auto"/>
              <w:bottom w:val="single" w:sz="4" w:space="0" w:color="auto"/>
              <w:right w:val="single" w:sz="4" w:space="0" w:color="auto"/>
            </w:tcBorders>
            <w:vAlign w:val="center"/>
            <w:hideMark/>
          </w:tcPr>
          <w:p w14:paraId="5637685A"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3207" w:type="dxa"/>
            <w:vMerge/>
            <w:tcBorders>
              <w:top w:val="nil"/>
              <w:left w:val="single" w:sz="4" w:space="0" w:color="auto"/>
              <w:bottom w:val="single" w:sz="4" w:space="0" w:color="auto"/>
              <w:right w:val="single" w:sz="4" w:space="0" w:color="auto"/>
            </w:tcBorders>
            <w:vAlign w:val="center"/>
            <w:hideMark/>
          </w:tcPr>
          <w:p w14:paraId="26AB3B4F"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120F0DC9"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w:t>
            </w:r>
            <w:proofErr w:type="spellStart"/>
            <w:r w:rsidRPr="00C71358">
              <w:rPr>
                <w:rFonts w:eastAsia="Times New Roman" w:cs="Times New Roman"/>
                <w:color w:val="000000"/>
                <w:sz w:val="18"/>
                <w:szCs w:val="18"/>
                <w:lang w:eastAsia="ru-RU"/>
              </w:rPr>
              <w:t>сут</w:t>
            </w:r>
            <w:proofErr w:type="spellEnd"/>
          </w:p>
        </w:tc>
        <w:tc>
          <w:tcPr>
            <w:tcW w:w="936" w:type="dxa"/>
            <w:tcBorders>
              <w:top w:val="nil"/>
              <w:left w:val="nil"/>
              <w:bottom w:val="single" w:sz="4" w:space="0" w:color="auto"/>
              <w:right w:val="single" w:sz="4" w:space="0" w:color="auto"/>
            </w:tcBorders>
            <w:shd w:val="clear" w:color="auto" w:fill="auto"/>
            <w:vAlign w:val="center"/>
            <w:hideMark/>
          </w:tcPr>
          <w:p w14:paraId="66908174"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1877,288</w:t>
            </w:r>
          </w:p>
        </w:tc>
        <w:tc>
          <w:tcPr>
            <w:tcW w:w="936" w:type="dxa"/>
            <w:tcBorders>
              <w:top w:val="nil"/>
              <w:left w:val="nil"/>
              <w:bottom w:val="single" w:sz="4" w:space="0" w:color="auto"/>
              <w:right w:val="single" w:sz="4" w:space="0" w:color="auto"/>
            </w:tcBorders>
            <w:shd w:val="clear" w:color="auto" w:fill="auto"/>
            <w:vAlign w:val="center"/>
            <w:hideMark/>
          </w:tcPr>
          <w:p w14:paraId="50C32A23"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1752,438</w:t>
            </w:r>
          </w:p>
        </w:tc>
        <w:tc>
          <w:tcPr>
            <w:tcW w:w="936" w:type="dxa"/>
            <w:tcBorders>
              <w:top w:val="nil"/>
              <w:left w:val="nil"/>
              <w:bottom w:val="single" w:sz="4" w:space="0" w:color="auto"/>
              <w:right w:val="single" w:sz="4" w:space="0" w:color="auto"/>
            </w:tcBorders>
            <w:shd w:val="clear" w:color="auto" w:fill="auto"/>
            <w:vAlign w:val="center"/>
            <w:hideMark/>
          </w:tcPr>
          <w:p w14:paraId="6A34693D"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1634,904</w:t>
            </w:r>
          </w:p>
        </w:tc>
        <w:tc>
          <w:tcPr>
            <w:tcW w:w="936" w:type="dxa"/>
            <w:tcBorders>
              <w:top w:val="nil"/>
              <w:left w:val="nil"/>
              <w:bottom w:val="single" w:sz="4" w:space="0" w:color="auto"/>
              <w:right w:val="single" w:sz="4" w:space="0" w:color="auto"/>
            </w:tcBorders>
            <w:shd w:val="clear" w:color="auto" w:fill="auto"/>
            <w:vAlign w:val="center"/>
            <w:hideMark/>
          </w:tcPr>
          <w:p w14:paraId="77B631E8"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1642,247</w:t>
            </w:r>
          </w:p>
        </w:tc>
        <w:tc>
          <w:tcPr>
            <w:tcW w:w="891" w:type="dxa"/>
            <w:tcBorders>
              <w:top w:val="nil"/>
              <w:left w:val="nil"/>
              <w:bottom w:val="single" w:sz="4" w:space="0" w:color="auto"/>
              <w:right w:val="single" w:sz="4" w:space="0" w:color="auto"/>
            </w:tcBorders>
            <w:shd w:val="clear" w:color="auto" w:fill="auto"/>
            <w:vAlign w:val="center"/>
            <w:hideMark/>
          </w:tcPr>
          <w:p w14:paraId="23A58EF0"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1593,753</w:t>
            </w:r>
          </w:p>
        </w:tc>
      </w:tr>
      <w:tr w:rsidR="00C71358" w:rsidRPr="00C71358" w14:paraId="1CC3FD22" w14:textId="77777777" w:rsidTr="00C71358">
        <w:trPr>
          <w:trHeight w:val="300"/>
        </w:trPr>
        <w:tc>
          <w:tcPr>
            <w:tcW w:w="459" w:type="dxa"/>
            <w:vMerge w:val="restart"/>
            <w:tcBorders>
              <w:top w:val="nil"/>
              <w:left w:val="single" w:sz="4" w:space="0" w:color="auto"/>
              <w:bottom w:val="single" w:sz="4" w:space="0" w:color="000000"/>
              <w:right w:val="single" w:sz="4" w:space="0" w:color="auto"/>
            </w:tcBorders>
            <w:shd w:val="clear" w:color="auto" w:fill="auto"/>
            <w:vAlign w:val="center"/>
            <w:hideMark/>
          </w:tcPr>
          <w:p w14:paraId="616922D2"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2</w:t>
            </w:r>
          </w:p>
        </w:tc>
        <w:tc>
          <w:tcPr>
            <w:tcW w:w="3207" w:type="dxa"/>
            <w:vMerge w:val="restart"/>
            <w:tcBorders>
              <w:top w:val="nil"/>
              <w:left w:val="single" w:sz="4" w:space="0" w:color="auto"/>
              <w:bottom w:val="single" w:sz="4" w:space="0" w:color="000000"/>
              <w:right w:val="single" w:sz="4" w:space="0" w:color="auto"/>
            </w:tcBorders>
            <w:shd w:val="clear" w:color="auto" w:fill="auto"/>
            <w:vAlign w:val="center"/>
            <w:hideMark/>
          </w:tcPr>
          <w:p w14:paraId="1969B605"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Станция биологической очистки сточных вод</w:t>
            </w:r>
          </w:p>
        </w:tc>
        <w:tc>
          <w:tcPr>
            <w:tcW w:w="1050" w:type="dxa"/>
            <w:tcBorders>
              <w:top w:val="nil"/>
              <w:left w:val="nil"/>
              <w:bottom w:val="single" w:sz="4" w:space="0" w:color="auto"/>
              <w:right w:val="single" w:sz="4" w:space="0" w:color="auto"/>
            </w:tcBorders>
            <w:shd w:val="clear" w:color="auto" w:fill="auto"/>
            <w:vAlign w:val="center"/>
            <w:hideMark/>
          </w:tcPr>
          <w:p w14:paraId="0778AE98" w14:textId="43F836F1"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тыс.м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/год</w:t>
            </w:r>
          </w:p>
        </w:tc>
        <w:tc>
          <w:tcPr>
            <w:tcW w:w="936" w:type="dxa"/>
            <w:tcBorders>
              <w:top w:val="nil"/>
              <w:left w:val="nil"/>
              <w:bottom w:val="single" w:sz="4" w:space="0" w:color="auto"/>
              <w:right w:val="single" w:sz="4" w:space="0" w:color="auto"/>
            </w:tcBorders>
            <w:shd w:val="clear" w:color="auto" w:fill="auto"/>
            <w:vAlign w:val="center"/>
            <w:hideMark/>
          </w:tcPr>
          <w:p w14:paraId="3BCEA95A"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36,74</w:t>
            </w:r>
          </w:p>
        </w:tc>
        <w:tc>
          <w:tcPr>
            <w:tcW w:w="936" w:type="dxa"/>
            <w:tcBorders>
              <w:top w:val="nil"/>
              <w:left w:val="nil"/>
              <w:bottom w:val="single" w:sz="4" w:space="0" w:color="auto"/>
              <w:right w:val="single" w:sz="4" w:space="0" w:color="auto"/>
            </w:tcBorders>
            <w:shd w:val="clear" w:color="auto" w:fill="auto"/>
            <w:vAlign w:val="center"/>
            <w:hideMark/>
          </w:tcPr>
          <w:p w14:paraId="0243BB04"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38,34</w:t>
            </w:r>
          </w:p>
        </w:tc>
        <w:tc>
          <w:tcPr>
            <w:tcW w:w="936" w:type="dxa"/>
            <w:tcBorders>
              <w:top w:val="nil"/>
              <w:left w:val="nil"/>
              <w:bottom w:val="single" w:sz="4" w:space="0" w:color="auto"/>
              <w:right w:val="single" w:sz="4" w:space="0" w:color="auto"/>
            </w:tcBorders>
            <w:shd w:val="clear" w:color="auto" w:fill="auto"/>
            <w:vAlign w:val="center"/>
            <w:hideMark/>
          </w:tcPr>
          <w:p w14:paraId="7B6A2958"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39,93</w:t>
            </w:r>
          </w:p>
        </w:tc>
        <w:tc>
          <w:tcPr>
            <w:tcW w:w="936" w:type="dxa"/>
            <w:tcBorders>
              <w:top w:val="nil"/>
              <w:left w:val="nil"/>
              <w:bottom w:val="single" w:sz="4" w:space="0" w:color="auto"/>
              <w:right w:val="single" w:sz="4" w:space="0" w:color="auto"/>
            </w:tcBorders>
            <w:shd w:val="clear" w:color="auto" w:fill="auto"/>
            <w:vAlign w:val="center"/>
            <w:hideMark/>
          </w:tcPr>
          <w:p w14:paraId="32C10B36"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41,52</w:t>
            </w:r>
          </w:p>
        </w:tc>
        <w:tc>
          <w:tcPr>
            <w:tcW w:w="891" w:type="dxa"/>
            <w:tcBorders>
              <w:top w:val="nil"/>
              <w:left w:val="nil"/>
              <w:bottom w:val="single" w:sz="4" w:space="0" w:color="auto"/>
              <w:right w:val="single" w:sz="4" w:space="0" w:color="auto"/>
            </w:tcBorders>
            <w:shd w:val="clear" w:color="auto" w:fill="auto"/>
            <w:vAlign w:val="center"/>
            <w:hideMark/>
          </w:tcPr>
          <w:p w14:paraId="32D7D2F0" w14:textId="37037D8B"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41,52</w:t>
            </w:r>
            <w:r>
              <w:rPr>
                <w:rFonts w:eastAsia="Times New Roman" w:cs="Times New Roman"/>
                <w:color w:val="000000"/>
                <w:sz w:val="18"/>
                <w:szCs w:val="18"/>
                <w:lang w:eastAsia="ru-RU"/>
              </w:rPr>
              <w:t>*</w:t>
            </w:r>
          </w:p>
        </w:tc>
      </w:tr>
      <w:tr w:rsidR="00C71358" w:rsidRPr="00C71358" w14:paraId="43E4FD68" w14:textId="77777777" w:rsidTr="00C71358">
        <w:trPr>
          <w:trHeight w:val="300"/>
        </w:trPr>
        <w:tc>
          <w:tcPr>
            <w:tcW w:w="459" w:type="dxa"/>
            <w:vMerge/>
            <w:tcBorders>
              <w:top w:val="nil"/>
              <w:left w:val="single" w:sz="4" w:space="0" w:color="auto"/>
              <w:bottom w:val="single" w:sz="4" w:space="0" w:color="000000"/>
              <w:right w:val="single" w:sz="4" w:space="0" w:color="auto"/>
            </w:tcBorders>
            <w:vAlign w:val="center"/>
            <w:hideMark/>
          </w:tcPr>
          <w:p w14:paraId="25D2C0D1"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3207" w:type="dxa"/>
            <w:vMerge/>
            <w:tcBorders>
              <w:top w:val="nil"/>
              <w:left w:val="single" w:sz="4" w:space="0" w:color="auto"/>
              <w:bottom w:val="single" w:sz="4" w:space="0" w:color="000000"/>
              <w:right w:val="single" w:sz="4" w:space="0" w:color="auto"/>
            </w:tcBorders>
            <w:vAlign w:val="center"/>
            <w:hideMark/>
          </w:tcPr>
          <w:p w14:paraId="213BE5FF" w14:textId="77777777" w:rsidR="00C71358" w:rsidRPr="00C71358" w:rsidRDefault="00C71358" w:rsidP="00C71358">
            <w:pPr>
              <w:spacing w:line="240" w:lineRule="auto"/>
              <w:ind w:firstLine="0"/>
              <w:jc w:val="left"/>
              <w:rPr>
                <w:rFonts w:eastAsia="Times New Roman" w:cs="Times New Roman"/>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11F339D6" w14:textId="2A3E58C2"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w:t>
            </w:r>
            <w:proofErr w:type="spellStart"/>
            <w:r w:rsidRPr="00C71358">
              <w:rPr>
                <w:rFonts w:eastAsia="Times New Roman" w:cs="Times New Roman"/>
                <w:color w:val="000000"/>
                <w:sz w:val="18"/>
                <w:szCs w:val="18"/>
                <w:lang w:eastAsia="ru-RU"/>
              </w:rPr>
              <w:t>сут</w:t>
            </w:r>
            <w:proofErr w:type="spellEnd"/>
          </w:p>
        </w:tc>
        <w:tc>
          <w:tcPr>
            <w:tcW w:w="936" w:type="dxa"/>
            <w:tcBorders>
              <w:top w:val="nil"/>
              <w:left w:val="nil"/>
              <w:bottom w:val="single" w:sz="4" w:space="0" w:color="auto"/>
              <w:right w:val="single" w:sz="4" w:space="0" w:color="auto"/>
            </w:tcBorders>
            <w:shd w:val="clear" w:color="auto" w:fill="auto"/>
            <w:vAlign w:val="center"/>
            <w:hideMark/>
          </w:tcPr>
          <w:p w14:paraId="3AFE842F"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100,668</w:t>
            </w:r>
          </w:p>
        </w:tc>
        <w:tc>
          <w:tcPr>
            <w:tcW w:w="936" w:type="dxa"/>
            <w:tcBorders>
              <w:top w:val="nil"/>
              <w:left w:val="nil"/>
              <w:bottom w:val="single" w:sz="4" w:space="0" w:color="auto"/>
              <w:right w:val="single" w:sz="4" w:space="0" w:color="auto"/>
            </w:tcBorders>
            <w:shd w:val="clear" w:color="auto" w:fill="auto"/>
            <w:vAlign w:val="center"/>
            <w:hideMark/>
          </w:tcPr>
          <w:p w14:paraId="5121D6D1"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105,030</w:t>
            </w:r>
          </w:p>
        </w:tc>
        <w:tc>
          <w:tcPr>
            <w:tcW w:w="936" w:type="dxa"/>
            <w:tcBorders>
              <w:top w:val="nil"/>
              <w:left w:val="nil"/>
              <w:bottom w:val="single" w:sz="4" w:space="0" w:color="auto"/>
              <w:right w:val="single" w:sz="4" w:space="0" w:color="auto"/>
            </w:tcBorders>
            <w:shd w:val="clear" w:color="auto" w:fill="auto"/>
            <w:vAlign w:val="center"/>
            <w:hideMark/>
          </w:tcPr>
          <w:p w14:paraId="1A3ADE4E"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109,392</w:t>
            </w:r>
          </w:p>
        </w:tc>
        <w:tc>
          <w:tcPr>
            <w:tcW w:w="936" w:type="dxa"/>
            <w:tcBorders>
              <w:top w:val="nil"/>
              <w:left w:val="nil"/>
              <w:bottom w:val="single" w:sz="4" w:space="0" w:color="auto"/>
              <w:right w:val="single" w:sz="4" w:space="0" w:color="auto"/>
            </w:tcBorders>
            <w:shd w:val="clear" w:color="auto" w:fill="auto"/>
            <w:vAlign w:val="center"/>
            <w:hideMark/>
          </w:tcPr>
          <w:p w14:paraId="5F6F09A9"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113,753</w:t>
            </w:r>
          </w:p>
        </w:tc>
        <w:tc>
          <w:tcPr>
            <w:tcW w:w="891" w:type="dxa"/>
            <w:tcBorders>
              <w:top w:val="nil"/>
              <w:left w:val="nil"/>
              <w:bottom w:val="single" w:sz="4" w:space="0" w:color="auto"/>
              <w:right w:val="single" w:sz="4" w:space="0" w:color="auto"/>
            </w:tcBorders>
            <w:shd w:val="clear" w:color="auto" w:fill="auto"/>
            <w:vAlign w:val="center"/>
            <w:hideMark/>
          </w:tcPr>
          <w:p w14:paraId="41D2827E"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113,753</w:t>
            </w:r>
          </w:p>
        </w:tc>
      </w:tr>
      <w:tr w:rsidR="00C71358" w:rsidRPr="00C71358" w14:paraId="10898BC8" w14:textId="77777777" w:rsidTr="00C71358">
        <w:trPr>
          <w:trHeight w:val="300"/>
        </w:trPr>
        <w:tc>
          <w:tcPr>
            <w:tcW w:w="459"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42DA4C42" w14:textId="77777777" w:rsidR="00C71358" w:rsidRPr="00C71358" w:rsidRDefault="00C71358" w:rsidP="00C71358">
            <w:pPr>
              <w:spacing w:line="240" w:lineRule="auto"/>
              <w:ind w:firstLine="0"/>
              <w:jc w:val="center"/>
              <w:rPr>
                <w:rFonts w:ascii="Calibri" w:eastAsia="Times New Roman" w:hAnsi="Calibri" w:cs="Calibri"/>
                <w:color w:val="000000"/>
                <w:sz w:val="22"/>
                <w:lang w:eastAsia="ru-RU"/>
              </w:rPr>
            </w:pPr>
            <w:r w:rsidRPr="00C71358">
              <w:rPr>
                <w:rFonts w:ascii="Calibri" w:eastAsia="Times New Roman" w:hAnsi="Calibri" w:cs="Calibri"/>
                <w:color w:val="000000"/>
                <w:sz w:val="22"/>
                <w:lang w:eastAsia="ru-RU"/>
              </w:rPr>
              <w:t> </w:t>
            </w:r>
          </w:p>
        </w:tc>
        <w:tc>
          <w:tcPr>
            <w:tcW w:w="3207" w:type="dxa"/>
            <w:vMerge w:val="restart"/>
            <w:tcBorders>
              <w:top w:val="nil"/>
              <w:left w:val="single" w:sz="4" w:space="0" w:color="auto"/>
              <w:bottom w:val="single" w:sz="4" w:space="0" w:color="000000"/>
              <w:right w:val="single" w:sz="4" w:space="0" w:color="auto"/>
            </w:tcBorders>
            <w:shd w:val="clear" w:color="auto" w:fill="auto"/>
            <w:vAlign w:val="center"/>
            <w:hideMark/>
          </w:tcPr>
          <w:p w14:paraId="4BAC52C6" w14:textId="77777777" w:rsidR="00C71358" w:rsidRPr="00C71358" w:rsidRDefault="00C71358" w:rsidP="00C71358">
            <w:pPr>
              <w:spacing w:line="240" w:lineRule="auto"/>
              <w:ind w:firstLine="0"/>
              <w:jc w:val="center"/>
              <w:rPr>
                <w:rFonts w:eastAsia="Times New Roman" w:cs="Times New Roman"/>
                <w:b/>
                <w:bCs/>
                <w:color w:val="000000"/>
                <w:sz w:val="18"/>
                <w:szCs w:val="18"/>
                <w:lang w:eastAsia="ru-RU"/>
              </w:rPr>
            </w:pPr>
            <w:r w:rsidRPr="00C71358">
              <w:rPr>
                <w:rFonts w:eastAsia="Times New Roman" w:cs="Times New Roman"/>
                <w:b/>
                <w:bCs/>
                <w:color w:val="000000"/>
                <w:sz w:val="18"/>
                <w:szCs w:val="18"/>
                <w:lang w:eastAsia="ru-RU"/>
              </w:rPr>
              <w:t>Итого по Татарскому муниципальному округу</w:t>
            </w:r>
          </w:p>
        </w:tc>
        <w:tc>
          <w:tcPr>
            <w:tcW w:w="1050" w:type="dxa"/>
            <w:tcBorders>
              <w:top w:val="nil"/>
              <w:left w:val="nil"/>
              <w:bottom w:val="single" w:sz="4" w:space="0" w:color="auto"/>
              <w:right w:val="single" w:sz="4" w:space="0" w:color="auto"/>
            </w:tcBorders>
            <w:shd w:val="clear" w:color="auto" w:fill="auto"/>
            <w:vAlign w:val="center"/>
            <w:hideMark/>
          </w:tcPr>
          <w:p w14:paraId="2CF044C1" w14:textId="0978296F"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тыс.м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/год</w:t>
            </w:r>
          </w:p>
        </w:tc>
        <w:tc>
          <w:tcPr>
            <w:tcW w:w="936" w:type="dxa"/>
            <w:tcBorders>
              <w:top w:val="nil"/>
              <w:left w:val="nil"/>
              <w:bottom w:val="single" w:sz="4" w:space="0" w:color="auto"/>
              <w:right w:val="single" w:sz="4" w:space="0" w:color="auto"/>
            </w:tcBorders>
            <w:shd w:val="clear" w:color="auto" w:fill="auto"/>
            <w:vAlign w:val="center"/>
            <w:hideMark/>
          </w:tcPr>
          <w:p w14:paraId="188A7D40"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721,95</w:t>
            </w:r>
          </w:p>
        </w:tc>
        <w:tc>
          <w:tcPr>
            <w:tcW w:w="936" w:type="dxa"/>
            <w:tcBorders>
              <w:top w:val="nil"/>
              <w:left w:val="nil"/>
              <w:bottom w:val="single" w:sz="4" w:space="0" w:color="auto"/>
              <w:right w:val="single" w:sz="4" w:space="0" w:color="auto"/>
            </w:tcBorders>
            <w:shd w:val="clear" w:color="auto" w:fill="auto"/>
            <w:vAlign w:val="center"/>
            <w:hideMark/>
          </w:tcPr>
          <w:p w14:paraId="13F3D1A0"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677,98</w:t>
            </w:r>
          </w:p>
        </w:tc>
        <w:tc>
          <w:tcPr>
            <w:tcW w:w="936" w:type="dxa"/>
            <w:tcBorders>
              <w:top w:val="nil"/>
              <w:left w:val="nil"/>
              <w:bottom w:val="single" w:sz="4" w:space="0" w:color="auto"/>
              <w:right w:val="single" w:sz="4" w:space="0" w:color="auto"/>
            </w:tcBorders>
            <w:shd w:val="clear" w:color="auto" w:fill="auto"/>
            <w:vAlign w:val="center"/>
            <w:hideMark/>
          </w:tcPr>
          <w:p w14:paraId="0BBDA4A5"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636,67</w:t>
            </w:r>
          </w:p>
        </w:tc>
        <w:tc>
          <w:tcPr>
            <w:tcW w:w="936" w:type="dxa"/>
            <w:tcBorders>
              <w:top w:val="nil"/>
              <w:left w:val="nil"/>
              <w:bottom w:val="single" w:sz="4" w:space="0" w:color="auto"/>
              <w:right w:val="single" w:sz="4" w:space="0" w:color="auto"/>
            </w:tcBorders>
            <w:shd w:val="clear" w:color="auto" w:fill="auto"/>
            <w:vAlign w:val="center"/>
            <w:hideMark/>
          </w:tcPr>
          <w:p w14:paraId="0562064B"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640,94</w:t>
            </w:r>
          </w:p>
        </w:tc>
        <w:tc>
          <w:tcPr>
            <w:tcW w:w="891" w:type="dxa"/>
            <w:tcBorders>
              <w:top w:val="nil"/>
              <w:left w:val="nil"/>
              <w:bottom w:val="single" w:sz="4" w:space="0" w:color="auto"/>
              <w:right w:val="single" w:sz="4" w:space="0" w:color="auto"/>
            </w:tcBorders>
            <w:shd w:val="clear" w:color="auto" w:fill="auto"/>
            <w:vAlign w:val="center"/>
            <w:hideMark/>
          </w:tcPr>
          <w:p w14:paraId="1C980F24"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623,24</w:t>
            </w:r>
          </w:p>
        </w:tc>
      </w:tr>
      <w:tr w:rsidR="00C71358" w:rsidRPr="00C71358" w14:paraId="1F512E71" w14:textId="77777777" w:rsidTr="00967D96">
        <w:trPr>
          <w:trHeight w:val="370"/>
        </w:trPr>
        <w:tc>
          <w:tcPr>
            <w:tcW w:w="459" w:type="dxa"/>
            <w:vMerge/>
            <w:tcBorders>
              <w:top w:val="nil"/>
              <w:left w:val="single" w:sz="4" w:space="0" w:color="auto"/>
              <w:bottom w:val="single" w:sz="4" w:space="0" w:color="auto"/>
              <w:right w:val="single" w:sz="4" w:space="0" w:color="auto"/>
            </w:tcBorders>
            <w:vAlign w:val="center"/>
            <w:hideMark/>
          </w:tcPr>
          <w:p w14:paraId="07C437E0" w14:textId="77777777" w:rsidR="00C71358" w:rsidRPr="00C71358" w:rsidRDefault="00C71358" w:rsidP="00C71358">
            <w:pPr>
              <w:spacing w:line="240" w:lineRule="auto"/>
              <w:ind w:firstLine="0"/>
              <w:jc w:val="left"/>
              <w:rPr>
                <w:rFonts w:ascii="Calibri" w:eastAsia="Times New Roman" w:hAnsi="Calibri" w:cs="Calibri"/>
                <w:color w:val="000000"/>
                <w:sz w:val="22"/>
                <w:lang w:eastAsia="ru-RU"/>
              </w:rPr>
            </w:pPr>
          </w:p>
        </w:tc>
        <w:tc>
          <w:tcPr>
            <w:tcW w:w="3207" w:type="dxa"/>
            <w:vMerge/>
            <w:tcBorders>
              <w:top w:val="nil"/>
              <w:left w:val="single" w:sz="4" w:space="0" w:color="auto"/>
              <w:bottom w:val="single" w:sz="4" w:space="0" w:color="000000"/>
              <w:right w:val="single" w:sz="4" w:space="0" w:color="auto"/>
            </w:tcBorders>
            <w:vAlign w:val="center"/>
            <w:hideMark/>
          </w:tcPr>
          <w:p w14:paraId="0DA0330B" w14:textId="77777777" w:rsidR="00C71358" w:rsidRPr="00C71358" w:rsidRDefault="00C71358" w:rsidP="00C71358">
            <w:pPr>
              <w:spacing w:line="240" w:lineRule="auto"/>
              <w:ind w:firstLine="0"/>
              <w:jc w:val="left"/>
              <w:rPr>
                <w:rFonts w:eastAsia="Times New Roman" w:cs="Times New Roman"/>
                <w:b/>
                <w:bCs/>
                <w:color w:val="000000"/>
                <w:sz w:val="18"/>
                <w:szCs w:val="18"/>
                <w:lang w:eastAsia="ru-RU"/>
              </w:rPr>
            </w:pPr>
          </w:p>
        </w:tc>
        <w:tc>
          <w:tcPr>
            <w:tcW w:w="1050" w:type="dxa"/>
            <w:tcBorders>
              <w:top w:val="nil"/>
              <w:left w:val="nil"/>
              <w:bottom w:val="single" w:sz="4" w:space="0" w:color="auto"/>
              <w:right w:val="single" w:sz="4" w:space="0" w:color="auto"/>
            </w:tcBorders>
            <w:shd w:val="clear" w:color="auto" w:fill="auto"/>
            <w:vAlign w:val="center"/>
            <w:hideMark/>
          </w:tcPr>
          <w:p w14:paraId="55D2D5FB" w14:textId="0B28A67E"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м</w:t>
            </w:r>
            <w:r w:rsidRPr="00C71358">
              <w:rPr>
                <w:rFonts w:eastAsia="Times New Roman" w:cs="Times New Roman"/>
                <w:color w:val="000000"/>
                <w:sz w:val="18"/>
                <w:szCs w:val="18"/>
                <w:vertAlign w:val="superscript"/>
                <w:lang w:eastAsia="ru-RU"/>
              </w:rPr>
              <w:t>3</w:t>
            </w:r>
            <w:r w:rsidRPr="00C71358">
              <w:rPr>
                <w:rFonts w:eastAsia="Times New Roman" w:cs="Times New Roman"/>
                <w:color w:val="000000"/>
                <w:sz w:val="18"/>
                <w:szCs w:val="18"/>
                <w:lang w:eastAsia="ru-RU"/>
              </w:rPr>
              <w:t>/</w:t>
            </w:r>
            <w:proofErr w:type="spellStart"/>
            <w:r w:rsidRPr="00C71358">
              <w:rPr>
                <w:rFonts w:eastAsia="Times New Roman" w:cs="Times New Roman"/>
                <w:color w:val="000000"/>
                <w:sz w:val="18"/>
                <w:szCs w:val="18"/>
                <w:lang w:eastAsia="ru-RU"/>
              </w:rPr>
              <w:t>сут</w:t>
            </w:r>
            <w:proofErr w:type="spellEnd"/>
          </w:p>
        </w:tc>
        <w:tc>
          <w:tcPr>
            <w:tcW w:w="936" w:type="dxa"/>
            <w:tcBorders>
              <w:top w:val="nil"/>
              <w:left w:val="nil"/>
              <w:bottom w:val="single" w:sz="4" w:space="0" w:color="auto"/>
              <w:right w:val="single" w:sz="4" w:space="0" w:color="auto"/>
            </w:tcBorders>
            <w:shd w:val="clear" w:color="auto" w:fill="auto"/>
            <w:vAlign w:val="center"/>
            <w:hideMark/>
          </w:tcPr>
          <w:p w14:paraId="1467E5BD"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1977,956</w:t>
            </w:r>
          </w:p>
        </w:tc>
        <w:tc>
          <w:tcPr>
            <w:tcW w:w="936" w:type="dxa"/>
            <w:tcBorders>
              <w:top w:val="nil"/>
              <w:left w:val="nil"/>
              <w:bottom w:val="single" w:sz="4" w:space="0" w:color="auto"/>
              <w:right w:val="single" w:sz="4" w:space="0" w:color="auto"/>
            </w:tcBorders>
            <w:shd w:val="clear" w:color="auto" w:fill="auto"/>
            <w:vAlign w:val="center"/>
            <w:hideMark/>
          </w:tcPr>
          <w:p w14:paraId="70E5382F"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1857,468</w:t>
            </w:r>
          </w:p>
        </w:tc>
        <w:tc>
          <w:tcPr>
            <w:tcW w:w="936" w:type="dxa"/>
            <w:tcBorders>
              <w:top w:val="nil"/>
              <w:left w:val="nil"/>
              <w:bottom w:val="single" w:sz="4" w:space="0" w:color="auto"/>
              <w:right w:val="single" w:sz="4" w:space="0" w:color="auto"/>
            </w:tcBorders>
            <w:shd w:val="clear" w:color="auto" w:fill="auto"/>
            <w:vAlign w:val="center"/>
            <w:hideMark/>
          </w:tcPr>
          <w:p w14:paraId="24A94994"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1744,296</w:t>
            </w:r>
          </w:p>
        </w:tc>
        <w:tc>
          <w:tcPr>
            <w:tcW w:w="936" w:type="dxa"/>
            <w:tcBorders>
              <w:top w:val="nil"/>
              <w:left w:val="nil"/>
              <w:bottom w:val="single" w:sz="4" w:space="0" w:color="auto"/>
              <w:right w:val="single" w:sz="4" w:space="0" w:color="auto"/>
            </w:tcBorders>
            <w:shd w:val="clear" w:color="auto" w:fill="auto"/>
            <w:vAlign w:val="center"/>
            <w:hideMark/>
          </w:tcPr>
          <w:p w14:paraId="0D7878D4"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1756,000</w:t>
            </w:r>
          </w:p>
        </w:tc>
        <w:tc>
          <w:tcPr>
            <w:tcW w:w="891" w:type="dxa"/>
            <w:tcBorders>
              <w:top w:val="nil"/>
              <w:left w:val="nil"/>
              <w:bottom w:val="single" w:sz="4" w:space="0" w:color="auto"/>
              <w:right w:val="single" w:sz="4" w:space="0" w:color="auto"/>
            </w:tcBorders>
            <w:shd w:val="clear" w:color="auto" w:fill="auto"/>
            <w:vAlign w:val="center"/>
            <w:hideMark/>
          </w:tcPr>
          <w:p w14:paraId="61C00A1F" w14:textId="77777777" w:rsidR="00C71358" w:rsidRPr="00C71358" w:rsidRDefault="00C71358" w:rsidP="00C71358">
            <w:pPr>
              <w:spacing w:line="240" w:lineRule="auto"/>
              <w:ind w:firstLine="0"/>
              <w:jc w:val="center"/>
              <w:rPr>
                <w:rFonts w:eastAsia="Times New Roman" w:cs="Times New Roman"/>
                <w:color w:val="000000"/>
                <w:sz w:val="18"/>
                <w:szCs w:val="18"/>
                <w:lang w:eastAsia="ru-RU"/>
              </w:rPr>
            </w:pPr>
            <w:r w:rsidRPr="00C71358">
              <w:rPr>
                <w:rFonts w:eastAsia="Times New Roman" w:cs="Times New Roman"/>
                <w:color w:val="000000"/>
                <w:sz w:val="18"/>
                <w:szCs w:val="18"/>
                <w:lang w:eastAsia="ru-RU"/>
              </w:rPr>
              <w:t>1707,507</w:t>
            </w:r>
          </w:p>
        </w:tc>
      </w:tr>
    </w:tbl>
    <w:p w14:paraId="487E7962" w14:textId="77777777" w:rsidR="00C71358" w:rsidRPr="000F738B" w:rsidRDefault="00C71358" w:rsidP="00C71358">
      <w:pPr>
        <w:ind w:firstLine="0"/>
        <w:rPr>
          <w:sz w:val="18"/>
          <w:szCs w:val="16"/>
        </w:rPr>
      </w:pPr>
      <w:r w:rsidRPr="000F738B">
        <w:rPr>
          <w:sz w:val="18"/>
          <w:szCs w:val="16"/>
        </w:rPr>
        <w:t>Примечание* - информация о расходе сточных вод по состоянию на 2024 г. отсутствует, расход принят согласно схеме водоснабжения и водоотведения г. Татарск 2024 г.</w:t>
      </w:r>
    </w:p>
    <w:p w14:paraId="407E41F6" w14:textId="1BF40847" w:rsidR="00C71358" w:rsidRDefault="00C71358" w:rsidP="001B67E4"/>
    <w:p w14:paraId="4E319860" w14:textId="77777777" w:rsidR="00C71358" w:rsidRDefault="00C71358" w:rsidP="00C71358">
      <w:pPr>
        <w:ind w:firstLine="0"/>
        <w:jc w:val="center"/>
      </w:pPr>
      <w:r>
        <w:rPr>
          <w:noProof/>
          <w:lang w:eastAsia="ru-RU"/>
        </w:rPr>
        <w:lastRenderedPageBreak/>
        <w:drawing>
          <wp:inline distT="0" distB="0" distL="0" distR="0" wp14:anchorId="6AA45090" wp14:editId="4D3B2511">
            <wp:extent cx="5076825" cy="3267075"/>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FAF7EE7" w14:textId="322CD9E8" w:rsidR="00C71358" w:rsidRPr="003A3B31" w:rsidRDefault="00C71358" w:rsidP="00C71358">
      <w:pPr>
        <w:pStyle w:val="aa"/>
      </w:pPr>
      <w:bookmarkStart w:id="49" w:name="_Toc204090347"/>
      <w:r>
        <w:t xml:space="preserve">Рисунок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3</w:t>
      </w:r>
      <w:r w:rsidR="003A2108">
        <w:rPr>
          <w:noProof/>
        </w:rPr>
        <w:fldChar w:fldCharType="end"/>
      </w:r>
      <w:r>
        <w:t xml:space="preserve"> – Диаграмма распределения сточных вод по канализационным очистным сооружениям</w:t>
      </w:r>
      <w:bookmarkEnd w:id="49"/>
    </w:p>
    <w:p w14:paraId="7BEE49E8" w14:textId="77777777" w:rsidR="00C71358" w:rsidRPr="003A3B31" w:rsidRDefault="00C71358" w:rsidP="001B67E4"/>
    <w:p w14:paraId="47A48B3E" w14:textId="77777777" w:rsidR="00476AC2" w:rsidRPr="003A3B31" w:rsidRDefault="00476AC2" w:rsidP="00476AC2">
      <w:pPr>
        <w:pStyle w:val="2"/>
      </w:pPr>
      <w:bookmarkStart w:id="50" w:name="_Toc156563143"/>
      <w:bookmarkStart w:id="51" w:name="_Toc204090289"/>
      <w:r w:rsidRPr="003A3B31">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50"/>
      <w:bookmarkEnd w:id="51"/>
    </w:p>
    <w:p w14:paraId="61A0D53D" w14:textId="2242E424" w:rsidR="0076430F" w:rsidRDefault="0076430F" w:rsidP="0076430F">
      <w:pPr>
        <w:rPr>
          <w:bCs/>
        </w:rPr>
      </w:pPr>
      <w:r>
        <w:rPr>
          <w:bCs/>
        </w:rPr>
        <w:t>Под неорганизационным стоком понимается дополнительный приток поверхностных и грунтовых вод, неорганизованно поступающих в самотечные сети канализации через неплотности люков колодцев и за счёт инфильтрации грунтовых вод.</w:t>
      </w:r>
    </w:p>
    <w:p w14:paraId="72217BEB" w14:textId="3E6602C5" w:rsidR="0076430F" w:rsidRDefault="0076430F" w:rsidP="0076430F">
      <w:pPr>
        <w:rPr>
          <w:bCs/>
        </w:rPr>
      </w:pPr>
      <w:r>
        <w:rPr>
          <w:bCs/>
        </w:rPr>
        <w:t>Согласно</w:t>
      </w:r>
      <w:r w:rsidRPr="00F740D2">
        <w:rPr>
          <w:bCs/>
        </w:rPr>
        <w:t xml:space="preserve"> СП 32.13330.20</w:t>
      </w:r>
      <w:r>
        <w:rPr>
          <w:bCs/>
        </w:rPr>
        <w:t>18</w:t>
      </w:r>
      <w:r w:rsidRPr="00F740D2">
        <w:rPr>
          <w:bCs/>
        </w:rPr>
        <w:t xml:space="preserve"> «</w:t>
      </w:r>
      <w:r>
        <w:rPr>
          <w:bCs/>
        </w:rPr>
        <w:t xml:space="preserve">СНиП 2.04.03-85 </w:t>
      </w:r>
      <w:r w:rsidRPr="00F740D2">
        <w:rPr>
          <w:bCs/>
        </w:rPr>
        <w:t xml:space="preserve">Канализация. Наружные сети и сооружения» расчётный объём дополнительного притока поверхностных и грунтовых вод, не организованно поступающего в самотечные сети канализации через неплотности люков колодцев, и за счёт инфильтрации грунтовых вод </w:t>
      </w:r>
      <m:oMath>
        <m:sSub>
          <m:sSubPr>
            <m:ctrlPr>
              <w:rPr>
                <w:rFonts w:ascii="Cambria Math" w:hAnsi="Cambria Math"/>
                <w:bCs/>
                <w:i/>
              </w:rPr>
            </m:ctrlPr>
          </m:sSubPr>
          <m:e>
            <m:r>
              <w:rPr>
                <w:rFonts w:ascii="Cambria Math" w:hAnsi="Cambria Math"/>
              </w:rPr>
              <m:t>q</m:t>
            </m:r>
          </m:e>
          <m:sub>
            <m:r>
              <w:rPr>
                <w:rFonts w:ascii="Cambria Math" w:hAnsi="Cambria Math"/>
              </w:rPr>
              <m:t>ad</m:t>
            </m:r>
          </m:sub>
        </m:sSub>
      </m:oMath>
      <w:r w:rsidRPr="00F740D2">
        <w:rPr>
          <w:bCs/>
        </w:rPr>
        <w:t xml:space="preserve"> (л/с), определяется на основе специальных изысканий или данных эксплуатации аналогичных объектов, а при их отсутствии – по формуле:</w:t>
      </w:r>
    </w:p>
    <w:p w14:paraId="099BE2C1" w14:textId="77777777" w:rsidR="0076430F" w:rsidRPr="00F740D2" w:rsidRDefault="003A2108" w:rsidP="0076430F">
      <w:pPr>
        <w:rPr>
          <w:bCs/>
        </w:rPr>
      </w:pPr>
      <m:oMathPara>
        <m:oMath>
          <m:sSub>
            <m:sSubPr>
              <m:ctrlPr>
                <w:rPr>
                  <w:rFonts w:ascii="Cambria Math" w:hAnsi="Cambria Math"/>
                  <w:bCs/>
                  <w:i/>
                </w:rPr>
              </m:ctrlPr>
            </m:sSubPr>
            <m:e>
              <m:r>
                <w:rPr>
                  <w:rFonts w:ascii="Cambria Math" w:hAnsi="Cambria Math"/>
                </w:rPr>
                <m:t>q</m:t>
              </m:r>
            </m:e>
            <m:sub>
              <m:r>
                <w:rPr>
                  <w:rFonts w:ascii="Cambria Math" w:hAnsi="Cambria Math"/>
                </w:rPr>
                <m:t>ad</m:t>
              </m:r>
            </m:sub>
          </m:sSub>
          <m:r>
            <w:rPr>
              <w:rFonts w:ascii="Cambria Math" w:hAnsi="Cambria Math"/>
            </w:rPr>
            <m:t>=0,15L</m:t>
          </m:r>
          <m:rad>
            <m:radPr>
              <m:degHide m:val="1"/>
              <m:ctrlPr>
                <w:rPr>
                  <w:rFonts w:ascii="Cambria Math" w:hAnsi="Cambria Math"/>
                  <w:bCs/>
                  <w:i/>
                </w:rPr>
              </m:ctrlPr>
            </m:radPr>
            <m:deg/>
            <m:e>
              <m:sSub>
                <m:sSubPr>
                  <m:ctrlPr>
                    <w:rPr>
                      <w:rFonts w:ascii="Cambria Math" w:hAnsi="Cambria Math"/>
                      <w:bCs/>
                      <w:i/>
                    </w:rPr>
                  </m:ctrlPr>
                </m:sSubPr>
                <m:e>
                  <m:r>
                    <w:rPr>
                      <w:rFonts w:ascii="Cambria Math" w:hAnsi="Cambria Math"/>
                    </w:rPr>
                    <m:t>m</m:t>
                  </m:r>
                </m:e>
                <m:sub>
                  <m:r>
                    <w:rPr>
                      <w:rFonts w:ascii="Cambria Math" w:hAnsi="Cambria Math"/>
                    </w:rPr>
                    <m:t>d</m:t>
                  </m:r>
                </m:sub>
              </m:sSub>
            </m:e>
          </m:rad>
        </m:oMath>
      </m:oMathPara>
    </w:p>
    <w:p w14:paraId="3C56CDAC" w14:textId="77777777" w:rsidR="0076430F" w:rsidRDefault="0076430F" w:rsidP="0076430F">
      <w:pPr>
        <w:ind w:firstLine="0"/>
        <w:rPr>
          <w:bCs/>
        </w:rPr>
      </w:pPr>
      <w:r w:rsidRPr="00F740D2">
        <w:rPr>
          <w:bCs/>
        </w:rPr>
        <w:t xml:space="preserve">где </w:t>
      </w:r>
      <m:oMath>
        <m:r>
          <w:rPr>
            <w:rFonts w:ascii="Cambria Math" w:hAnsi="Cambria Math"/>
          </w:rPr>
          <m:t>L</m:t>
        </m:r>
      </m:oMath>
      <w:r w:rsidRPr="00F740D2">
        <w:rPr>
          <w:bCs/>
        </w:rPr>
        <w:t xml:space="preserve"> – общая длина самотечных трубопроводов до рассчитываемого сооружени</w:t>
      </w:r>
      <w:r>
        <w:rPr>
          <w:bCs/>
        </w:rPr>
        <w:t>я</w:t>
      </w:r>
      <w:r w:rsidRPr="00F740D2">
        <w:rPr>
          <w:bCs/>
        </w:rPr>
        <w:t xml:space="preserve"> (створа трубопровода), км</w:t>
      </w:r>
      <w:r>
        <w:rPr>
          <w:bCs/>
        </w:rPr>
        <w:t>;</w:t>
      </w:r>
    </w:p>
    <w:p w14:paraId="691D04DE" w14:textId="77777777" w:rsidR="0076430F" w:rsidRPr="00F740D2" w:rsidRDefault="003A2108" w:rsidP="0076430F">
      <w:pPr>
        <w:ind w:firstLine="0"/>
        <w:rPr>
          <w:bCs/>
        </w:rPr>
      </w:pPr>
      <m:oMath>
        <m:sSub>
          <m:sSubPr>
            <m:ctrlPr>
              <w:rPr>
                <w:rFonts w:ascii="Cambria Math" w:hAnsi="Cambria Math"/>
                <w:bCs/>
                <w:i/>
              </w:rPr>
            </m:ctrlPr>
          </m:sSubPr>
          <m:e>
            <m:r>
              <w:rPr>
                <w:rFonts w:ascii="Cambria Math" w:hAnsi="Cambria Math"/>
              </w:rPr>
              <m:t>m</m:t>
            </m:r>
          </m:e>
          <m:sub>
            <m:r>
              <w:rPr>
                <w:rFonts w:ascii="Cambria Math" w:hAnsi="Cambria Math"/>
              </w:rPr>
              <m:t>d</m:t>
            </m:r>
          </m:sub>
        </m:sSub>
      </m:oMath>
      <w:r w:rsidR="0076430F">
        <w:rPr>
          <w:rFonts w:eastAsiaTheme="minorEastAsia"/>
          <w:bCs/>
        </w:rPr>
        <w:t xml:space="preserve"> – величина максимального суточного количества осадков, мм. </w:t>
      </w:r>
    </w:p>
    <w:p w14:paraId="19509A22" w14:textId="77777777" w:rsidR="0076430F" w:rsidRDefault="0076430F" w:rsidP="0076430F">
      <w:pPr>
        <w:rPr>
          <w:bCs/>
        </w:rPr>
      </w:pPr>
      <w:r>
        <w:rPr>
          <w:bCs/>
        </w:rPr>
        <w:t>Общая протяженность наружных сетей хозяйственно-бытовой канализации по системам составляет:</w:t>
      </w:r>
    </w:p>
    <w:p w14:paraId="1DE38301" w14:textId="2D4984F0" w:rsidR="00401EB0" w:rsidRDefault="000C6A56" w:rsidP="00401EB0">
      <w:pPr>
        <w:pStyle w:val="ad"/>
        <w:numPr>
          <w:ilvl w:val="0"/>
          <w:numId w:val="17"/>
        </w:numPr>
      </w:pPr>
      <w:r>
        <w:t>ц</w:t>
      </w:r>
      <w:r w:rsidRPr="000C6A56">
        <w:t xml:space="preserve">ентрализованная система водоотведения </w:t>
      </w:r>
      <w:r>
        <w:t>г. Татарск</w:t>
      </w:r>
      <w:r w:rsidR="00401EB0" w:rsidRPr="000C6A56">
        <w:t xml:space="preserve"> </w:t>
      </w:r>
      <w:r w:rsidR="00401EB0">
        <w:t>– 34,200 км;</w:t>
      </w:r>
    </w:p>
    <w:p w14:paraId="2380648F" w14:textId="47287694" w:rsidR="00401EB0" w:rsidRPr="00401EB0" w:rsidRDefault="000C6A56" w:rsidP="00401EB0">
      <w:pPr>
        <w:pStyle w:val="ad"/>
        <w:numPr>
          <w:ilvl w:val="0"/>
          <w:numId w:val="17"/>
        </w:numPr>
      </w:pPr>
      <w:r>
        <w:t>ц</w:t>
      </w:r>
      <w:r w:rsidRPr="000C6A56">
        <w:t>ентрализованная система водоотведения ст. Наливная</w:t>
      </w:r>
      <w:r w:rsidR="00401EB0" w:rsidRPr="00401EB0">
        <w:t xml:space="preserve"> </w:t>
      </w:r>
      <w:r w:rsidR="00401EB0">
        <w:t>– 1,282 км.</w:t>
      </w:r>
    </w:p>
    <w:p w14:paraId="767FAAD0" w14:textId="328B426F" w:rsidR="0076430F" w:rsidRPr="00F740D2" w:rsidRDefault="0076430F" w:rsidP="00401EB0">
      <w:pPr>
        <w:rPr>
          <w:bCs/>
        </w:rPr>
      </w:pPr>
      <w:r w:rsidRPr="00F740D2">
        <w:rPr>
          <w:bCs/>
        </w:rPr>
        <w:t>В соответствии с СП 131.13330.20</w:t>
      </w:r>
      <w:r>
        <w:rPr>
          <w:bCs/>
        </w:rPr>
        <w:t>20</w:t>
      </w:r>
      <w:r w:rsidRPr="00F740D2">
        <w:rPr>
          <w:bCs/>
        </w:rPr>
        <w:t xml:space="preserve"> «</w:t>
      </w:r>
      <w:r>
        <w:rPr>
          <w:bCs/>
        </w:rPr>
        <w:t xml:space="preserve">СНиП 23-01-99* </w:t>
      </w:r>
      <w:r w:rsidRPr="00F740D2">
        <w:rPr>
          <w:bCs/>
        </w:rPr>
        <w:t xml:space="preserve">Строительная климатология» для </w:t>
      </w:r>
      <w:r>
        <w:rPr>
          <w:bCs/>
        </w:rPr>
        <w:t>г. Татарск Татарского муниципального округа с</w:t>
      </w:r>
      <w:r w:rsidRPr="00F740D2">
        <w:rPr>
          <w:bCs/>
        </w:rPr>
        <w:t xml:space="preserve">уточный максимум осадков тёплого периода (апрель-октябрь) составляет </w:t>
      </w:r>
      <w:r w:rsidR="00D35CD9">
        <w:rPr>
          <w:bCs/>
        </w:rPr>
        <w:t xml:space="preserve">83 </w:t>
      </w:r>
      <w:r w:rsidRPr="00F740D2">
        <w:rPr>
          <w:bCs/>
        </w:rPr>
        <w:t>мм.</w:t>
      </w:r>
    </w:p>
    <w:p w14:paraId="1AC8EC6B" w14:textId="7E5C1278" w:rsidR="0076430F" w:rsidRPr="00F740D2" w:rsidRDefault="0076430F" w:rsidP="0076430F">
      <w:pPr>
        <w:rPr>
          <w:bCs/>
        </w:rPr>
      </w:pPr>
      <w:r w:rsidRPr="00F740D2">
        <w:rPr>
          <w:bCs/>
        </w:rPr>
        <w:t>Таким образом, совокупный дополнительный приток поверхностных и грунтовых вод, неорганизованно поступающий в самотечные сети с</w:t>
      </w:r>
      <w:r>
        <w:rPr>
          <w:bCs/>
        </w:rPr>
        <w:t xml:space="preserve">истем водоотведения </w:t>
      </w:r>
      <w:r w:rsidR="00D35CD9">
        <w:rPr>
          <w:bCs/>
        </w:rPr>
        <w:t xml:space="preserve">Татарского </w:t>
      </w:r>
      <w:r w:rsidR="00D35CD9">
        <w:rPr>
          <w:bCs/>
        </w:rPr>
        <w:lastRenderedPageBreak/>
        <w:t>муниципального округа</w:t>
      </w:r>
      <w:r>
        <w:rPr>
          <w:bCs/>
        </w:rPr>
        <w:t xml:space="preserve"> </w:t>
      </w:r>
      <w:r w:rsidRPr="00F740D2">
        <w:rPr>
          <w:bCs/>
        </w:rPr>
        <w:t>через неплотности люков колодцев и за счёт инфильтрации грунтовых вод, может составлять:</w:t>
      </w:r>
    </w:p>
    <w:p w14:paraId="6CFD387D" w14:textId="375CB463" w:rsidR="000C6A56" w:rsidRDefault="000C6A56" w:rsidP="000C6A56">
      <w:pPr>
        <w:pStyle w:val="ad"/>
        <w:numPr>
          <w:ilvl w:val="0"/>
          <w:numId w:val="15"/>
        </w:numPr>
      </w:pPr>
      <w:r>
        <w:t>ц</w:t>
      </w:r>
      <w:r w:rsidRPr="000C6A56">
        <w:t xml:space="preserve">ентрализованная система водоотведения </w:t>
      </w:r>
      <w:r>
        <w:t>г. Татарск</w:t>
      </w:r>
      <w:r w:rsidRPr="000C6A56">
        <w:t xml:space="preserve"> </w:t>
      </w:r>
      <w:r>
        <w:t>– 46,74 л/с;</w:t>
      </w:r>
    </w:p>
    <w:p w14:paraId="496D0992" w14:textId="30A288B0" w:rsidR="000C6A56" w:rsidRPr="00401EB0" w:rsidRDefault="000C6A56" w:rsidP="000C6A56">
      <w:pPr>
        <w:pStyle w:val="ad"/>
        <w:numPr>
          <w:ilvl w:val="0"/>
          <w:numId w:val="15"/>
        </w:numPr>
      </w:pPr>
      <w:r>
        <w:t>ц</w:t>
      </w:r>
      <w:r w:rsidRPr="000C6A56">
        <w:t>ентрализованная система водоотведения ст. Наливная</w:t>
      </w:r>
      <w:r w:rsidRPr="00401EB0">
        <w:t xml:space="preserve"> </w:t>
      </w:r>
      <w:r>
        <w:t>– 26,39 л/с.</w:t>
      </w:r>
    </w:p>
    <w:p w14:paraId="00E82D27" w14:textId="77777777" w:rsidR="00D35CD9" w:rsidRPr="00D35CD9" w:rsidRDefault="00D35CD9" w:rsidP="00D35CD9">
      <w:pPr>
        <w:rPr>
          <w:bCs/>
        </w:rPr>
      </w:pPr>
    </w:p>
    <w:p w14:paraId="60EB3AFF" w14:textId="77777777" w:rsidR="00476AC2" w:rsidRPr="003A3B31" w:rsidRDefault="00476AC2" w:rsidP="00476AC2">
      <w:pPr>
        <w:pStyle w:val="2"/>
      </w:pPr>
      <w:bookmarkStart w:id="52" w:name="_Toc156563144"/>
      <w:bookmarkStart w:id="53" w:name="_Toc204090290"/>
      <w:r w:rsidRPr="003A3B31">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52"/>
      <w:bookmarkEnd w:id="53"/>
    </w:p>
    <w:p w14:paraId="3B43264C" w14:textId="18B86422" w:rsidR="00476AC2" w:rsidRPr="003A3B31" w:rsidRDefault="00FF13F9" w:rsidP="00476AC2">
      <w:r>
        <w:t>Здания, строения и сооружения на территории Татарского муниципального округа не оборудованы общедомовыми приборами учёта принимаемых сточных вод, так как система водоотведения от абонентов до КНС выполнена в безнапорном исполнении. В соответствии с этим коммерческие расчеты выполняются по нормативам.</w:t>
      </w:r>
    </w:p>
    <w:p w14:paraId="1A210D66" w14:textId="77777777" w:rsidR="00476AC2" w:rsidRPr="003A3B31" w:rsidRDefault="00476AC2" w:rsidP="00476AC2"/>
    <w:p w14:paraId="010BC917" w14:textId="77777777" w:rsidR="00476AC2" w:rsidRPr="003A3B31" w:rsidRDefault="00476AC2" w:rsidP="00476AC2">
      <w:pPr>
        <w:pStyle w:val="2"/>
      </w:pPr>
      <w:bookmarkStart w:id="54" w:name="_Toc156563145"/>
      <w:bookmarkStart w:id="55" w:name="_Toc204090291"/>
      <w:r w:rsidRPr="003A3B31">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bookmarkEnd w:id="54"/>
      <w:bookmarkEnd w:id="55"/>
    </w:p>
    <w:p w14:paraId="3C2E3253" w14:textId="11659784" w:rsidR="00476AC2" w:rsidRPr="003A3B31" w:rsidRDefault="00FF13F9" w:rsidP="00476AC2">
      <w:r>
        <w:t xml:space="preserve">В 2024 г. объем реализации сточных вод составил </w:t>
      </w:r>
      <w:r w:rsidR="000C6A56">
        <w:t xml:space="preserve">623,24 тыс. </w:t>
      </w:r>
      <w:r>
        <w:t>м</w:t>
      </w:r>
      <w:r w:rsidRPr="00FF13F9">
        <w:rPr>
          <w:vertAlign w:val="superscript"/>
        </w:rPr>
        <w:t>3</w:t>
      </w:r>
      <w:r w:rsidR="006B5309">
        <w:t>/год</w:t>
      </w:r>
      <w:r>
        <w:t>, а в 201</w:t>
      </w:r>
      <w:r w:rsidR="000C6A56">
        <w:t>5</w:t>
      </w:r>
      <w:r>
        <w:t xml:space="preserve"> г. – </w:t>
      </w:r>
      <w:r w:rsidR="000C6A56">
        <w:t xml:space="preserve">817,73 тыс. </w:t>
      </w:r>
      <w:r>
        <w:t>м</w:t>
      </w:r>
      <w:r w:rsidRPr="00FF13F9">
        <w:rPr>
          <w:vertAlign w:val="superscript"/>
        </w:rPr>
        <w:t>3</w:t>
      </w:r>
      <w:r w:rsidR="006B5309">
        <w:t>/год</w:t>
      </w:r>
      <w:r>
        <w:t>. За рассматриваемый период наблюдается снижение поступления сточных вод в системы водоотведения. Динамика поступления сточных вод представлен</w:t>
      </w:r>
      <w:r w:rsidR="0048592E">
        <w:t>а</w:t>
      </w:r>
      <w:r>
        <w:t xml:space="preserve"> в таблице 2.</w:t>
      </w:r>
      <w:r w:rsidR="000C6A56">
        <w:t>4</w:t>
      </w:r>
      <w:r>
        <w:t>.</w:t>
      </w:r>
    </w:p>
    <w:p w14:paraId="0BFA83B3" w14:textId="77777777" w:rsidR="00FF13F9" w:rsidRDefault="00FF13F9" w:rsidP="00476AC2">
      <w:pPr>
        <w:sectPr w:rsidR="00FF13F9">
          <w:pgSz w:w="11906" w:h="16838"/>
          <w:pgMar w:top="1134" w:right="850" w:bottom="1134" w:left="1701" w:header="708" w:footer="708" w:gutter="0"/>
          <w:cols w:space="708"/>
          <w:docGrid w:linePitch="360"/>
        </w:sectPr>
      </w:pPr>
    </w:p>
    <w:p w14:paraId="6DD6741D" w14:textId="234DB458" w:rsidR="00FF13F9" w:rsidRDefault="00FF13F9" w:rsidP="005D672C">
      <w:pPr>
        <w:pStyle w:val="aa"/>
      </w:pPr>
      <w:bookmarkStart w:id="56" w:name="_Toc204090330"/>
      <w:r>
        <w:lastRenderedPageBreak/>
        <w:t xml:space="preserve">Таблица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4</w:t>
      </w:r>
      <w:r w:rsidR="003A2108">
        <w:rPr>
          <w:noProof/>
        </w:rPr>
        <w:fldChar w:fldCharType="end"/>
      </w:r>
      <w:r>
        <w:t xml:space="preserve"> – Ретроспективный анализ балансов поступления сточных вод в системы водоотведения</w:t>
      </w:r>
      <w:bookmarkEnd w:id="56"/>
    </w:p>
    <w:tbl>
      <w:tblPr>
        <w:tblW w:w="14312" w:type="dxa"/>
        <w:jc w:val="center"/>
        <w:tblLook w:val="04A0" w:firstRow="1" w:lastRow="0" w:firstColumn="1" w:lastColumn="0" w:noHBand="0" w:noVBand="1"/>
      </w:tblPr>
      <w:tblGrid>
        <w:gridCol w:w="929"/>
        <w:gridCol w:w="3249"/>
        <w:gridCol w:w="935"/>
        <w:gridCol w:w="944"/>
        <w:gridCol w:w="943"/>
        <w:gridCol w:w="943"/>
        <w:gridCol w:w="943"/>
        <w:gridCol w:w="943"/>
        <w:gridCol w:w="943"/>
        <w:gridCol w:w="943"/>
        <w:gridCol w:w="943"/>
        <w:gridCol w:w="804"/>
        <w:gridCol w:w="850"/>
      </w:tblGrid>
      <w:tr w:rsidR="000C6A56" w:rsidRPr="000C6A56" w14:paraId="372F9E9B" w14:textId="77777777" w:rsidTr="000C6A56">
        <w:trPr>
          <w:trHeight w:val="300"/>
          <w:jc w:val="center"/>
        </w:trPr>
        <w:tc>
          <w:tcPr>
            <w:tcW w:w="92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8F691D4"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 п/п</w:t>
            </w:r>
          </w:p>
        </w:tc>
        <w:tc>
          <w:tcPr>
            <w:tcW w:w="32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454C0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Показатели</w:t>
            </w:r>
          </w:p>
        </w:tc>
        <w:tc>
          <w:tcPr>
            <w:tcW w:w="10134" w:type="dxa"/>
            <w:gridSpan w:val="11"/>
            <w:tcBorders>
              <w:top w:val="single" w:sz="4" w:space="0" w:color="auto"/>
              <w:left w:val="nil"/>
              <w:bottom w:val="single" w:sz="4" w:space="0" w:color="auto"/>
              <w:right w:val="single" w:sz="4" w:space="0" w:color="000000"/>
            </w:tcBorders>
            <w:shd w:val="clear" w:color="auto" w:fill="auto"/>
            <w:vAlign w:val="center"/>
            <w:hideMark/>
          </w:tcPr>
          <w:p w14:paraId="7B81A1F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Величина показателя по годам, тыс. м</w:t>
            </w:r>
            <w:r w:rsidRPr="000C6A56">
              <w:rPr>
                <w:rFonts w:eastAsia="Times New Roman" w:cs="Times New Roman"/>
                <w:color w:val="000000"/>
                <w:sz w:val="18"/>
                <w:szCs w:val="18"/>
                <w:vertAlign w:val="superscript"/>
                <w:lang w:eastAsia="ru-RU"/>
              </w:rPr>
              <w:t>3</w:t>
            </w:r>
            <w:r w:rsidRPr="000C6A56">
              <w:rPr>
                <w:rFonts w:eastAsia="Times New Roman" w:cs="Times New Roman"/>
                <w:color w:val="000000"/>
                <w:sz w:val="18"/>
                <w:szCs w:val="18"/>
                <w:lang w:eastAsia="ru-RU"/>
              </w:rPr>
              <w:t>/год</w:t>
            </w:r>
          </w:p>
        </w:tc>
      </w:tr>
      <w:tr w:rsidR="000C6A56" w:rsidRPr="000C6A56" w14:paraId="70B1C511" w14:textId="77777777" w:rsidTr="000C6A56">
        <w:trPr>
          <w:trHeight w:val="300"/>
          <w:jc w:val="center"/>
        </w:trPr>
        <w:tc>
          <w:tcPr>
            <w:tcW w:w="929" w:type="dxa"/>
            <w:vMerge/>
            <w:tcBorders>
              <w:top w:val="single" w:sz="4" w:space="0" w:color="auto"/>
              <w:left w:val="single" w:sz="4" w:space="0" w:color="auto"/>
              <w:bottom w:val="single" w:sz="4" w:space="0" w:color="000000"/>
              <w:right w:val="single" w:sz="4" w:space="0" w:color="auto"/>
            </w:tcBorders>
            <w:vAlign w:val="center"/>
            <w:hideMark/>
          </w:tcPr>
          <w:p w14:paraId="38E46F5C" w14:textId="77777777" w:rsidR="000C6A56" w:rsidRPr="000C6A56" w:rsidRDefault="000C6A56" w:rsidP="000C6A56">
            <w:pPr>
              <w:spacing w:line="240" w:lineRule="auto"/>
              <w:ind w:firstLine="0"/>
              <w:jc w:val="left"/>
              <w:rPr>
                <w:rFonts w:eastAsia="Times New Roman" w:cs="Times New Roman"/>
                <w:color w:val="000000"/>
                <w:sz w:val="18"/>
                <w:szCs w:val="18"/>
                <w:lang w:eastAsia="ru-RU"/>
              </w:rPr>
            </w:pPr>
          </w:p>
        </w:tc>
        <w:tc>
          <w:tcPr>
            <w:tcW w:w="3249" w:type="dxa"/>
            <w:vMerge/>
            <w:tcBorders>
              <w:top w:val="single" w:sz="4" w:space="0" w:color="auto"/>
              <w:left w:val="single" w:sz="4" w:space="0" w:color="auto"/>
              <w:bottom w:val="single" w:sz="4" w:space="0" w:color="000000"/>
              <w:right w:val="single" w:sz="4" w:space="0" w:color="auto"/>
            </w:tcBorders>
            <w:vAlign w:val="center"/>
            <w:hideMark/>
          </w:tcPr>
          <w:p w14:paraId="2E90E81A" w14:textId="77777777" w:rsidR="000C6A56" w:rsidRPr="000C6A56" w:rsidRDefault="000C6A56" w:rsidP="000C6A56">
            <w:pPr>
              <w:spacing w:line="240" w:lineRule="auto"/>
              <w:ind w:firstLine="0"/>
              <w:jc w:val="left"/>
              <w:rPr>
                <w:rFonts w:eastAsia="Times New Roman" w:cs="Times New Roman"/>
                <w:color w:val="000000"/>
                <w:sz w:val="18"/>
                <w:szCs w:val="18"/>
                <w:lang w:eastAsia="ru-RU"/>
              </w:rPr>
            </w:pPr>
          </w:p>
        </w:tc>
        <w:tc>
          <w:tcPr>
            <w:tcW w:w="935" w:type="dxa"/>
            <w:tcBorders>
              <w:top w:val="nil"/>
              <w:left w:val="nil"/>
              <w:bottom w:val="single" w:sz="4" w:space="0" w:color="auto"/>
              <w:right w:val="single" w:sz="4" w:space="0" w:color="auto"/>
            </w:tcBorders>
            <w:shd w:val="clear" w:color="auto" w:fill="auto"/>
            <w:vAlign w:val="center"/>
            <w:hideMark/>
          </w:tcPr>
          <w:p w14:paraId="0824F27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2014 г.</w:t>
            </w:r>
          </w:p>
        </w:tc>
        <w:tc>
          <w:tcPr>
            <w:tcW w:w="944" w:type="dxa"/>
            <w:tcBorders>
              <w:top w:val="nil"/>
              <w:left w:val="nil"/>
              <w:bottom w:val="single" w:sz="4" w:space="0" w:color="auto"/>
              <w:right w:val="single" w:sz="4" w:space="0" w:color="auto"/>
            </w:tcBorders>
            <w:shd w:val="clear" w:color="auto" w:fill="auto"/>
            <w:vAlign w:val="center"/>
            <w:hideMark/>
          </w:tcPr>
          <w:p w14:paraId="0C76312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2015 г.</w:t>
            </w:r>
          </w:p>
        </w:tc>
        <w:tc>
          <w:tcPr>
            <w:tcW w:w="943" w:type="dxa"/>
            <w:tcBorders>
              <w:top w:val="nil"/>
              <w:left w:val="nil"/>
              <w:bottom w:val="single" w:sz="4" w:space="0" w:color="auto"/>
              <w:right w:val="single" w:sz="4" w:space="0" w:color="auto"/>
            </w:tcBorders>
            <w:shd w:val="clear" w:color="auto" w:fill="auto"/>
            <w:vAlign w:val="center"/>
            <w:hideMark/>
          </w:tcPr>
          <w:p w14:paraId="2D482C9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2016 г.</w:t>
            </w:r>
          </w:p>
        </w:tc>
        <w:tc>
          <w:tcPr>
            <w:tcW w:w="943" w:type="dxa"/>
            <w:tcBorders>
              <w:top w:val="nil"/>
              <w:left w:val="nil"/>
              <w:bottom w:val="single" w:sz="4" w:space="0" w:color="auto"/>
              <w:right w:val="single" w:sz="4" w:space="0" w:color="auto"/>
            </w:tcBorders>
            <w:shd w:val="clear" w:color="auto" w:fill="auto"/>
            <w:vAlign w:val="center"/>
            <w:hideMark/>
          </w:tcPr>
          <w:p w14:paraId="44E34FA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2017 г.</w:t>
            </w:r>
          </w:p>
        </w:tc>
        <w:tc>
          <w:tcPr>
            <w:tcW w:w="943" w:type="dxa"/>
            <w:tcBorders>
              <w:top w:val="nil"/>
              <w:left w:val="nil"/>
              <w:bottom w:val="single" w:sz="4" w:space="0" w:color="auto"/>
              <w:right w:val="single" w:sz="4" w:space="0" w:color="auto"/>
            </w:tcBorders>
            <w:shd w:val="clear" w:color="auto" w:fill="auto"/>
            <w:vAlign w:val="center"/>
            <w:hideMark/>
          </w:tcPr>
          <w:p w14:paraId="5F73BFB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2018 г.</w:t>
            </w:r>
          </w:p>
        </w:tc>
        <w:tc>
          <w:tcPr>
            <w:tcW w:w="943" w:type="dxa"/>
            <w:tcBorders>
              <w:top w:val="nil"/>
              <w:left w:val="nil"/>
              <w:bottom w:val="single" w:sz="4" w:space="0" w:color="auto"/>
              <w:right w:val="single" w:sz="4" w:space="0" w:color="auto"/>
            </w:tcBorders>
            <w:shd w:val="clear" w:color="auto" w:fill="auto"/>
            <w:vAlign w:val="center"/>
            <w:hideMark/>
          </w:tcPr>
          <w:p w14:paraId="768EA79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2019 г.</w:t>
            </w:r>
          </w:p>
        </w:tc>
        <w:tc>
          <w:tcPr>
            <w:tcW w:w="943" w:type="dxa"/>
            <w:tcBorders>
              <w:top w:val="nil"/>
              <w:left w:val="nil"/>
              <w:bottom w:val="single" w:sz="4" w:space="0" w:color="auto"/>
              <w:right w:val="single" w:sz="4" w:space="0" w:color="auto"/>
            </w:tcBorders>
            <w:shd w:val="clear" w:color="auto" w:fill="auto"/>
            <w:vAlign w:val="center"/>
            <w:hideMark/>
          </w:tcPr>
          <w:p w14:paraId="59C0636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2020 г.</w:t>
            </w:r>
          </w:p>
        </w:tc>
        <w:tc>
          <w:tcPr>
            <w:tcW w:w="943" w:type="dxa"/>
            <w:tcBorders>
              <w:top w:val="nil"/>
              <w:left w:val="nil"/>
              <w:bottom w:val="single" w:sz="4" w:space="0" w:color="auto"/>
              <w:right w:val="single" w:sz="4" w:space="0" w:color="auto"/>
            </w:tcBorders>
            <w:shd w:val="clear" w:color="auto" w:fill="auto"/>
            <w:vAlign w:val="center"/>
            <w:hideMark/>
          </w:tcPr>
          <w:p w14:paraId="44B384D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2021 г.</w:t>
            </w:r>
          </w:p>
        </w:tc>
        <w:tc>
          <w:tcPr>
            <w:tcW w:w="943" w:type="dxa"/>
            <w:tcBorders>
              <w:top w:val="nil"/>
              <w:left w:val="nil"/>
              <w:bottom w:val="single" w:sz="4" w:space="0" w:color="auto"/>
              <w:right w:val="single" w:sz="4" w:space="0" w:color="auto"/>
            </w:tcBorders>
            <w:shd w:val="clear" w:color="auto" w:fill="auto"/>
            <w:vAlign w:val="center"/>
            <w:hideMark/>
          </w:tcPr>
          <w:p w14:paraId="35FC456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2022 г.</w:t>
            </w:r>
          </w:p>
        </w:tc>
        <w:tc>
          <w:tcPr>
            <w:tcW w:w="804" w:type="dxa"/>
            <w:tcBorders>
              <w:top w:val="nil"/>
              <w:left w:val="nil"/>
              <w:bottom w:val="single" w:sz="4" w:space="0" w:color="auto"/>
              <w:right w:val="single" w:sz="4" w:space="0" w:color="auto"/>
            </w:tcBorders>
            <w:shd w:val="clear" w:color="auto" w:fill="auto"/>
            <w:vAlign w:val="center"/>
            <w:hideMark/>
          </w:tcPr>
          <w:p w14:paraId="29FF990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2023 г.</w:t>
            </w:r>
          </w:p>
        </w:tc>
        <w:tc>
          <w:tcPr>
            <w:tcW w:w="850" w:type="dxa"/>
            <w:tcBorders>
              <w:top w:val="nil"/>
              <w:left w:val="nil"/>
              <w:bottom w:val="single" w:sz="4" w:space="0" w:color="auto"/>
              <w:right w:val="single" w:sz="4" w:space="0" w:color="auto"/>
            </w:tcBorders>
            <w:shd w:val="clear" w:color="auto" w:fill="auto"/>
            <w:vAlign w:val="center"/>
            <w:hideMark/>
          </w:tcPr>
          <w:p w14:paraId="4D9F3B4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2024 г.</w:t>
            </w:r>
          </w:p>
        </w:tc>
      </w:tr>
      <w:tr w:rsidR="000C6A56" w:rsidRPr="000C6A56" w14:paraId="72DE8BF2" w14:textId="77777777" w:rsidTr="000C6A56">
        <w:trPr>
          <w:trHeight w:val="300"/>
          <w:jc w:val="center"/>
        </w:trPr>
        <w:tc>
          <w:tcPr>
            <w:tcW w:w="14312" w:type="dxa"/>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14:paraId="6EE218C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Централизованная система водоотведения г. Татарск</w:t>
            </w:r>
          </w:p>
        </w:tc>
      </w:tr>
      <w:tr w:rsidR="000C6A56" w:rsidRPr="000C6A56" w14:paraId="5D4A277E" w14:textId="77777777" w:rsidTr="000C6A56">
        <w:trPr>
          <w:trHeight w:val="48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5EABBF8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w:t>
            </w:r>
          </w:p>
        </w:tc>
        <w:tc>
          <w:tcPr>
            <w:tcW w:w="3249" w:type="dxa"/>
            <w:tcBorders>
              <w:top w:val="nil"/>
              <w:left w:val="nil"/>
              <w:bottom w:val="single" w:sz="4" w:space="0" w:color="auto"/>
              <w:right w:val="single" w:sz="4" w:space="0" w:color="auto"/>
            </w:tcBorders>
            <w:shd w:val="clear" w:color="auto" w:fill="auto"/>
            <w:vAlign w:val="center"/>
            <w:hideMark/>
          </w:tcPr>
          <w:p w14:paraId="7DDF2DD9" w14:textId="77777777" w:rsidR="000C6A56" w:rsidRPr="000C6A56" w:rsidRDefault="000C6A56" w:rsidP="000C6A56">
            <w:pPr>
              <w:spacing w:line="240" w:lineRule="auto"/>
              <w:ind w:firstLine="0"/>
              <w:jc w:val="left"/>
              <w:rPr>
                <w:rFonts w:eastAsia="Times New Roman" w:cs="Times New Roman"/>
                <w:color w:val="000000"/>
                <w:sz w:val="18"/>
                <w:szCs w:val="18"/>
                <w:lang w:eastAsia="ru-RU"/>
              </w:rPr>
            </w:pPr>
            <w:r w:rsidRPr="000C6A56">
              <w:rPr>
                <w:rFonts w:eastAsia="Times New Roman" w:cs="Times New Roman"/>
                <w:color w:val="000000"/>
                <w:sz w:val="18"/>
                <w:szCs w:val="18"/>
                <w:lang w:eastAsia="ru-RU"/>
              </w:rPr>
              <w:t>Поступление сточных вод в систему водоотведения (реализация), в т.ч.:</w:t>
            </w:r>
          </w:p>
        </w:tc>
        <w:tc>
          <w:tcPr>
            <w:tcW w:w="935" w:type="dxa"/>
            <w:tcBorders>
              <w:top w:val="nil"/>
              <w:left w:val="nil"/>
              <w:bottom w:val="single" w:sz="4" w:space="0" w:color="auto"/>
              <w:right w:val="single" w:sz="4" w:space="0" w:color="auto"/>
            </w:tcBorders>
            <w:shd w:val="clear" w:color="auto" w:fill="auto"/>
            <w:vAlign w:val="center"/>
            <w:hideMark/>
          </w:tcPr>
          <w:p w14:paraId="75EEEA8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69A8DB7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788,95</w:t>
            </w:r>
          </w:p>
        </w:tc>
        <w:tc>
          <w:tcPr>
            <w:tcW w:w="943" w:type="dxa"/>
            <w:tcBorders>
              <w:top w:val="nil"/>
              <w:left w:val="nil"/>
              <w:bottom w:val="single" w:sz="4" w:space="0" w:color="auto"/>
              <w:right w:val="single" w:sz="4" w:space="0" w:color="auto"/>
            </w:tcBorders>
            <w:shd w:val="clear" w:color="auto" w:fill="auto"/>
            <w:vAlign w:val="center"/>
            <w:hideMark/>
          </w:tcPr>
          <w:p w14:paraId="0DF95A8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636,32</w:t>
            </w:r>
          </w:p>
        </w:tc>
        <w:tc>
          <w:tcPr>
            <w:tcW w:w="943" w:type="dxa"/>
            <w:tcBorders>
              <w:top w:val="nil"/>
              <w:left w:val="nil"/>
              <w:bottom w:val="single" w:sz="4" w:space="0" w:color="auto"/>
              <w:right w:val="single" w:sz="4" w:space="0" w:color="auto"/>
            </w:tcBorders>
            <w:shd w:val="clear" w:color="auto" w:fill="auto"/>
            <w:vAlign w:val="center"/>
            <w:hideMark/>
          </w:tcPr>
          <w:p w14:paraId="32119F4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581,30</w:t>
            </w:r>
          </w:p>
        </w:tc>
        <w:tc>
          <w:tcPr>
            <w:tcW w:w="943" w:type="dxa"/>
            <w:tcBorders>
              <w:top w:val="nil"/>
              <w:left w:val="nil"/>
              <w:bottom w:val="single" w:sz="4" w:space="0" w:color="auto"/>
              <w:right w:val="single" w:sz="4" w:space="0" w:color="auto"/>
            </w:tcBorders>
            <w:shd w:val="clear" w:color="auto" w:fill="auto"/>
            <w:vAlign w:val="center"/>
            <w:hideMark/>
          </w:tcPr>
          <w:p w14:paraId="6918BBF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565,77</w:t>
            </w:r>
          </w:p>
        </w:tc>
        <w:tc>
          <w:tcPr>
            <w:tcW w:w="943" w:type="dxa"/>
            <w:tcBorders>
              <w:top w:val="nil"/>
              <w:left w:val="nil"/>
              <w:bottom w:val="single" w:sz="4" w:space="0" w:color="auto"/>
              <w:right w:val="single" w:sz="4" w:space="0" w:color="auto"/>
            </w:tcBorders>
            <w:shd w:val="clear" w:color="auto" w:fill="auto"/>
            <w:vAlign w:val="center"/>
            <w:hideMark/>
          </w:tcPr>
          <w:p w14:paraId="74EFC3A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669,16</w:t>
            </w:r>
          </w:p>
        </w:tc>
        <w:tc>
          <w:tcPr>
            <w:tcW w:w="943" w:type="dxa"/>
            <w:tcBorders>
              <w:top w:val="nil"/>
              <w:left w:val="nil"/>
              <w:bottom w:val="single" w:sz="4" w:space="0" w:color="auto"/>
              <w:right w:val="single" w:sz="4" w:space="0" w:color="auto"/>
            </w:tcBorders>
            <w:shd w:val="clear" w:color="auto" w:fill="auto"/>
            <w:vAlign w:val="center"/>
            <w:hideMark/>
          </w:tcPr>
          <w:p w14:paraId="2D31BE1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685,21</w:t>
            </w:r>
          </w:p>
        </w:tc>
        <w:tc>
          <w:tcPr>
            <w:tcW w:w="943" w:type="dxa"/>
            <w:tcBorders>
              <w:top w:val="nil"/>
              <w:left w:val="nil"/>
              <w:bottom w:val="single" w:sz="4" w:space="0" w:color="auto"/>
              <w:right w:val="single" w:sz="4" w:space="0" w:color="auto"/>
            </w:tcBorders>
            <w:shd w:val="clear" w:color="auto" w:fill="auto"/>
            <w:vAlign w:val="center"/>
            <w:hideMark/>
          </w:tcPr>
          <w:p w14:paraId="6856BC9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639,64</w:t>
            </w:r>
          </w:p>
        </w:tc>
        <w:tc>
          <w:tcPr>
            <w:tcW w:w="943" w:type="dxa"/>
            <w:tcBorders>
              <w:top w:val="nil"/>
              <w:left w:val="nil"/>
              <w:bottom w:val="single" w:sz="4" w:space="0" w:color="auto"/>
              <w:right w:val="single" w:sz="4" w:space="0" w:color="auto"/>
            </w:tcBorders>
            <w:shd w:val="clear" w:color="auto" w:fill="auto"/>
            <w:vAlign w:val="center"/>
            <w:hideMark/>
          </w:tcPr>
          <w:p w14:paraId="628DE23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596,74</w:t>
            </w:r>
          </w:p>
        </w:tc>
        <w:tc>
          <w:tcPr>
            <w:tcW w:w="804" w:type="dxa"/>
            <w:tcBorders>
              <w:top w:val="nil"/>
              <w:left w:val="nil"/>
              <w:bottom w:val="single" w:sz="4" w:space="0" w:color="auto"/>
              <w:right w:val="single" w:sz="4" w:space="0" w:color="auto"/>
            </w:tcBorders>
            <w:shd w:val="clear" w:color="auto" w:fill="auto"/>
            <w:vAlign w:val="center"/>
            <w:hideMark/>
          </w:tcPr>
          <w:p w14:paraId="782B5CD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599,42</w:t>
            </w:r>
          </w:p>
        </w:tc>
        <w:tc>
          <w:tcPr>
            <w:tcW w:w="850" w:type="dxa"/>
            <w:tcBorders>
              <w:top w:val="nil"/>
              <w:left w:val="nil"/>
              <w:bottom w:val="single" w:sz="4" w:space="0" w:color="auto"/>
              <w:right w:val="single" w:sz="4" w:space="0" w:color="auto"/>
            </w:tcBorders>
            <w:shd w:val="clear" w:color="auto" w:fill="auto"/>
            <w:vAlign w:val="center"/>
            <w:hideMark/>
          </w:tcPr>
          <w:p w14:paraId="3296C68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581,72</w:t>
            </w:r>
          </w:p>
        </w:tc>
      </w:tr>
      <w:tr w:rsidR="000C6A56" w:rsidRPr="000C6A56" w14:paraId="4DD727F6"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00D9E47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1.1</w:t>
            </w:r>
          </w:p>
        </w:tc>
        <w:tc>
          <w:tcPr>
            <w:tcW w:w="3249" w:type="dxa"/>
            <w:tcBorders>
              <w:top w:val="nil"/>
              <w:left w:val="nil"/>
              <w:bottom w:val="single" w:sz="4" w:space="0" w:color="auto"/>
              <w:right w:val="single" w:sz="4" w:space="0" w:color="auto"/>
            </w:tcBorders>
            <w:shd w:val="clear" w:color="auto" w:fill="auto"/>
            <w:vAlign w:val="center"/>
            <w:hideMark/>
          </w:tcPr>
          <w:p w14:paraId="421D8A75" w14:textId="1847E349"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населения</w:t>
            </w:r>
          </w:p>
        </w:tc>
        <w:tc>
          <w:tcPr>
            <w:tcW w:w="935" w:type="dxa"/>
            <w:tcBorders>
              <w:top w:val="nil"/>
              <w:left w:val="nil"/>
              <w:bottom w:val="single" w:sz="4" w:space="0" w:color="auto"/>
              <w:right w:val="single" w:sz="4" w:space="0" w:color="auto"/>
            </w:tcBorders>
            <w:shd w:val="clear" w:color="auto" w:fill="auto"/>
            <w:vAlign w:val="center"/>
            <w:hideMark/>
          </w:tcPr>
          <w:p w14:paraId="0255885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265B5A4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609,57</w:t>
            </w:r>
          </w:p>
        </w:tc>
        <w:tc>
          <w:tcPr>
            <w:tcW w:w="943" w:type="dxa"/>
            <w:tcBorders>
              <w:top w:val="nil"/>
              <w:left w:val="nil"/>
              <w:bottom w:val="single" w:sz="4" w:space="0" w:color="auto"/>
              <w:right w:val="single" w:sz="4" w:space="0" w:color="auto"/>
            </w:tcBorders>
            <w:shd w:val="clear" w:color="auto" w:fill="auto"/>
            <w:vAlign w:val="center"/>
            <w:hideMark/>
          </w:tcPr>
          <w:p w14:paraId="19A22664"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497,76</w:t>
            </w:r>
          </w:p>
        </w:tc>
        <w:tc>
          <w:tcPr>
            <w:tcW w:w="943" w:type="dxa"/>
            <w:tcBorders>
              <w:top w:val="nil"/>
              <w:left w:val="nil"/>
              <w:bottom w:val="single" w:sz="4" w:space="0" w:color="auto"/>
              <w:right w:val="single" w:sz="4" w:space="0" w:color="auto"/>
            </w:tcBorders>
            <w:shd w:val="clear" w:color="auto" w:fill="auto"/>
            <w:vAlign w:val="center"/>
            <w:hideMark/>
          </w:tcPr>
          <w:p w14:paraId="7CA78C5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461,73</w:t>
            </w:r>
          </w:p>
        </w:tc>
        <w:tc>
          <w:tcPr>
            <w:tcW w:w="943" w:type="dxa"/>
            <w:tcBorders>
              <w:top w:val="nil"/>
              <w:left w:val="nil"/>
              <w:bottom w:val="single" w:sz="4" w:space="0" w:color="auto"/>
              <w:right w:val="single" w:sz="4" w:space="0" w:color="auto"/>
            </w:tcBorders>
            <w:shd w:val="clear" w:color="auto" w:fill="auto"/>
            <w:vAlign w:val="center"/>
            <w:hideMark/>
          </w:tcPr>
          <w:p w14:paraId="42BFC06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452,71</w:t>
            </w:r>
          </w:p>
        </w:tc>
        <w:tc>
          <w:tcPr>
            <w:tcW w:w="943" w:type="dxa"/>
            <w:tcBorders>
              <w:top w:val="nil"/>
              <w:left w:val="nil"/>
              <w:bottom w:val="single" w:sz="4" w:space="0" w:color="auto"/>
              <w:right w:val="single" w:sz="4" w:space="0" w:color="auto"/>
            </w:tcBorders>
            <w:shd w:val="clear" w:color="auto" w:fill="auto"/>
            <w:vAlign w:val="center"/>
            <w:hideMark/>
          </w:tcPr>
          <w:p w14:paraId="5145A86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532,39</w:t>
            </w:r>
          </w:p>
        </w:tc>
        <w:tc>
          <w:tcPr>
            <w:tcW w:w="943" w:type="dxa"/>
            <w:tcBorders>
              <w:top w:val="nil"/>
              <w:left w:val="nil"/>
              <w:bottom w:val="single" w:sz="4" w:space="0" w:color="auto"/>
              <w:right w:val="single" w:sz="4" w:space="0" w:color="auto"/>
            </w:tcBorders>
            <w:shd w:val="clear" w:color="auto" w:fill="auto"/>
            <w:vAlign w:val="center"/>
            <w:hideMark/>
          </w:tcPr>
          <w:p w14:paraId="785A67F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537,16</w:t>
            </w:r>
          </w:p>
        </w:tc>
        <w:tc>
          <w:tcPr>
            <w:tcW w:w="943" w:type="dxa"/>
            <w:tcBorders>
              <w:top w:val="nil"/>
              <w:left w:val="nil"/>
              <w:bottom w:val="single" w:sz="4" w:space="0" w:color="auto"/>
              <w:right w:val="single" w:sz="4" w:space="0" w:color="auto"/>
            </w:tcBorders>
            <w:shd w:val="clear" w:color="auto" w:fill="auto"/>
            <w:vAlign w:val="center"/>
            <w:hideMark/>
          </w:tcPr>
          <w:p w14:paraId="3F531B7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510,85</w:t>
            </w:r>
          </w:p>
        </w:tc>
        <w:tc>
          <w:tcPr>
            <w:tcW w:w="943" w:type="dxa"/>
            <w:tcBorders>
              <w:top w:val="nil"/>
              <w:left w:val="nil"/>
              <w:bottom w:val="single" w:sz="4" w:space="0" w:color="auto"/>
              <w:right w:val="single" w:sz="4" w:space="0" w:color="auto"/>
            </w:tcBorders>
            <w:shd w:val="clear" w:color="auto" w:fill="auto"/>
            <w:vAlign w:val="center"/>
            <w:hideMark/>
          </w:tcPr>
          <w:p w14:paraId="725168A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468,19</w:t>
            </w:r>
          </w:p>
        </w:tc>
        <w:tc>
          <w:tcPr>
            <w:tcW w:w="804" w:type="dxa"/>
            <w:tcBorders>
              <w:top w:val="nil"/>
              <w:left w:val="nil"/>
              <w:bottom w:val="single" w:sz="4" w:space="0" w:color="auto"/>
              <w:right w:val="single" w:sz="4" w:space="0" w:color="auto"/>
            </w:tcBorders>
            <w:shd w:val="clear" w:color="auto" w:fill="auto"/>
            <w:vAlign w:val="center"/>
            <w:hideMark/>
          </w:tcPr>
          <w:p w14:paraId="38282F3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471,38</w:t>
            </w:r>
          </w:p>
        </w:tc>
        <w:tc>
          <w:tcPr>
            <w:tcW w:w="850" w:type="dxa"/>
            <w:tcBorders>
              <w:top w:val="nil"/>
              <w:left w:val="nil"/>
              <w:bottom w:val="single" w:sz="4" w:space="0" w:color="auto"/>
              <w:right w:val="single" w:sz="4" w:space="0" w:color="auto"/>
            </w:tcBorders>
            <w:shd w:val="clear" w:color="auto" w:fill="auto"/>
            <w:vAlign w:val="center"/>
            <w:hideMark/>
          </w:tcPr>
          <w:p w14:paraId="78A7864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466,95</w:t>
            </w:r>
          </w:p>
        </w:tc>
      </w:tr>
      <w:tr w:rsidR="000C6A56" w:rsidRPr="000C6A56" w14:paraId="6EE42413"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5224DE0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1.2</w:t>
            </w:r>
          </w:p>
        </w:tc>
        <w:tc>
          <w:tcPr>
            <w:tcW w:w="3249" w:type="dxa"/>
            <w:tcBorders>
              <w:top w:val="nil"/>
              <w:left w:val="nil"/>
              <w:bottom w:val="single" w:sz="4" w:space="0" w:color="auto"/>
              <w:right w:val="single" w:sz="4" w:space="0" w:color="auto"/>
            </w:tcBorders>
            <w:shd w:val="clear" w:color="auto" w:fill="auto"/>
            <w:vAlign w:val="center"/>
            <w:hideMark/>
          </w:tcPr>
          <w:p w14:paraId="6B65E42A" w14:textId="6BD77FDE"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 xml:space="preserve">от </w:t>
            </w:r>
            <w:r w:rsidRPr="001B67E4">
              <w:rPr>
                <w:rFonts w:eastAsia="Times New Roman" w:cs="Times New Roman"/>
                <w:color w:val="000000"/>
                <w:sz w:val="18"/>
                <w:szCs w:val="18"/>
                <w:lang w:eastAsia="ru-RU"/>
              </w:rPr>
              <w:t>бюджетных организаций</w:t>
            </w:r>
          </w:p>
        </w:tc>
        <w:tc>
          <w:tcPr>
            <w:tcW w:w="935" w:type="dxa"/>
            <w:tcBorders>
              <w:top w:val="nil"/>
              <w:left w:val="nil"/>
              <w:bottom w:val="single" w:sz="4" w:space="0" w:color="auto"/>
              <w:right w:val="single" w:sz="4" w:space="0" w:color="auto"/>
            </w:tcBorders>
            <w:shd w:val="clear" w:color="auto" w:fill="auto"/>
            <w:vAlign w:val="center"/>
            <w:hideMark/>
          </w:tcPr>
          <w:p w14:paraId="3EEF1F9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769C835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64,28</w:t>
            </w:r>
          </w:p>
        </w:tc>
        <w:tc>
          <w:tcPr>
            <w:tcW w:w="943" w:type="dxa"/>
            <w:tcBorders>
              <w:top w:val="nil"/>
              <w:left w:val="nil"/>
              <w:bottom w:val="single" w:sz="4" w:space="0" w:color="auto"/>
              <w:right w:val="single" w:sz="4" w:space="0" w:color="auto"/>
            </w:tcBorders>
            <w:shd w:val="clear" w:color="auto" w:fill="auto"/>
            <w:vAlign w:val="center"/>
            <w:hideMark/>
          </w:tcPr>
          <w:p w14:paraId="6D68122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60,50</w:t>
            </w:r>
          </w:p>
        </w:tc>
        <w:tc>
          <w:tcPr>
            <w:tcW w:w="943" w:type="dxa"/>
            <w:tcBorders>
              <w:top w:val="nil"/>
              <w:left w:val="nil"/>
              <w:bottom w:val="single" w:sz="4" w:space="0" w:color="auto"/>
              <w:right w:val="single" w:sz="4" w:space="0" w:color="auto"/>
            </w:tcBorders>
            <w:shd w:val="clear" w:color="auto" w:fill="auto"/>
            <w:vAlign w:val="center"/>
            <w:hideMark/>
          </w:tcPr>
          <w:p w14:paraId="4C8E133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59,31</w:t>
            </w:r>
          </w:p>
        </w:tc>
        <w:tc>
          <w:tcPr>
            <w:tcW w:w="943" w:type="dxa"/>
            <w:tcBorders>
              <w:top w:val="nil"/>
              <w:left w:val="nil"/>
              <w:bottom w:val="single" w:sz="4" w:space="0" w:color="auto"/>
              <w:right w:val="single" w:sz="4" w:space="0" w:color="auto"/>
            </w:tcBorders>
            <w:shd w:val="clear" w:color="auto" w:fill="auto"/>
            <w:vAlign w:val="center"/>
            <w:hideMark/>
          </w:tcPr>
          <w:p w14:paraId="0183770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52,51</w:t>
            </w:r>
          </w:p>
        </w:tc>
        <w:tc>
          <w:tcPr>
            <w:tcW w:w="943" w:type="dxa"/>
            <w:tcBorders>
              <w:top w:val="nil"/>
              <w:left w:val="nil"/>
              <w:bottom w:val="single" w:sz="4" w:space="0" w:color="auto"/>
              <w:right w:val="single" w:sz="4" w:space="0" w:color="auto"/>
            </w:tcBorders>
            <w:shd w:val="clear" w:color="auto" w:fill="auto"/>
            <w:vAlign w:val="center"/>
            <w:hideMark/>
          </w:tcPr>
          <w:p w14:paraId="2B7AFA4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52,62</w:t>
            </w:r>
          </w:p>
        </w:tc>
        <w:tc>
          <w:tcPr>
            <w:tcW w:w="943" w:type="dxa"/>
            <w:tcBorders>
              <w:top w:val="nil"/>
              <w:left w:val="nil"/>
              <w:bottom w:val="single" w:sz="4" w:space="0" w:color="auto"/>
              <w:right w:val="single" w:sz="4" w:space="0" w:color="auto"/>
            </w:tcBorders>
            <w:shd w:val="clear" w:color="auto" w:fill="auto"/>
            <w:vAlign w:val="center"/>
            <w:hideMark/>
          </w:tcPr>
          <w:p w14:paraId="27E127E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52,41</w:t>
            </w:r>
          </w:p>
        </w:tc>
        <w:tc>
          <w:tcPr>
            <w:tcW w:w="943" w:type="dxa"/>
            <w:tcBorders>
              <w:top w:val="nil"/>
              <w:left w:val="nil"/>
              <w:bottom w:val="single" w:sz="4" w:space="0" w:color="auto"/>
              <w:right w:val="single" w:sz="4" w:space="0" w:color="auto"/>
            </w:tcBorders>
            <w:shd w:val="clear" w:color="auto" w:fill="auto"/>
            <w:vAlign w:val="center"/>
            <w:hideMark/>
          </w:tcPr>
          <w:p w14:paraId="03C3A1C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50,39</w:t>
            </w:r>
          </w:p>
        </w:tc>
        <w:tc>
          <w:tcPr>
            <w:tcW w:w="943" w:type="dxa"/>
            <w:tcBorders>
              <w:top w:val="nil"/>
              <w:left w:val="nil"/>
              <w:bottom w:val="single" w:sz="4" w:space="0" w:color="auto"/>
              <w:right w:val="single" w:sz="4" w:space="0" w:color="auto"/>
            </w:tcBorders>
            <w:shd w:val="clear" w:color="auto" w:fill="auto"/>
            <w:vAlign w:val="center"/>
            <w:hideMark/>
          </w:tcPr>
          <w:p w14:paraId="0322A9A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42,10</w:t>
            </w:r>
          </w:p>
        </w:tc>
        <w:tc>
          <w:tcPr>
            <w:tcW w:w="804" w:type="dxa"/>
            <w:tcBorders>
              <w:top w:val="nil"/>
              <w:left w:val="nil"/>
              <w:bottom w:val="single" w:sz="4" w:space="0" w:color="auto"/>
              <w:right w:val="single" w:sz="4" w:space="0" w:color="auto"/>
            </w:tcBorders>
            <w:shd w:val="clear" w:color="auto" w:fill="auto"/>
            <w:vAlign w:val="center"/>
            <w:hideMark/>
          </w:tcPr>
          <w:p w14:paraId="63D4012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45,25</w:t>
            </w:r>
          </w:p>
        </w:tc>
        <w:tc>
          <w:tcPr>
            <w:tcW w:w="850" w:type="dxa"/>
            <w:tcBorders>
              <w:top w:val="nil"/>
              <w:left w:val="nil"/>
              <w:bottom w:val="single" w:sz="4" w:space="0" w:color="auto"/>
              <w:right w:val="single" w:sz="4" w:space="0" w:color="auto"/>
            </w:tcBorders>
            <w:shd w:val="clear" w:color="auto" w:fill="auto"/>
            <w:vAlign w:val="center"/>
            <w:hideMark/>
          </w:tcPr>
          <w:p w14:paraId="573D8A0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48,13</w:t>
            </w:r>
          </w:p>
        </w:tc>
      </w:tr>
      <w:tr w:rsidR="000C6A56" w:rsidRPr="000C6A56" w14:paraId="057B0546"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4148D354"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1.3</w:t>
            </w:r>
          </w:p>
        </w:tc>
        <w:tc>
          <w:tcPr>
            <w:tcW w:w="3249" w:type="dxa"/>
            <w:tcBorders>
              <w:top w:val="nil"/>
              <w:left w:val="nil"/>
              <w:bottom w:val="single" w:sz="4" w:space="0" w:color="auto"/>
              <w:right w:val="single" w:sz="4" w:space="0" w:color="auto"/>
            </w:tcBorders>
            <w:shd w:val="clear" w:color="auto" w:fill="auto"/>
            <w:vAlign w:val="center"/>
            <w:hideMark/>
          </w:tcPr>
          <w:p w14:paraId="21E0230C" w14:textId="0A85094C"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прочих абонентов</w:t>
            </w:r>
          </w:p>
        </w:tc>
        <w:tc>
          <w:tcPr>
            <w:tcW w:w="935" w:type="dxa"/>
            <w:tcBorders>
              <w:top w:val="nil"/>
              <w:left w:val="nil"/>
              <w:bottom w:val="single" w:sz="4" w:space="0" w:color="auto"/>
              <w:right w:val="single" w:sz="4" w:space="0" w:color="auto"/>
            </w:tcBorders>
            <w:shd w:val="clear" w:color="auto" w:fill="auto"/>
            <w:vAlign w:val="center"/>
            <w:hideMark/>
          </w:tcPr>
          <w:p w14:paraId="2EAD3B8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46D29944"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115,10</w:t>
            </w:r>
          </w:p>
        </w:tc>
        <w:tc>
          <w:tcPr>
            <w:tcW w:w="943" w:type="dxa"/>
            <w:tcBorders>
              <w:top w:val="nil"/>
              <w:left w:val="nil"/>
              <w:bottom w:val="single" w:sz="4" w:space="0" w:color="auto"/>
              <w:right w:val="single" w:sz="4" w:space="0" w:color="auto"/>
            </w:tcBorders>
            <w:shd w:val="clear" w:color="auto" w:fill="auto"/>
            <w:vAlign w:val="center"/>
            <w:hideMark/>
          </w:tcPr>
          <w:p w14:paraId="184EA80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78,06</w:t>
            </w:r>
          </w:p>
        </w:tc>
        <w:tc>
          <w:tcPr>
            <w:tcW w:w="943" w:type="dxa"/>
            <w:tcBorders>
              <w:top w:val="nil"/>
              <w:left w:val="nil"/>
              <w:bottom w:val="single" w:sz="4" w:space="0" w:color="auto"/>
              <w:right w:val="single" w:sz="4" w:space="0" w:color="auto"/>
            </w:tcBorders>
            <w:shd w:val="clear" w:color="auto" w:fill="auto"/>
            <w:vAlign w:val="center"/>
            <w:hideMark/>
          </w:tcPr>
          <w:p w14:paraId="1C903A8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60,26</w:t>
            </w:r>
          </w:p>
        </w:tc>
        <w:tc>
          <w:tcPr>
            <w:tcW w:w="943" w:type="dxa"/>
            <w:tcBorders>
              <w:top w:val="nil"/>
              <w:left w:val="nil"/>
              <w:bottom w:val="single" w:sz="4" w:space="0" w:color="auto"/>
              <w:right w:val="single" w:sz="4" w:space="0" w:color="auto"/>
            </w:tcBorders>
            <w:shd w:val="clear" w:color="auto" w:fill="auto"/>
            <w:vAlign w:val="center"/>
            <w:hideMark/>
          </w:tcPr>
          <w:p w14:paraId="64232DA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60,55</w:t>
            </w:r>
          </w:p>
        </w:tc>
        <w:tc>
          <w:tcPr>
            <w:tcW w:w="943" w:type="dxa"/>
            <w:tcBorders>
              <w:top w:val="nil"/>
              <w:left w:val="nil"/>
              <w:bottom w:val="single" w:sz="4" w:space="0" w:color="auto"/>
              <w:right w:val="single" w:sz="4" w:space="0" w:color="auto"/>
            </w:tcBorders>
            <w:shd w:val="clear" w:color="auto" w:fill="auto"/>
            <w:vAlign w:val="center"/>
            <w:hideMark/>
          </w:tcPr>
          <w:p w14:paraId="349B583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84,15</w:t>
            </w:r>
          </w:p>
        </w:tc>
        <w:tc>
          <w:tcPr>
            <w:tcW w:w="943" w:type="dxa"/>
            <w:tcBorders>
              <w:top w:val="nil"/>
              <w:left w:val="nil"/>
              <w:bottom w:val="single" w:sz="4" w:space="0" w:color="auto"/>
              <w:right w:val="single" w:sz="4" w:space="0" w:color="auto"/>
            </w:tcBorders>
            <w:shd w:val="clear" w:color="auto" w:fill="auto"/>
            <w:vAlign w:val="center"/>
            <w:hideMark/>
          </w:tcPr>
          <w:p w14:paraId="46948CE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95,64</w:t>
            </w:r>
          </w:p>
        </w:tc>
        <w:tc>
          <w:tcPr>
            <w:tcW w:w="943" w:type="dxa"/>
            <w:tcBorders>
              <w:top w:val="nil"/>
              <w:left w:val="nil"/>
              <w:bottom w:val="single" w:sz="4" w:space="0" w:color="auto"/>
              <w:right w:val="single" w:sz="4" w:space="0" w:color="auto"/>
            </w:tcBorders>
            <w:shd w:val="clear" w:color="auto" w:fill="auto"/>
            <w:vAlign w:val="center"/>
            <w:hideMark/>
          </w:tcPr>
          <w:p w14:paraId="4BED451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78,40</w:t>
            </w:r>
          </w:p>
        </w:tc>
        <w:tc>
          <w:tcPr>
            <w:tcW w:w="943" w:type="dxa"/>
            <w:tcBorders>
              <w:top w:val="nil"/>
              <w:left w:val="nil"/>
              <w:bottom w:val="single" w:sz="4" w:space="0" w:color="auto"/>
              <w:right w:val="single" w:sz="4" w:space="0" w:color="auto"/>
            </w:tcBorders>
            <w:shd w:val="clear" w:color="auto" w:fill="auto"/>
            <w:vAlign w:val="center"/>
            <w:hideMark/>
          </w:tcPr>
          <w:p w14:paraId="68815E4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86,45</w:t>
            </w:r>
          </w:p>
        </w:tc>
        <w:tc>
          <w:tcPr>
            <w:tcW w:w="804" w:type="dxa"/>
            <w:tcBorders>
              <w:top w:val="nil"/>
              <w:left w:val="nil"/>
              <w:bottom w:val="single" w:sz="4" w:space="0" w:color="auto"/>
              <w:right w:val="single" w:sz="4" w:space="0" w:color="auto"/>
            </w:tcBorders>
            <w:shd w:val="clear" w:color="auto" w:fill="auto"/>
            <w:vAlign w:val="center"/>
            <w:hideMark/>
          </w:tcPr>
          <w:p w14:paraId="460A7D1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82,79</w:t>
            </w:r>
          </w:p>
        </w:tc>
        <w:tc>
          <w:tcPr>
            <w:tcW w:w="850" w:type="dxa"/>
            <w:tcBorders>
              <w:top w:val="nil"/>
              <w:left w:val="nil"/>
              <w:bottom w:val="single" w:sz="4" w:space="0" w:color="auto"/>
              <w:right w:val="single" w:sz="4" w:space="0" w:color="auto"/>
            </w:tcBorders>
            <w:shd w:val="clear" w:color="auto" w:fill="auto"/>
            <w:vAlign w:val="center"/>
            <w:hideMark/>
          </w:tcPr>
          <w:p w14:paraId="1B6ED20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66,64</w:t>
            </w:r>
          </w:p>
        </w:tc>
      </w:tr>
      <w:tr w:rsidR="000C6A56" w:rsidRPr="000C6A56" w14:paraId="3D29A84B" w14:textId="77777777" w:rsidTr="000C6A56">
        <w:trPr>
          <w:trHeight w:val="300"/>
          <w:jc w:val="center"/>
        </w:trPr>
        <w:tc>
          <w:tcPr>
            <w:tcW w:w="14312" w:type="dxa"/>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14:paraId="5B85F58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Централизованная система водоотведения ст. Наливная</w:t>
            </w:r>
          </w:p>
        </w:tc>
      </w:tr>
      <w:tr w:rsidR="000C6A56" w:rsidRPr="000C6A56" w14:paraId="74670D10" w14:textId="77777777" w:rsidTr="000C6A56">
        <w:trPr>
          <w:trHeight w:val="48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022A141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w:t>
            </w:r>
          </w:p>
        </w:tc>
        <w:tc>
          <w:tcPr>
            <w:tcW w:w="3249" w:type="dxa"/>
            <w:tcBorders>
              <w:top w:val="nil"/>
              <w:left w:val="nil"/>
              <w:bottom w:val="single" w:sz="4" w:space="0" w:color="auto"/>
              <w:right w:val="single" w:sz="4" w:space="0" w:color="auto"/>
            </w:tcBorders>
            <w:shd w:val="clear" w:color="auto" w:fill="auto"/>
            <w:vAlign w:val="center"/>
            <w:hideMark/>
          </w:tcPr>
          <w:p w14:paraId="2350D3AD" w14:textId="77777777" w:rsidR="000C6A56" w:rsidRPr="000C6A56" w:rsidRDefault="000C6A56" w:rsidP="000C6A56">
            <w:pPr>
              <w:spacing w:line="240" w:lineRule="auto"/>
              <w:ind w:firstLine="0"/>
              <w:jc w:val="left"/>
              <w:rPr>
                <w:rFonts w:eastAsia="Times New Roman" w:cs="Times New Roman"/>
                <w:color w:val="000000"/>
                <w:sz w:val="18"/>
                <w:szCs w:val="18"/>
                <w:lang w:eastAsia="ru-RU"/>
              </w:rPr>
            </w:pPr>
            <w:r w:rsidRPr="000C6A56">
              <w:rPr>
                <w:rFonts w:eastAsia="Times New Roman" w:cs="Times New Roman"/>
                <w:color w:val="000000"/>
                <w:sz w:val="18"/>
                <w:szCs w:val="18"/>
                <w:lang w:eastAsia="ru-RU"/>
              </w:rPr>
              <w:t>Поступление сточных вод в систему водоотведения (реализация), в т.ч.:</w:t>
            </w:r>
          </w:p>
        </w:tc>
        <w:tc>
          <w:tcPr>
            <w:tcW w:w="935" w:type="dxa"/>
            <w:tcBorders>
              <w:top w:val="nil"/>
              <w:left w:val="nil"/>
              <w:bottom w:val="single" w:sz="4" w:space="0" w:color="auto"/>
              <w:right w:val="single" w:sz="4" w:space="0" w:color="auto"/>
            </w:tcBorders>
            <w:shd w:val="clear" w:color="auto" w:fill="auto"/>
            <w:vAlign w:val="center"/>
            <w:hideMark/>
          </w:tcPr>
          <w:p w14:paraId="6ED5653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0B99103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28,78</w:t>
            </w:r>
          </w:p>
        </w:tc>
        <w:tc>
          <w:tcPr>
            <w:tcW w:w="943" w:type="dxa"/>
            <w:tcBorders>
              <w:top w:val="nil"/>
              <w:left w:val="nil"/>
              <w:bottom w:val="single" w:sz="4" w:space="0" w:color="auto"/>
              <w:right w:val="single" w:sz="4" w:space="0" w:color="auto"/>
            </w:tcBorders>
            <w:shd w:val="clear" w:color="auto" w:fill="auto"/>
            <w:vAlign w:val="center"/>
            <w:hideMark/>
          </w:tcPr>
          <w:p w14:paraId="0A1056B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30,38</w:t>
            </w:r>
          </w:p>
        </w:tc>
        <w:tc>
          <w:tcPr>
            <w:tcW w:w="943" w:type="dxa"/>
            <w:tcBorders>
              <w:top w:val="nil"/>
              <w:left w:val="nil"/>
              <w:bottom w:val="single" w:sz="4" w:space="0" w:color="auto"/>
              <w:right w:val="single" w:sz="4" w:space="0" w:color="auto"/>
            </w:tcBorders>
            <w:shd w:val="clear" w:color="auto" w:fill="auto"/>
            <w:vAlign w:val="center"/>
            <w:hideMark/>
          </w:tcPr>
          <w:p w14:paraId="2FDB758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31,97</w:t>
            </w:r>
          </w:p>
        </w:tc>
        <w:tc>
          <w:tcPr>
            <w:tcW w:w="943" w:type="dxa"/>
            <w:tcBorders>
              <w:top w:val="nil"/>
              <w:left w:val="nil"/>
              <w:bottom w:val="single" w:sz="4" w:space="0" w:color="auto"/>
              <w:right w:val="single" w:sz="4" w:space="0" w:color="auto"/>
            </w:tcBorders>
            <w:shd w:val="clear" w:color="auto" w:fill="auto"/>
            <w:vAlign w:val="center"/>
            <w:hideMark/>
          </w:tcPr>
          <w:p w14:paraId="1139C8F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33,56</w:t>
            </w:r>
          </w:p>
        </w:tc>
        <w:tc>
          <w:tcPr>
            <w:tcW w:w="943" w:type="dxa"/>
            <w:tcBorders>
              <w:top w:val="nil"/>
              <w:left w:val="nil"/>
              <w:bottom w:val="single" w:sz="4" w:space="0" w:color="auto"/>
              <w:right w:val="single" w:sz="4" w:space="0" w:color="auto"/>
            </w:tcBorders>
            <w:shd w:val="clear" w:color="auto" w:fill="auto"/>
            <w:vAlign w:val="center"/>
            <w:hideMark/>
          </w:tcPr>
          <w:p w14:paraId="70DE7EC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35,15</w:t>
            </w:r>
          </w:p>
        </w:tc>
        <w:tc>
          <w:tcPr>
            <w:tcW w:w="943" w:type="dxa"/>
            <w:tcBorders>
              <w:top w:val="nil"/>
              <w:left w:val="nil"/>
              <w:bottom w:val="single" w:sz="4" w:space="0" w:color="auto"/>
              <w:right w:val="single" w:sz="4" w:space="0" w:color="auto"/>
            </w:tcBorders>
            <w:shd w:val="clear" w:color="auto" w:fill="auto"/>
            <w:vAlign w:val="center"/>
            <w:hideMark/>
          </w:tcPr>
          <w:p w14:paraId="22B3294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36,74</w:t>
            </w:r>
          </w:p>
        </w:tc>
        <w:tc>
          <w:tcPr>
            <w:tcW w:w="943" w:type="dxa"/>
            <w:tcBorders>
              <w:top w:val="nil"/>
              <w:left w:val="nil"/>
              <w:bottom w:val="single" w:sz="4" w:space="0" w:color="auto"/>
              <w:right w:val="single" w:sz="4" w:space="0" w:color="auto"/>
            </w:tcBorders>
            <w:shd w:val="clear" w:color="auto" w:fill="auto"/>
            <w:vAlign w:val="center"/>
            <w:hideMark/>
          </w:tcPr>
          <w:p w14:paraId="4E42980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38,34</w:t>
            </w:r>
          </w:p>
        </w:tc>
        <w:tc>
          <w:tcPr>
            <w:tcW w:w="943" w:type="dxa"/>
            <w:tcBorders>
              <w:top w:val="nil"/>
              <w:left w:val="nil"/>
              <w:bottom w:val="single" w:sz="4" w:space="0" w:color="auto"/>
              <w:right w:val="single" w:sz="4" w:space="0" w:color="auto"/>
            </w:tcBorders>
            <w:shd w:val="clear" w:color="auto" w:fill="auto"/>
            <w:vAlign w:val="center"/>
            <w:hideMark/>
          </w:tcPr>
          <w:p w14:paraId="6BCF103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39,93</w:t>
            </w:r>
          </w:p>
        </w:tc>
        <w:tc>
          <w:tcPr>
            <w:tcW w:w="804" w:type="dxa"/>
            <w:tcBorders>
              <w:top w:val="nil"/>
              <w:left w:val="nil"/>
              <w:bottom w:val="single" w:sz="4" w:space="0" w:color="auto"/>
              <w:right w:val="single" w:sz="4" w:space="0" w:color="auto"/>
            </w:tcBorders>
            <w:shd w:val="clear" w:color="auto" w:fill="auto"/>
            <w:vAlign w:val="center"/>
            <w:hideMark/>
          </w:tcPr>
          <w:p w14:paraId="01AE1FB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41,52</w:t>
            </w:r>
          </w:p>
        </w:tc>
        <w:tc>
          <w:tcPr>
            <w:tcW w:w="850" w:type="dxa"/>
            <w:tcBorders>
              <w:top w:val="nil"/>
              <w:left w:val="nil"/>
              <w:bottom w:val="single" w:sz="4" w:space="0" w:color="auto"/>
              <w:right w:val="single" w:sz="4" w:space="0" w:color="auto"/>
            </w:tcBorders>
            <w:shd w:val="clear" w:color="auto" w:fill="auto"/>
            <w:vAlign w:val="center"/>
            <w:hideMark/>
          </w:tcPr>
          <w:p w14:paraId="1003949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41,52</w:t>
            </w:r>
          </w:p>
        </w:tc>
      </w:tr>
      <w:tr w:rsidR="000C6A56" w:rsidRPr="000C6A56" w14:paraId="6B10F3C7"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306D0AD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2.1</w:t>
            </w:r>
          </w:p>
        </w:tc>
        <w:tc>
          <w:tcPr>
            <w:tcW w:w="3249" w:type="dxa"/>
            <w:tcBorders>
              <w:top w:val="nil"/>
              <w:left w:val="nil"/>
              <w:bottom w:val="single" w:sz="4" w:space="0" w:color="auto"/>
              <w:right w:val="single" w:sz="4" w:space="0" w:color="auto"/>
            </w:tcBorders>
            <w:shd w:val="clear" w:color="auto" w:fill="auto"/>
            <w:vAlign w:val="center"/>
            <w:hideMark/>
          </w:tcPr>
          <w:p w14:paraId="62467110" w14:textId="0B5C7AED"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населения</w:t>
            </w:r>
          </w:p>
        </w:tc>
        <w:tc>
          <w:tcPr>
            <w:tcW w:w="935" w:type="dxa"/>
            <w:tcBorders>
              <w:top w:val="nil"/>
              <w:left w:val="nil"/>
              <w:bottom w:val="single" w:sz="4" w:space="0" w:color="auto"/>
              <w:right w:val="single" w:sz="4" w:space="0" w:color="auto"/>
            </w:tcBorders>
            <w:shd w:val="clear" w:color="auto" w:fill="auto"/>
            <w:vAlign w:val="center"/>
            <w:hideMark/>
          </w:tcPr>
          <w:p w14:paraId="436C562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2E3283E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23,40</w:t>
            </w:r>
          </w:p>
        </w:tc>
        <w:tc>
          <w:tcPr>
            <w:tcW w:w="943" w:type="dxa"/>
            <w:tcBorders>
              <w:top w:val="nil"/>
              <w:left w:val="nil"/>
              <w:bottom w:val="single" w:sz="4" w:space="0" w:color="auto"/>
              <w:right w:val="single" w:sz="4" w:space="0" w:color="auto"/>
            </w:tcBorders>
            <w:shd w:val="clear" w:color="auto" w:fill="auto"/>
            <w:vAlign w:val="center"/>
            <w:hideMark/>
          </w:tcPr>
          <w:p w14:paraId="62FB8F1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24,70</w:t>
            </w:r>
          </w:p>
        </w:tc>
        <w:tc>
          <w:tcPr>
            <w:tcW w:w="943" w:type="dxa"/>
            <w:tcBorders>
              <w:top w:val="nil"/>
              <w:left w:val="nil"/>
              <w:bottom w:val="single" w:sz="4" w:space="0" w:color="auto"/>
              <w:right w:val="single" w:sz="4" w:space="0" w:color="auto"/>
            </w:tcBorders>
            <w:shd w:val="clear" w:color="auto" w:fill="auto"/>
            <w:vAlign w:val="center"/>
            <w:hideMark/>
          </w:tcPr>
          <w:p w14:paraId="67ADFC9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25,99</w:t>
            </w:r>
          </w:p>
        </w:tc>
        <w:tc>
          <w:tcPr>
            <w:tcW w:w="943" w:type="dxa"/>
            <w:tcBorders>
              <w:top w:val="nil"/>
              <w:left w:val="nil"/>
              <w:bottom w:val="single" w:sz="4" w:space="0" w:color="auto"/>
              <w:right w:val="single" w:sz="4" w:space="0" w:color="auto"/>
            </w:tcBorders>
            <w:shd w:val="clear" w:color="auto" w:fill="auto"/>
            <w:vAlign w:val="center"/>
            <w:hideMark/>
          </w:tcPr>
          <w:p w14:paraId="18C0EBE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27,28</w:t>
            </w:r>
          </w:p>
        </w:tc>
        <w:tc>
          <w:tcPr>
            <w:tcW w:w="943" w:type="dxa"/>
            <w:tcBorders>
              <w:top w:val="nil"/>
              <w:left w:val="nil"/>
              <w:bottom w:val="single" w:sz="4" w:space="0" w:color="auto"/>
              <w:right w:val="single" w:sz="4" w:space="0" w:color="auto"/>
            </w:tcBorders>
            <w:shd w:val="clear" w:color="auto" w:fill="auto"/>
            <w:vAlign w:val="center"/>
            <w:hideMark/>
          </w:tcPr>
          <w:p w14:paraId="3C26C0B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28,58</w:t>
            </w:r>
          </w:p>
        </w:tc>
        <w:tc>
          <w:tcPr>
            <w:tcW w:w="943" w:type="dxa"/>
            <w:tcBorders>
              <w:top w:val="nil"/>
              <w:left w:val="nil"/>
              <w:bottom w:val="single" w:sz="4" w:space="0" w:color="auto"/>
              <w:right w:val="single" w:sz="4" w:space="0" w:color="auto"/>
            </w:tcBorders>
            <w:shd w:val="clear" w:color="auto" w:fill="auto"/>
            <w:vAlign w:val="center"/>
            <w:hideMark/>
          </w:tcPr>
          <w:p w14:paraId="35BC882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29,87</w:t>
            </w:r>
          </w:p>
        </w:tc>
        <w:tc>
          <w:tcPr>
            <w:tcW w:w="943" w:type="dxa"/>
            <w:tcBorders>
              <w:top w:val="nil"/>
              <w:left w:val="nil"/>
              <w:bottom w:val="single" w:sz="4" w:space="0" w:color="auto"/>
              <w:right w:val="single" w:sz="4" w:space="0" w:color="auto"/>
            </w:tcBorders>
            <w:shd w:val="clear" w:color="auto" w:fill="auto"/>
            <w:vAlign w:val="center"/>
            <w:hideMark/>
          </w:tcPr>
          <w:p w14:paraId="1CC0C95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31,17</w:t>
            </w:r>
          </w:p>
        </w:tc>
        <w:tc>
          <w:tcPr>
            <w:tcW w:w="943" w:type="dxa"/>
            <w:tcBorders>
              <w:top w:val="nil"/>
              <w:left w:val="nil"/>
              <w:bottom w:val="single" w:sz="4" w:space="0" w:color="auto"/>
              <w:right w:val="single" w:sz="4" w:space="0" w:color="auto"/>
            </w:tcBorders>
            <w:shd w:val="clear" w:color="auto" w:fill="auto"/>
            <w:vAlign w:val="center"/>
            <w:hideMark/>
          </w:tcPr>
          <w:p w14:paraId="2AF8E1C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32,46</w:t>
            </w:r>
          </w:p>
        </w:tc>
        <w:tc>
          <w:tcPr>
            <w:tcW w:w="804" w:type="dxa"/>
            <w:tcBorders>
              <w:top w:val="nil"/>
              <w:left w:val="nil"/>
              <w:bottom w:val="single" w:sz="4" w:space="0" w:color="auto"/>
              <w:right w:val="single" w:sz="4" w:space="0" w:color="auto"/>
            </w:tcBorders>
            <w:shd w:val="clear" w:color="auto" w:fill="auto"/>
            <w:vAlign w:val="center"/>
            <w:hideMark/>
          </w:tcPr>
          <w:p w14:paraId="28FA5A9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33,76</w:t>
            </w:r>
          </w:p>
        </w:tc>
        <w:tc>
          <w:tcPr>
            <w:tcW w:w="850" w:type="dxa"/>
            <w:tcBorders>
              <w:top w:val="nil"/>
              <w:left w:val="nil"/>
              <w:bottom w:val="single" w:sz="4" w:space="0" w:color="auto"/>
              <w:right w:val="single" w:sz="4" w:space="0" w:color="auto"/>
            </w:tcBorders>
            <w:shd w:val="clear" w:color="auto" w:fill="auto"/>
            <w:vAlign w:val="center"/>
            <w:hideMark/>
          </w:tcPr>
          <w:p w14:paraId="2772681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33,76</w:t>
            </w:r>
          </w:p>
        </w:tc>
      </w:tr>
      <w:tr w:rsidR="000C6A56" w:rsidRPr="000C6A56" w14:paraId="2A870696"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046511E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2.2</w:t>
            </w:r>
          </w:p>
        </w:tc>
        <w:tc>
          <w:tcPr>
            <w:tcW w:w="3249" w:type="dxa"/>
            <w:tcBorders>
              <w:top w:val="nil"/>
              <w:left w:val="nil"/>
              <w:bottom w:val="single" w:sz="4" w:space="0" w:color="auto"/>
              <w:right w:val="single" w:sz="4" w:space="0" w:color="auto"/>
            </w:tcBorders>
            <w:shd w:val="clear" w:color="auto" w:fill="auto"/>
            <w:vAlign w:val="center"/>
            <w:hideMark/>
          </w:tcPr>
          <w:p w14:paraId="346D9C05" w14:textId="5D4F3BDB"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бюджетных организаций</w:t>
            </w:r>
          </w:p>
        </w:tc>
        <w:tc>
          <w:tcPr>
            <w:tcW w:w="935" w:type="dxa"/>
            <w:tcBorders>
              <w:top w:val="nil"/>
              <w:left w:val="nil"/>
              <w:bottom w:val="single" w:sz="4" w:space="0" w:color="auto"/>
              <w:right w:val="single" w:sz="4" w:space="0" w:color="auto"/>
            </w:tcBorders>
            <w:shd w:val="clear" w:color="auto" w:fill="auto"/>
            <w:vAlign w:val="center"/>
            <w:hideMark/>
          </w:tcPr>
          <w:p w14:paraId="6C074D5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6F30226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3,91</w:t>
            </w:r>
          </w:p>
        </w:tc>
        <w:tc>
          <w:tcPr>
            <w:tcW w:w="943" w:type="dxa"/>
            <w:tcBorders>
              <w:top w:val="nil"/>
              <w:left w:val="nil"/>
              <w:bottom w:val="single" w:sz="4" w:space="0" w:color="auto"/>
              <w:right w:val="single" w:sz="4" w:space="0" w:color="auto"/>
            </w:tcBorders>
            <w:shd w:val="clear" w:color="auto" w:fill="auto"/>
            <w:vAlign w:val="center"/>
            <w:hideMark/>
          </w:tcPr>
          <w:p w14:paraId="24A3E09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4,13</w:t>
            </w:r>
          </w:p>
        </w:tc>
        <w:tc>
          <w:tcPr>
            <w:tcW w:w="943" w:type="dxa"/>
            <w:tcBorders>
              <w:top w:val="nil"/>
              <w:left w:val="nil"/>
              <w:bottom w:val="single" w:sz="4" w:space="0" w:color="auto"/>
              <w:right w:val="single" w:sz="4" w:space="0" w:color="auto"/>
            </w:tcBorders>
            <w:shd w:val="clear" w:color="auto" w:fill="auto"/>
            <w:vAlign w:val="center"/>
            <w:hideMark/>
          </w:tcPr>
          <w:p w14:paraId="3DEBFCB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4,35</w:t>
            </w:r>
          </w:p>
        </w:tc>
        <w:tc>
          <w:tcPr>
            <w:tcW w:w="943" w:type="dxa"/>
            <w:tcBorders>
              <w:top w:val="nil"/>
              <w:left w:val="nil"/>
              <w:bottom w:val="single" w:sz="4" w:space="0" w:color="auto"/>
              <w:right w:val="single" w:sz="4" w:space="0" w:color="auto"/>
            </w:tcBorders>
            <w:shd w:val="clear" w:color="auto" w:fill="auto"/>
            <w:vAlign w:val="center"/>
            <w:hideMark/>
          </w:tcPr>
          <w:p w14:paraId="214AB5A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4,56</w:t>
            </w:r>
          </w:p>
        </w:tc>
        <w:tc>
          <w:tcPr>
            <w:tcW w:w="943" w:type="dxa"/>
            <w:tcBorders>
              <w:top w:val="nil"/>
              <w:left w:val="nil"/>
              <w:bottom w:val="single" w:sz="4" w:space="0" w:color="auto"/>
              <w:right w:val="single" w:sz="4" w:space="0" w:color="auto"/>
            </w:tcBorders>
            <w:shd w:val="clear" w:color="auto" w:fill="auto"/>
            <w:vAlign w:val="center"/>
            <w:hideMark/>
          </w:tcPr>
          <w:p w14:paraId="4A2676F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4,78</w:t>
            </w:r>
          </w:p>
        </w:tc>
        <w:tc>
          <w:tcPr>
            <w:tcW w:w="943" w:type="dxa"/>
            <w:tcBorders>
              <w:top w:val="nil"/>
              <w:left w:val="nil"/>
              <w:bottom w:val="single" w:sz="4" w:space="0" w:color="auto"/>
              <w:right w:val="single" w:sz="4" w:space="0" w:color="auto"/>
            </w:tcBorders>
            <w:shd w:val="clear" w:color="auto" w:fill="auto"/>
            <w:vAlign w:val="center"/>
            <w:hideMark/>
          </w:tcPr>
          <w:p w14:paraId="40AFCD2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5,00</w:t>
            </w:r>
          </w:p>
        </w:tc>
        <w:tc>
          <w:tcPr>
            <w:tcW w:w="943" w:type="dxa"/>
            <w:tcBorders>
              <w:top w:val="nil"/>
              <w:left w:val="nil"/>
              <w:bottom w:val="single" w:sz="4" w:space="0" w:color="auto"/>
              <w:right w:val="single" w:sz="4" w:space="0" w:color="auto"/>
            </w:tcBorders>
            <w:shd w:val="clear" w:color="auto" w:fill="auto"/>
            <w:vAlign w:val="center"/>
            <w:hideMark/>
          </w:tcPr>
          <w:p w14:paraId="335D698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5,21</w:t>
            </w:r>
          </w:p>
        </w:tc>
        <w:tc>
          <w:tcPr>
            <w:tcW w:w="943" w:type="dxa"/>
            <w:tcBorders>
              <w:top w:val="nil"/>
              <w:left w:val="nil"/>
              <w:bottom w:val="single" w:sz="4" w:space="0" w:color="auto"/>
              <w:right w:val="single" w:sz="4" w:space="0" w:color="auto"/>
            </w:tcBorders>
            <w:shd w:val="clear" w:color="auto" w:fill="auto"/>
            <w:vAlign w:val="center"/>
            <w:hideMark/>
          </w:tcPr>
          <w:p w14:paraId="21A6CB5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5,43</w:t>
            </w:r>
          </w:p>
        </w:tc>
        <w:tc>
          <w:tcPr>
            <w:tcW w:w="804" w:type="dxa"/>
            <w:tcBorders>
              <w:top w:val="nil"/>
              <w:left w:val="nil"/>
              <w:bottom w:val="single" w:sz="4" w:space="0" w:color="auto"/>
              <w:right w:val="single" w:sz="4" w:space="0" w:color="auto"/>
            </w:tcBorders>
            <w:shd w:val="clear" w:color="auto" w:fill="auto"/>
            <w:vAlign w:val="center"/>
            <w:hideMark/>
          </w:tcPr>
          <w:p w14:paraId="16D2C9C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5,65</w:t>
            </w:r>
          </w:p>
        </w:tc>
        <w:tc>
          <w:tcPr>
            <w:tcW w:w="850" w:type="dxa"/>
            <w:tcBorders>
              <w:top w:val="nil"/>
              <w:left w:val="nil"/>
              <w:bottom w:val="single" w:sz="4" w:space="0" w:color="auto"/>
              <w:right w:val="single" w:sz="4" w:space="0" w:color="auto"/>
            </w:tcBorders>
            <w:shd w:val="clear" w:color="auto" w:fill="auto"/>
            <w:vAlign w:val="center"/>
            <w:hideMark/>
          </w:tcPr>
          <w:p w14:paraId="2F92B71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5,65</w:t>
            </w:r>
          </w:p>
        </w:tc>
      </w:tr>
      <w:tr w:rsidR="000C6A56" w:rsidRPr="000C6A56" w14:paraId="62E7C045"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19146D6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2.3</w:t>
            </w:r>
          </w:p>
        </w:tc>
        <w:tc>
          <w:tcPr>
            <w:tcW w:w="3249" w:type="dxa"/>
            <w:tcBorders>
              <w:top w:val="nil"/>
              <w:left w:val="nil"/>
              <w:bottom w:val="single" w:sz="4" w:space="0" w:color="auto"/>
              <w:right w:val="single" w:sz="4" w:space="0" w:color="auto"/>
            </w:tcBorders>
            <w:shd w:val="clear" w:color="auto" w:fill="auto"/>
            <w:vAlign w:val="center"/>
            <w:hideMark/>
          </w:tcPr>
          <w:p w14:paraId="3FB6CCA2" w14:textId="31DCD66C"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прочих абонентов</w:t>
            </w:r>
          </w:p>
        </w:tc>
        <w:tc>
          <w:tcPr>
            <w:tcW w:w="935" w:type="dxa"/>
            <w:tcBorders>
              <w:top w:val="nil"/>
              <w:left w:val="nil"/>
              <w:bottom w:val="single" w:sz="4" w:space="0" w:color="auto"/>
              <w:right w:val="single" w:sz="4" w:space="0" w:color="auto"/>
            </w:tcBorders>
            <w:shd w:val="clear" w:color="auto" w:fill="auto"/>
            <w:vAlign w:val="center"/>
            <w:hideMark/>
          </w:tcPr>
          <w:p w14:paraId="62D53B1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2949C6B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1,47</w:t>
            </w:r>
          </w:p>
        </w:tc>
        <w:tc>
          <w:tcPr>
            <w:tcW w:w="943" w:type="dxa"/>
            <w:tcBorders>
              <w:top w:val="nil"/>
              <w:left w:val="nil"/>
              <w:bottom w:val="single" w:sz="4" w:space="0" w:color="auto"/>
              <w:right w:val="single" w:sz="4" w:space="0" w:color="auto"/>
            </w:tcBorders>
            <w:shd w:val="clear" w:color="auto" w:fill="auto"/>
            <w:vAlign w:val="center"/>
            <w:hideMark/>
          </w:tcPr>
          <w:p w14:paraId="0E58312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1,55</w:t>
            </w:r>
          </w:p>
        </w:tc>
        <w:tc>
          <w:tcPr>
            <w:tcW w:w="943" w:type="dxa"/>
            <w:tcBorders>
              <w:top w:val="nil"/>
              <w:left w:val="nil"/>
              <w:bottom w:val="single" w:sz="4" w:space="0" w:color="auto"/>
              <w:right w:val="single" w:sz="4" w:space="0" w:color="auto"/>
            </w:tcBorders>
            <w:shd w:val="clear" w:color="auto" w:fill="auto"/>
            <w:vAlign w:val="center"/>
            <w:hideMark/>
          </w:tcPr>
          <w:p w14:paraId="68621EC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1,63</w:t>
            </w:r>
          </w:p>
        </w:tc>
        <w:tc>
          <w:tcPr>
            <w:tcW w:w="943" w:type="dxa"/>
            <w:tcBorders>
              <w:top w:val="nil"/>
              <w:left w:val="nil"/>
              <w:bottom w:val="single" w:sz="4" w:space="0" w:color="auto"/>
              <w:right w:val="single" w:sz="4" w:space="0" w:color="auto"/>
            </w:tcBorders>
            <w:shd w:val="clear" w:color="auto" w:fill="auto"/>
            <w:vAlign w:val="center"/>
            <w:hideMark/>
          </w:tcPr>
          <w:p w14:paraId="1744677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1,71</w:t>
            </w:r>
          </w:p>
        </w:tc>
        <w:tc>
          <w:tcPr>
            <w:tcW w:w="943" w:type="dxa"/>
            <w:tcBorders>
              <w:top w:val="nil"/>
              <w:left w:val="nil"/>
              <w:bottom w:val="single" w:sz="4" w:space="0" w:color="auto"/>
              <w:right w:val="single" w:sz="4" w:space="0" w:color="auto"/>
            </w:tcBorders>
            <w:shd w:val="clear" w:color="auto" w:fill="auto"/>
            <w:vAlign w:val="center"/>
            <w:hideMark/>
          </w:tcPr>
          <w:p w14:paraId="3641A3D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1,79</w:t>
            </w:r>
          </w:p>
        </w:tc>
        <w:tc>
          <w:tcPr>
            <w:tcW w:w="943" w:type="dxa"/>
            <w:tcBorders>
              <w:top w:val="nil"/>
              <w:left w:val="nil"/>
              <w:bottom w:val="single" w:sz="4" w:space="0" w:color="auto"/>
              <w:right w:val="single" w:sz="4" w:space="0" w:color="auto"/>
            </w:tcBorders>
            <w:shd w:val="clear" w:color="auto" w:fill="auto"/>
            <w:vAlign w:val="center"/>
            <w:hideMark/>
          </w:tcPr>
          <w:p w14:paraId="0F37024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1,87</w:t>
            </w:r>
          </w:p>
        </w:tc>
        <w:tc>
          <w:tcPr>
            <w:tcW w:w="943" w:type="dxa"/>
            <w:tcBorders>
              <w:top w:val="nil"/>
              <w:left w:val="nil"/>
              <w:bottom w:val="single" w:sz="4" w:space="0" w:color="auto"/>
              <w:right w:val="single" w:sz="4" w:space="0" w:color="auto"/>
            </w:tcBorders>
            <w:shd w:val="clear" w:color="auto" w:fill="auto"/>
            <w:vAlign w:val="center"/>
            <w:hideMark/>
          </w:tcPr>
          <w:p w14:paraId="4C5F978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1,96</w:t>
            </w:r>
          </w:p>
        </w:tc>
        <w:tc>
          <w:tcPr>
            <w:tcW w:w="943" w:type="dxa"/>
            <w:tcBorders>
              <w:top w:val="nil"/>
              <w:left w:val="nil"/>
              <w:bottom w:val="single" w:sz="4" w:space="0" w:color="auto"/>
              <w:right w:val="single" w:sz="4" w:space="0" w:color="auto"/>
            </w:tcBorders>
            <w:shd w:val="clear" w:color="auto" w:fill="auto"/>
            <w:vAlign w:val="center"/>
            <w:hideMark/>
          </w:tcPr>
          <w:p w14:paraId="0A456DF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2,04</w:t>
            </w:r>
          </w:p>
        </w:tc>
        <w:tc>
          <w:tcPr>
            <w:tcW w:w="804" w:type="dxa"/>
            <w:tcBorders>
              <w:top w:val="nil"/>
              <w:left w:val="nil"/>
              <w:bottom w:val="single" w:sz="4" w:space="0" w:color="auto"/>
              <w:right w:val="single" w:sz="4" w:space="0" w:color="auto"/>
            </w:tcBorders>
            <w:shd w:val="clear" w:color="auto" w:fill="auto"/>
            <w:vAlign w:val="center"/>
            <w:hideMark/>
          </w:tcPr>
          <w:p w14:paraId="2499491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2,12</w:t>
            </w:r>
          </w:p>
        </w:tc>
        <w:tc>
          <w:tcPr>
            <w:tcW w:w="850" w:type="dxa"/>
            <w:tcBorders>
              <w:top w:val="nil"/>
              <w:left w:val="nil"/>
              <w:bottom w:val="single" w:sz="4" w:space="0" w:color="auto"/>
              <w:right w:val="single" w:sz="4" w:space="0" w:color="auto"/>
            </w:tcBorders>
            <w:shd w:val="clear" w:color="auto" w:fill="auto"/>
            <w:vAlign w:val="center"/>
            <w:hideMark/>
          </w:tcPr>
          <w:p w14:paraId="2796E54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2,12</w:t>
            </w:r>
          </w:p>
        </w:tc>
      </w:tr>
      <w:tr w:rsidR="000C6A56" w:rsidRPr="000C6A56" w14:paraId="653DDCC5" w14:textId="77777777" w:rsidTr="000C6A56">
        <w:trPr>
          <w:trHeight w:val="300"/>
          <w:jc w:val="center"/>
        </w:trPr>
        <w:tc>
          <w:tcPr>
            <w:tcW w:w="14312" w:type="dxa"/>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14:paraId="6FC7F639" w14:textId="77777777" w:rsidR="000C6A56" w:rsidRPr="000C6A56" w:rsidRDefault="000C6A56" w:rsidP="000C6A56">
            <w:pPr>
              <w:spacing w:line="240" w:lineRule="auto"/>
              <w:ind w:firstLine="0"/>
              <w:jc w:val="center"/>
              <w:rPr>
                <w:rFonts w:eastAsia="Times New Roman" w:cs="Times New Roman"/>
                <w:b/>
                <w:bCs/>
                <w:color w:val="000000"/>
                <w:sz w:val="18"/>
                <w:szCs w:val="18"/>
                <w:lang w:eastAsia="ru-RU"/>
              </w:rPr>
            </w:pPr>
            <w:r w:rsidRPr="000C6A56">
              <w:rPr>
                <w:rFonts w:eastAsia="Times New Roman" w:cs="Times New Roman"/>
                <w:b/>
                <w:bCs/>
                <w:color w:val="000000"/>
                <w:sz w:val="18"/>
                <w:szCs w:val="18"/>
                <w:lang w:eastAsia="ru-RU"/>
              </w:rPr>
              <w:t>Итого по Татарскому муниципальному округу</w:t>
            </w:r>
          </w:p>
        </w:tc>
      </w:tr>
      <w:tr w:rsidR="000C6A56" w:rsidRPr="000C6A56" w14:paraId="56BF2684" w14:textId="77777777" w:rsidTr="000C6A56">
        <w:trPr>
          <w:trHeight w:val="48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114B595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w:t>
            </w:r>
          </w:p>
        </w:tc>
        <w:tc>
          <w:tcPr>
            <w:tcW w:w="3249" w:type="dxa"/>
            <w:tcBorders>
              <w:top w:val="nil"/>
              <w:left w:val="nil"/>
              <w:bottom w:val="single" w:sz="4" w:space="0" w:color="auto"/>
              <w:right w:val="single" w:sz="4" w:space="0" w:color="auto"/>
            </w:tcBorders>
            <w:shd w:val="clear" w:color="auto" w:fill="auto"/>
            <w:vAlign w:val="center"/>
            <w:hideMark/>
          </w:tcPr>
          <w:p w14:paraId="12AF4E67" w14:textId="77777777" w:rsidR="000C6A56" w:rsidRPr="000C6A56" w:rsidRDefault="000C6A56" w:rsidP="000C6A56">
            <w:pPr>
              <w:spacing w:line="240" w:lineRule="auto"/>
              <w:ind w:firstLine="0"/>
              <w:jc w:val="left"/>
              <w:rPr>
                <w:rFonts w:eastAsia="Times New Roman" w:cs="Times New Roman"/>
                <w:color w:val="000000"/>
                <w:sz w:val="18"/>
                <w:szCs w:val="18"/>
                <w:lang w:eastAsia="ru-RU"/>
              </w:rPr>
            </w:pPr>
            <w:r w:rsidRPr="000C6A56">
              <w:rPr>
                <w:rFonts w:eastAsia="Times New Roman" w:cs="Times New Roman"/>
                <w:color w:val="000000"/>
                <w:sz w:val="18"/>
                <w:szCs w:val="18"/>
                <w:lang w:eastAsia="ru-RU"/>
              </w:rPr>
              <w:t>Поступление сточных вод в систему водоотведения (реализация), в т.ч.:</w:t>
            </w:r>
          </w:p>
        </w:tc>
        <w:tc>
          <w:tcPr>
            <w:tcW w:w="935" w:type="dxa"/>
            <w:tcBorders>
              <w:top w:val="nil"/>
              <w:left w:val="nil"/>
              <w:bottom w:val="single" w:sz="4" w:space="0" w:color="auto"/>
              <w:right w:val="single" w:sz="4" w:space="0" w:color="auto"/>
            </w:tcBorders>
            <w:shd w:val="clear" w:color="auto" w:fill="auto"/>
            <w:vAlign w:val="center"/>
            <w:hideMark/>
          </w:tcPr>
          <w:p w14:paraId="6A5F793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6BB93A5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817,73</w:t>
            </w:r>
          </w:p>
        </w:tc>
        <w:tc>
          <w:tcPr>
            <w:tcW w:w="943" w:type="dxa"/>
            <w:tcBorders>
              <w:top w:val="nil"/>
              <w:left w:val="nil"/>
              <w:bottom w:val="single" w:sz="4" w:space="0" w:color="auto"/>
              <w:right w:val="single" w:sz="4" w:space="0" w:color="auto"/>
            </w:tcBorders>
            <w:shd w:val="clear" w:color="auto" w:fill="auto"/>
            <w:vAlign w:val="center"/>
            <w:hideMark/>
          </w:tcPr>
          <w:p w14:paraId="3C00313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666,70</w:t>
            </w:r>
          </w:p>
        </w:tc>
        <w:tc>
          <w:tcPr>
            <w:tcW w:w="943" w:type="dxa"/>
            <w:tcBorders>
              <w:top w:val="nil"/>
              <w:left w:val="nil"/>
              <w:bottom w:val="single" w:sz="4" w:space="0" w:color="auto"/>
              <w:right w:val="single" w:sz="4" w:space="0" w:color="auto"/>
            </w:tcBorders>
            <w:shd w:val="clear" w:color="auto" w:fill="auto"/>
            <w:vAlign w:val="center"/>
            <w:hideMark/>
          </w:tcPr>
          <w:p w14:paraId="6E6DC0F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613,27</w:t>
            </w:r>
          </w:p>
        </w:tc>
        <w:tc>
          <w:tcPr>
            <w:tcW w:w="943" w:type="dxa"/>
            <w:tcBorders>
              <w:top w:val="nil"/>
              <w:left w:val="nil"/>
              <w:bottom w:val="single" w:sz="4" w:space="0" w:color="auto"/>
              <w:right w:val="single" w:sz="4" w:space="0" w:color="auto"/>
            </w:tcBorders>
            <w:shd w:val="clear" w:color="auto" w:fill="auto"/>
            <w:vAlign w:val="center"/>
            <w:hideMark/>
          </w:tcPr>
          <w:p w14:paraId="0390620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599,33</w:t>
            </w:r>
          </w:p>
        </w:tc>
        <w:tc>
          <w:tcPr>
            <w:tcW w:w="943" w:type="dxa"/>
            <w:tcBorders>
              <w:top w:val="nil"/>
              <w:left w:val="nil"/>
              <w:bottom w:val="single" w:sz="4" w:space="0" w:color="auto"/>
              <w:right w:val="single" w:sz="4" w:space="0" w:color="auto"/>
            </w:tcBorders>
            <w:shd w:val="clear" w:color="auto" w:fill="auto"/>
            <w:vAlign w:val="center"/>
            <w:hideMark/>
          </w:tcPr>
          <w:p w14:paraId="550C828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704,31</w:t>
            </w:r>
          </w:p>
        </w:tc>
        <w:tc>
          <w:tcPr>
            <w:tcW w:w="943" w:type="dxa"/>
            <w:tcBorders>
              <w:top w:val="nil"/>
              <w:left w:val="nil"/>
              <w:bottom w:val="single" w:sz="4" w:space="0" w:color="auto"/>
              <w:right w:val="single" w:sz="4" w:space="0" w:color="auto"/>
            </w:tcBorders>
            <w:shd w:val="clear" w:color="auto" w:fill="auto"/>
            <w:vAlign w:val="center"/>
            <w:hideMark/>
          </w:tcPr>
          <w:p w14:paraId="5BF8376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721,95</w:t>
            </w:r>
          </w:p>
        </w:tc>
        <w:tc>
          <w:tcPr>
            <w:tcW w:w="943" w:type="dxa"/>
            <w:tcBorders>
              <w:top w:val="nil"/>
              <w:left w:val="nil"/>
              <w:bottom w:val="single" w:sz="4" w:space="0" w:color="auto"/>
              <w:right w:val="single" w:sz="4" w:space="0" w:color="auto"/>
            </w:tcBorders>
            <w:shd w:val="clear" w:color="auto" w:fill="auto"/>
            <w:vAlign w:val="center"/>
            <w:hideMark/>
          </w:tcPr>
          <w:p w14:paraId="5C734E4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677,98</w:t>
            </w:r>
          </w:p>
        </w:tc>
        <w:tc>
          <w:tcPr>
            <w:tcW w:w="943" w:type="dxa"/>
            <w:tcBorders>
              <w:top w:val="nil"/>
              <w:left w:val="nil"/>
              <w:bottom w:val="single" w:sz="4" w:space="0" w:color="auto"/>
              <w:right w:val="single" w:sz="4" w:space="0" w:color="auto"/>
            </w:tcBorders>
            <w:shd w:val="clear" w:color="auto" w:fill="auto"/>
            <w:vAlign w:val="center"/>
            <w:hideMark/>
          </w:tcPr>
          <w:p w14:paraId="4E8DDE8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636,67</w:t>
            </w:r>
          </w:p>
        </w:tc>
        <w:tc>
          <w:tcPr>
            <w:tcW w:w="804" w:type="dxa"/>
            <w:tcBorders>
              <w:top w:val="nil"/>
              <w:left w:val="nil"/>
              <w:bottom w:val="single" w:sz="4" w:space="0" w:color="auto"/>
              <w:right w:val="single" w:sz="4" w:space="0" w:color="auto"/>
            </w:tcBorders>
            <w:shd w:val="clear" w:color="auto" w:fill="auto"/>
            <w:vAlign w:val="center"/>
            <w:hideMark/>
          </w:tcPr>
          <w:p w14:paraId="339F468D"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640,94</w:t>
            </w:r>
          </w:p>
        </w:tc>
        <w:tc>
          <w:tcPr>
            <w:tcW w:w="850" w:type="dxa"/>
            <w:tcBorders>
              <w:top w:val="nil"/>
              <w:left w:val="nil"/>
              <w:bottom w:val="single" w:sz="4" w:space="0" w:color="auto"/>
              <w:right w:val="single" w:sz="4" w:space="0" w:color="auto"/>
            </w:tcBorders>
            <w:shd w:val="clear" w:color="auto" w:fill="auto"/>
            <w:vAlign w:val="center"/>
            <w:hideMark/>
          </w:tcPr>
          <w:p w14:paraId="006250B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623,24</w:t>
            </w:r>
          </w:p>
        </w:tc>
      </w:tr>
      <w:tr w:rsidR="000C6A56" w:rsidRPr="000C6A56" w14:paraId="366AAA4A"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7E356BF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3.1</w:t>
            </w:r>
          </w:p>
        </w:tc>
        <w:tc>
          <w:tcPr>
            <w:tcW w:w="3249" w:type="dxa"/>
            <w:tcBorders>
              <w:top w:val="nil"/>
              <w:left w:val="nil"/>
              <w:bottom w:val="single" w:sz="4" w:space="0" w:color="auto"/>
              <w:right w:val="single" w:sz="4" w:space="0" w:color="auto"/>
            </w:tcBorders>
            <w:shd w:val="clear" w:color="auto" w:fill="auto"/>
            <w:vAlign w:val="center"/>
            <w:hideMark/>
          </w:tcPr>
          <w:p w14:paraId="627C0566" w14:textId="7E5E0FA0"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населения</w:t>
            </w:r>
          </w:p>
        </w:tc>
        <w:tc>
          <w:tcPr>
            <w:tcW w:w="935" w:type="dxa"/>
            <w:tcBorders>
              <w:top w:val="nil"/>
              <w:left w:val="nil"/>
              <w:bottom w:val="single" w:sz="4" w:space="0" w:color="auto"/>
              <w:right w:val="single" w:sz="4" w:space="0" w:color="auto"/>
            </w:tcBorders>
            <w:shd w:val="clear" w:color="auto" w:fill="auto"/>
            <w:vAlign w:val="center"/>
            <w:hideMark/>
          </w:tcPr>
          <w:p w14:paraId="4AE8011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417E531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632,97</w:t>
            </w:r>
          </w:p>
        </w:tc>
        <w:tc>
          <w:tcPr>
            <w:tcW w:w="943" w:type="dxa"/>
            <w:tcBorders>
              <w:top w:val="nil"/>
              <w:left w:val="nil"/>
              <w:bottom w:val="single" w:sz="4" w:space="0" w:color="auto"/>
              <w:right w:val="single" w:sz="4" w:space="0" w:color="auto"/>
            </w:tcBorders>
            <w:shd w:val="clear" w:color="auto" w:fill="auto"/>
            <w:vAlign w:val="center"/>
            <w:hideMark/>
          </w:tcPr>
          <w:p w14:paraId="2646E96F"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522,46</w:t>
            </w:r>
          </w:p>
        </w:tc>
        <w:tc>
          <w:tcPr>
            <w:tcW w:w="943" w:type="dxa"/>
            <w:tcBorders>
              <w:top w:val="nil"/>
              <w:left w:val="nil"/>
              <w:bottom w:val="single" w:sz="4" w:space="0" w:color="auto"/>
              <w:right w:val="single" w:sz="4" w:space="0" w:color="auto"/>
            </w:tcBorders>
            <w:shd w:val="clear" w:color="auto" w:fill="auto"/>
            <w:vAlign w:val="center"/>
            <w:hideMark/>
          </w:tcPr>
          <w:p w14:paraId="09760AC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487,72</w:t>
            </w:r>
          </w:p>
        </w:tc>
        <w:tc>
          <w:tcPr>
            <w:tcW w:w="943" w:type="dxa"/>
            <w:tcBorders>
              <w:top w:val="nil"/>
              <w:left w:val="nil"/>
              <w:bottom w:val="single" w:sz="4" w:space="0" w:color="auto"/>
              <w:right w:val="single" w:sz="4" w:space="0" w:color="auto"/>
            </w:tcBorders>
            <w:shd w:val="clear" w:color="auto" w:fill="auto"/>
            <w:vAlign w:val="center"/>
            <w:hideMark/>
          </w:tcPr>
          <w:p w14:paraId="1087A09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479,99</w:t>
            </w:r>
          </w:p>
        </w:tc>
        <w:tc>
          <w:tcPr>
            <w:tcW w:w="943" w:type="dxa"/>
            <w:tcBorders>
              <w:top w:val="nil"/>
              <w:left w:val="nil"/>
              <w:bottom w:val="single" w:sz="4" w:space="0" w:color="auto"/>
              <w:right w:val="single" w:sz="4" w:space="0" w:color="auto"/>
            </w:tcBorders>
            <w:shd w:val="clear" w:color="auto" w:fill="auto"/>
            <w:vAlign w:val="center"/>
            <w:hideMark/>
          </w:tcPr>
          <w:p w14:paraId="3E28EB8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560,97</w:t>
            </w:r>
          </w:p>
        </w:tc>
        <w:tc>
          <w:tcPr>
            <w:tcW w:w="943" w:type="dxa"/>
            <w:tcBorders>
              <w:top w:val="nil"/>
              <w:left w:val="nil"/>
              <w:bottom w:val="single" w:sz="4" w:space="0" w:color="auto"/>
              <w:right w:val="single" w:sz="4" w:space="0" w:color="auto"/>
            </w:tcBorders>
            <w:shd w:val="clear" w:color="auto" w:fill="auto"/>
            <w:vAlign w:val="center"/>
            <w:hideMark/>
          </w:tcPr>
          <w:p w14:paraId="42E104C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567,03</w:t>
            </w:r>
          </w:p>
        </w:tc>
        <w:tc>
          <w:tcPr>
            <w:tcW w:w="943" w:type="dxa"/>
            <w:tcBorders>
              <w:top w:val="nil"/>
              <w:left w:val="nil"/>
              <w:bottom w:val="single" w:sz="4" w:space="0" w:color="auto"/>
              <w:right w:val="single" w:sz="4" w:space="0" w:color="auto"/>
            </w:tcBorders>
            <w:shd w:val="clear" w:color="auto" w:fill="auto"/>
            <w:vAlign w:val="center"/>
            <w:hideMark/>
          </w:tcPr>
          <w:p w14:paraId="4D81BCA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542,02</w:t>
            </w:r>
          </w:p>
        </w:tc>
        <w:tc>
          <w:tcPr>
            <w:tcW w:w="943" w:type="dxa"/>
            <w:tcBorders>
              <w:top w:val="nil"/>
              <w:left w:val="nil"/>
              <w:bottom w:val="single" w:sz="4" w:space="0" w:color="auto"/>
              <w:right w:val="single" w:sz="4" w:space="0" w:color="auto"/>
            </w:tcBorders>
            <w:shd w:val="clear" w:color="auto" w:fill="auto"/>
            <w:vAlign w:val="center"/>
            <w:hideMark/>
          </w:tcPr>
          <w:p w14:paraId="052F5BD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500,65</w:t>
            </w:r>
          </w:p>
        </w:tc>
        <w:tc>
          <w:tcPr>
            <w:tcW w:w="804" w:type="dxa"/>
            <w:tcBorders>
              <w:top w:val="nil"/>
              <w:left w:val="nil"/>
              <w:bottom w:val="single" w:sz="4" w:space="0" w:color="auto"/>
              <w:right w:val="single" w:sz="4" w:space="0" w:color="auto"/>
            </w:tcBorders>
            <w:shd w:val="clear" w:color="auto" w:fill="auto"/>
            <w:vAlign w:val="center"/>
            <w:hideMark/>
          </w:tcPr>
          <w:p w14:paraId="04E3F72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505,14</w:t>
            </w:r>
          </w:p>
        </w:tc>
        <w:tc>
          <w:tcPr>
            <w:tcW w:w="850" w:type="dxa"/>
            <w:tcBorders>
              <w:top w:val="nil"/>
              <w:left w:val="nil"/>
              <w:bottom w:val="single" w:sz="4" w:space="0" w:color="auto"/>
              <w:right w:val="single" w:sz="4" w:space="0" w:color="auto"/>
            </w:tcBorders>
            <w:shd w:val="clear" w:color="auto" w:fill="auto"/>
            <w:vAlign w:val="center"/>
            <w:hideMark/>
          </w:tcPr>
          <w:p w14:paraId="388DE3D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500,71</w:t>
            </w:r>
          </w:p>
        </w:tc>
      </w:tr>
      <w:tr w:rsidR="000C6A56" w:rsidRPr="000C6A56" w14:paraId="3418CD29"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3513A40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3.2</w:t>
            </w:r>
          </w:p>
        </w:tc>
        <w:tc>
          <w:tcPr>
            <w:tcW w:w="3249" w:type="dxa"/>
            <w:tcBorders>
              <w:top w:val="nil"/>
              <w:left w:val="nil"/>
              <w:bottom w:val="single" w:sz="4" w:space="0" w:color="auto"/>
              <w:right w:val="single" w:sz="4" w:space="0" w:color="auto"/>
            </w:tcBorders>
            <w:shd w:val="clear" w:color="auto" w:fill="auto"/>
            <w:vAlign w:val="center"/>
            <w:hideMark/>
          </w:tcPr>
          <w:p w14:paraId="4D88CE3A" w14:textId="0CF2BD87"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1B67E4">
              <w:rPr>
                <w:rFonts w:eastAsia="Times New Roman" w:cs="Times New Roman"/>
                <w:color w:val="000000"/>
                <w:sz w:val="18"/>
                <w:szCs w:val="18"/>
                <w:lang w:eastAsia="ru-RU"/>
              </w:rPr>
              <w:t>от бюджетных организаций</w:t>
            </w:r>
          </w:p>
        </w:tc>
        <w:tc>
          <w:tcPr>
            <w:tcW w:w="935" w:type="dxa"/>
            <w:tcBorders>
              <w:top w:val="nil"/>
              <w:left w:val="nil"/>
              <w:bottom w:val="single" w:sz="4" w:space="0" w:color="auto"/>
              <w:right w:val="single" w:sz="4" w:space="0" w:color="auto"/>
            </w:tcBorders>
            <w:shd w:val="clear" w:color="auto" w:fill="auto"/>
            <w:vAlign w:val="center"/>
            <w:hideMark/>
          </w:tcPr>
          <w:p w14:paraId="145C6290"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373DD97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68,19</w:t>
            </w:r>
          </w:p>
        </w:tc>
        <w:tc>
          <w:tcPr>
            <w:tcW w:w="943" w:type="dxa"/>
            <w:tcBorders>
              <w:top w:val="nil"/>
              <w:left w:val="nil"/>
              <w:bottom w:val="single" w:sz="4" w:space="0" w:color="auto"/>
              <w:right w:val="single" w:sz="4" w:space="0" w:color="auto"/>
            </w:tcBorders>
            <w:shd w:val="clear" w:color="auto" w:fill="auto"/>
            <w:vAlign w:val="center"/>
            <w:hideMark/>
          </w:tcPr>
          <w:p w14:paraId="5ACCC26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64,63</w:t>
            </w:r>
          </w:p>
        </w:tc>
        <w:tc>
          <w:tcPr>
            <w:tcW w:w="943" w:type="dxa"/>
            <w:tcBorders>
              <w:top w:val="nil"/>
              <w:left w:val="nil"/>
              <w:bottom w:val="single" w:sz="4" w:space="0" w:color="auto"/>
              <w:right w:val="single" w:sz="4" w:space="0" w:color="auto"/>
            </w:tcBorders>
            <w:shd w:val="clear" w:color="auto" w:fill="auto"/>
            <w:vAlign w:val="center"/>
            <w:hideMark/>
          </w:tcPr>
          <w:p w14:paraId="7C4B0C9C"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63,66</w:t>
            </w:r>
          </w:p>
        </w:tc>
        <w:tc>
          <w:tcPr>
            <w:tcW w:w="943" w:type="dxa"/>
            <w:tcBorders>
              <w:top w:val="nil"/>
              <w:left w:val="nil"/>
              <w:bottom w:val="single" w:sz="4" w:space="0" w:color="auto"/>
              <w:right w:val="single" w:sz="4" w:space="0" w:color="auto"/>
            </w:tcBorders>
            <w:shd w:val="clear" w:color="auto" w:fill="auto"/>
            <w:vAlign w:val="center"/>
            <w:hideMark/>
          </w:tcPr>
          <w:p w14:paraId="662FAE0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57,07</w:t>
            </w:r>
          </w:p>
        </w:tc>
        <w:tc>
          <w:tcPr>
            <w:tcW w:w="943" w:type="dxa"/>
            <w:tcBorders>
              <w:top w:val="nil"/>
              <w:left w:val="nil"/>
              <w:bottom w:val="single" w:sz="4" w:space="0" w:color="auto"/>
              <w:right w:val="single" w:sz="4" w:space="0" w:color="auto"/>
            </w:tcBorders>
            <w:shd w:val="clear" w:color="auto" w:fill="auto"/>
            <w:vAlign w:val="center"/>
            <w:hideMark/>
          </w:tcPr>
          <w:p w14:paraId="4E3488B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57,40</w:t>
            </w:r>
          </w:p>
        </w:tc>
        <w:tc>
          <w:tcPr>
            <w:tcW w:w="943" w:type="dxa"/>
            <w:tcBorders>
              <w:top w:val="nil"/>
              <w:left w:val="nil"/>
              <w:bottom w:val="single" w:sz="4" w:space="0" w:color="auto"/>
              <w:right w:val="single" w:sz="4" w:space="0" w:color="auto"/>
            </w:tcBorders>
            <w:shd w:val="clear" w:color="auto" w:fill="auto"/>
            <w:vAlign w:val="center"/>
            <w:hideMark/>
          </w:tcPr>
          <w:p w14:paraId="506E3244"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57,41</w:t>
            </w:r>
          </w:p>
        </w:tc>
        <w:tc>
          <w:tcPr>
            <w:tcW w:w="943" w:type="dxa"/>
            <w:tcBorders>
              <w:top w:val="nil"/>
              <w:left w:val="nil"/>
              <w:bottom w:val="single" w:sz="4" w:space="0" w:color="auto"/>
              <w:right w:val="single" w:sz="4" w:space="0" w:color="auto"/>
            </w:tcBorders>
            <w:shd w:val="clear" w:color="auto" w:fill="auto"/>
            <w:vAlign w:val="center"/>
            <w:hideMark/>
          </w:tcPr>
          <w:p w14:paraId="2E8B4DB8"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55,60</w:t>
            </w:r>
          </w:p>
        </w:tc>
        <w:tc>
          <w:tcPr>
            <w:tcW w:w="943" w:type="dxa"/>
            <w:tcBorders>
              <w:top w:val="nil"/>
              <w:left w:val="nil"/>
              <w:bottom w:val="single" w:sz="4" w:space="0" w:color="auto"/>
              <w:right w:val="single" w:sz="4" w:space="0" w:color="auto"/>
            </w:tcBorders>
            <w:shd w:val="clear" w:color="auto" w:fill="auto"/>
            <w:vAlign w:val="center"/>
            <w:hideMark/>
          </w:tcPr>
          <w:p w14:paraId="31315EB7"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47,53</w:t>
            </w:r>
          </w:p>
        </w:tc>
        <w:tc>
          <w:tcPr>
            <w:tcW w:w="804" w:type="dxa"/>
            <w:tcBorders>
              <w:top w:val="nil"/>
              <w:left w:val="nil"/>
              <w:bottom w:val="single" w:sz="4" w:space="0" w:color="auto"/>
              <w:right w:val="single" w:sz="4" w:space="0" w:color="auto"/>
            </w:tcBorders>
            <w:shd w:val="clear" w:color="auto" w:fill="auto"/>
            <w:vAlign w:val="center"/>
            <w:hideMark/>
          </w:tcPr>
          <w:p w14:paraId="4E0B6846"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50,90</w:t>
            </w:r>
          </w:p>
        </w:tc>
        <w:tc>
          <w:tcPr>
            <w:tcW w:w="850" w:type="dxa"/>
            <w:tcBorders>
              <w:top w:val="nil"/>
              <w:left w:val="nil"/>
              <w:bottom w:val="single" w:sz="4" w:space="0" w:color="auto"/>
              <w:right w:val="single" w:sz="4" w:space="0" w:color="auto"/>
            </w:tcBorders>
            <w:shd w:val="clear" w:color="auto" w:fill="auto"/>
            <w:vAlign w:val="center"/>
            <w:hideMark/>
          </w:tcPr>
          <w:p w14:paraId="26AC1E7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53,78</w:t>
            </w:r>
          </w:p>
        </w:tc>
      </w:tr>
      <w:tr w:rsidR="000C6A56" w:rsidRPr="000C6A56" w14:paraId="13DEB196" w14:textId="77777777" w:rsidTr="000C6A56">
        <w:trPr>
          <w:trHeight w:val="300"/>
          <w:jc w:val="center"/>
        </w:trPr>
        <w:tc>
          <w:tcPr>
            <w:tcW w:w="929" w:type="dxa"/>
            <w:tcBorders>
              <w:top w:val="nil"/>
              <w:left w:val="single" w:sz="4" w:space="0" w:color="auto"/>
              <w:bottom w:val="single" w:sz="4" w:space="0" w:color="auto"/>
              <w:right w:val="single" w:sz="4" w:space="0" w:color="auto"/>
            </w:tcBorders>
            <w:shd w:val="clear" w:color="auto" w:fill="auto"/>
            <w:vAlign w:val="center"/>
            <w:hideMark/>
          </w:tcPr>
          <w:p w14:paraId="36837E4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1.3</w:t>
            </w:r>
          </w:p>
        </w:tc>
        <w:tc>
          <w:tcPr>
            <w:tcW w:w="3249" w:type="dxa"/>
            <w:tcBorders>
              <w:top w:val="nil"/>
              <w:left w:val="nil"/>
              <w:bottom w:val="single" w:sz="4" w:space="0" w:color="auto"/>
              <w:right w:val="single" w:sz="4" w:space="0" w:color="auto"/>
            </w:tcBorders>
            <w:shd w:val="clear" w:color="auto" w:fill="auto"/>
            <w:vAlign w:val="center"/>
            <w:hideMark/>
          </w:tcPr>
          <w:p w14:paraId="6D8F4DB7" w14:textId="780BD9D8" w:rsidR="000C6A56" w:rsidRPr="000C6A56" w:rsidRDefault="000C6A56" w:rsidP="000C6A56">
            <w:pPr>
              <w:spacing w:line="240" w:lineRule="auto"/>
              <w:ind w:firstLine="0"/>
              <w:jc w:val="left"/>
              <w:rPr>
                <w:rFonts w:eastAsia="Times New Roman" w:cs="Times New Roman"/>
                <w:color w:val="000000"/>
                <w:sz w:val="18"/>
                <w:szCs w:val="18"/>
                <w:lang w:eastAsia="ru-RU"/>
              </w:rPr>
            </w:pPr>
            <w:r>
              <w:rPr>
                <w:rFonts w:eastAsia="Times New Roman" w:cs="Times New Roman"/>
                <w:color w:val="000000"/>
                <w:sz w:val="18"/>
                <w:szCs w:val="18"/>
                <w:lang w:eastAsia="ru-RU"/>
              </w:rPr>
              <w:t xml:space="preserve">- </w:t>
            </w:r>
            <w:r w:rsidRPr="000C6A56">
              <w:rPr>
                <w:rFonts w:eastAsia="Times New Roman" w:cs="Times New Roman"/>
                <w:color w:val="000000"/>
                <w:sz w:val="18"/>
                <w:szCs w:val="18"/>
                <w:lang w:eastAsia="ru-RU"/>
              </w:rPr>
              <w:t>от прочих абонентов</w:t>
            </w:r>
          </w:p>
        </w:tc>
        <w:tc>
          <w:tcPr>
            <w:tcW w:w="935" w:type="dxa"/>
            <w:tcBorders>
              <w:top w:val="nil"/>
              <w:left w:val="nil"/>
              <w:bottom w:val="single" w:sz="4" w:space="0" w:color="auto"/>
              <w:right w:val="single" w:sz="4" w:space="0" w:color="auto"/>
            </w:tcBorders>
            <w:shd w:val="clear" w:color="auto" w:fill="auto"/>
            <w:vAlign w:val="center"/>
            <w:hideMark/>
          </w:tcPr>
          <w:p w14:paraId="2DA557F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н/д</w:t>
            </w:r>
          </w:p>
        </w:tc>
        <w:tc>
          <w:tcPr>
            <w:tcW w:w="944" w:type="dxa"/>
            <w:tcBorders>
              <w:top w:val="nil"/>
              <w:left w:val="nil"/>
              <w:bottom w:val="single" w:sz="4" w:space="0" w:color="auto"/>
              <w:right w:val="single" w:sz="4" w:space="0" w:color="auto"/>
            </w:tcBorders>
            <w:shd w:val="clear" w:color="auto" w:fill="auto"/>
            <w:vAlign w:val="center"/>
            <w:hideMark/>
          </w:tcPr>
          <w:p w14:paraId="3B2CB3E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116,57</w:t>
            </w:r>
          </w:p>
        </w:tc>
        <w:tc>
          <w:tcPr>
            <w:tcW w:w="943" w:type="dxa"/>
            <w:tcBorders>
              <w:top w:val="nil"/>
              <w:left w:val="nil"/>
              <w:bottom w:val="single" w:sz="4" w:space="0" w:color="auto"/>
              <w:right w:val="single" w:sz="4" w:space="0" w:color="auto"/>
            </w:tcBorders>
            <w:shd w:val="clear" w:color="auto" w:fill="auto"/>
            <w:vAlign w:val="center"/>
            <w:hideMark/>
          </w:tcPr>
          <w:p w14:paraId="3CFEE449"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79,61</w:t>
            </w:r>
          </w:p>
        </w:tc>
        <w:tc>
          <w:tcPr>
            <w:tcW w:w="943" w:type="dxa"/>
            <w:tcBorders>
              <w:top w:val="nil"/>
              <w:left w:val="nil"/>
              <w:bottom w:val="single" w:sz="4" w:space="0" w:color="auto"/>
              <w:right w:val="single" w:sz="4" w:space="0" w:color="auto"/>
            </w:tcBorders>
            <w:shd w:val="clear" w:color="auto" w:fill="auto"/>
            <w:vAlign w:val="center"/>
            <w:hideMark/>
          </w:tcPr>
          <w:p w14:paraId="19889AEA"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61,89</w:t>
            </w:r>
          </w:p>
        </w:tc>
        <w:tc>
          <w:tcPr>
            <w:tcW w:w="943" w:type="dxa"/>
            <w:tcBorders>
              <w:top w:val="nil"/>
              <w:left w:val="nil"/>
              <w:bottom w:val="single" w:sz="4" w:space="0" w:color="auto"/>
              <w:right w:val="single" w:sz="4" w:space="0" w:color="auto"/>
            </w:tcBorders>
            <w:shd w:val="clear" w:color="auto" w:fill="auto"/>
            <w:vAlign w:val="center"/>
            <w:hideMark/>
          </w:tcPr>
          <w:p w14:paraId="28ABC70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62,26</w:t>
            </w:r>
          </w:p>
        </w:tc>
        <w:tc>
          <w:tcPr>
            <w:tcW w:w="943" w:type="dxa"/>
            <w:tcBorders>
              <w:top w:val="nil"/>
              <w:left w:val="nil"/>
              <w:bottom w:val="single" w:sz="4" w:space="0" w:color="auto"/>
              <w:right w:val="single" w:sz="4" w:space="0" w:color="auto"/>
            </w:tcBorders>
            <w:shd w:val="clear" w:color="auto" w:fill="auto"/>
            <w:vAlign w:val="center"/>
            <w:hideMark/>
          </w:tcPr>
          <w:p w14:paraId="60FFC823"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85,94</w:t>
            </w:r>
          </w:p>
        </w:tc>
        <w:tc>
          <w:tcPr>
            <w:tcW w:w="943" w:type="dxa"/>
            <w:tcBorders>
              <w:top w:val="nil"/>
              <w:left w:val="nil"/>
              <w:bottom w:val="single" w:sz="4" w:space="0" w:color="auto"/>
              <w:right w:val="single" w:sz="4" w:space="0" w:color="auto"/>
            </w:tcBorders>
            <w:shd w:val="clear" w:color="auto" w:fill="auto"/>
            <w:vAlign w:val="center"/>
            <w:hideMark/>
          </w:tcPr>
          <w:p w14:paraId="4FADCA12"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97,51</w:t>
            </w:r>
          </w:p>
        </w:tc>
        <w:tc>
          <w:tcPr>
            <w:tcW w:w="943" w:type="dxa"/>
            <w:tcBorders>
              <w:top w:val="nil"/>
              <w:left w:val="nil"/>
              <w:bottom w:val="single" w:sz="4" w:space="0" w:color="auto"/>
              <w:right w:val="single" w:sz="4" w:space="0" w:color="auto"/>
            </w:tcBorders>
            <w:shd w:val="clear" w:color="auto" w:fill="auto"/>
            <w:vAlign w:val="center"/>
            <w:hideMark/>
          </w:tcPr>
          <w:p w14:paraId="592DE8D5"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80,36</w:t>
            </w:r>
          </w:p>
        </w:tc>
        <w:tc>
          <w:tcPr>
            <w:tcW w:w="943" w:type="dxa"/>
            <w:tcBorders>
              <w:top w:val="nil"/>
              <w:left w:val="nil"/>
              <w:bottom w:val="single" w:sz="4" w:space="0" w:color="auto"/>
              <w:right w:val="single" w:sz="4" w:space="0" w:color="auto"/>
            </w:tcBorders>
            <w:shd w:val="clear" w:color="auto" w:fill="auto"/>
            <w:vAlign w:val="center"/>
            <w:hideMark/>
          </w:tcPr>
          <w:p w14:paraId="514A1A7B"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88,49</w:t>
            </w:r>
          </w:p>
        </w:tc>
        <w:tc>
          <w:tcPr>
            <w:tcW w:w="804" w:type="dxa"/>
            <w:tcBorders>
              <w:top w:val="nil"/>
              <w:left w:val="nil"/>
              <w:bottom w:val="single" w:sz="4" w:space="0" w:color="auto"/>
              <w:right w:val="single" w:sz="4" w:space="0" w:color="auto"/>
            </w:tcBorders>
            <w:shd w:val="clear" w:color="auto" w:fill="auto"/>
            <w:vAlign w:val="center"/>
            <w:hideMark/>
          </w:tcPr>
          <w:p w14:paraId="22E6B821"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84,91</w:t>
            </w:r>
          </w:p>
        </w:tc>
        <w:tc>
          <w:tcPr>
            <w:tcW w:w="850" w:type="dxa"/>
            <w:tcBorders>
              <w:top w:val="nil"/>
              <w:left w:val="nil"/>
              <w:bottom w:val="single" w:sz="4" w:space="0" w:color="auto"/>
              <w:right w:val="single" w:sz="4" w:space="0" w:color="auto"/>
            </w:tcBorders>
            <w:shd w:val="clear" w:color="auto" w:fill="auto"/>
            <w:vAlign w:val="center"/>
            <w:hideMark/>
          </w:tcPr>
          <w:p w14:paraId="08327C7E" w14:textId="77777777" w:rsidR="000C6A56" w:rsidRPr="000C6A56" w:rsidRDefault="000C6A56" w:rsidP="000C6A56">
            <w:pPr>
              <w:spacing w:line="240" w:lineRule="auto"/>
              <w:ind w:firstLine="0"/>
              <w:jc w:val="center"/>
              <w:rPr>
                <w:rFonts w:eastAsia="Times New Roman" w:cs="Times New Roman"/>
                <w:color w:val="000000"/>
                <w:sz w:val="18"/>
                <w:szCs w:val="18"/>
                <w:lang w:eastAsia="ru-RU"/>
              </w:rPr>
            </w:pPr>
            <w:r w:rsidRPr="000C6A56">
              <w:rPr>
                <w:rFonts w:eastAsia="Times New Roman" w:cs="Times New Roman"/>
                <w:color w:val="000000"/>
                <w:sz w:val="18"/>
                <w:szCs w:val="18"/>
                <w:lang w:eastAsia="ru-RU"/>
              </w:rPr>
              <w:t>68,76</w:t>
            </w:r>
          </w:p>
        </w:tc>
      </w:tr>
    </w:tbl>
    <w:p w14:paraId="1A099684" w14:textId="2DEBA0E7" w:rsidR="00FF13F9" w:rsidRDefault="00FF13F9" w:rsidP="00476AC2"/>
    <w:p w14:paraId="3AF19A49" w14:textId="543F8B10" w:rsidR="00FF13F9" w:rsidRDefault="000C6A56" w:rsidP="000C6A56">
      <w:pPr>
        <w:jc w:val="center"/>
      </w:pPr>
      <w:r>
        <w:rPr>
          <w:noProof/>
          <w:lang w:eastAsia="ru-RU"/>
        </w:rPr>
        <w:lastRenderedPageBreak/>
        <w:drawing>
          <wp:inline distT="0" distB="0" distL="0" distR="0" wp14:anchorId="543579B0" wp14:editId="6F28D6F4">
            <wp:extent cx="8486775" cy="567690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04DA79" w14:textId="39181264" w:rsidR="000C6A56" w:rsidRPr="003A3B31" w:rsidRDefault="000C6A56" w:rsidP="000C6A56">
      <w:pPr>
        <w:pStyle w:val="aa"/>
      </w:pPr>
      <w:bookmarkStart w:id="57" w:name="_Toc204090348"/>
      <w:r>
        <w:t xml:space="preserve">Рисунок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4</w:t>
      </w:r>
      <w:r w:rsidR="003A2108">
        <w:rPr>
          <w:noProof/>
        </w:rPr>
        <w:fldChar w:fldCharType="end"/>
      </w:r>
      <w:r>
        <w:t xml:space="preserve"> – Диаграмма ретроспективного анализа поступления сточных вод в системы водоотведения Татарского муниципального округа</w:t>
      </w:r>
      <w:bookmarkEnd w:id="57"/>
    </w:p>
    <w:p w14:paraId="2DE0D30F" w14:textId="77777777" w:rsidR="00FF13F9" w:rsidRDefault="00FF13F9" w:rsidP="00476AC2"/>
    <w:p w14:paraId="70657166" w14:textId="55DD8269" w:rsidR="00FF13F9" w:rsidRDefault="00FF13F9" w:rsidP="00476AC2">
      <w:pPr>
        <w:sectPr w:rsidR="00FF13F9" w:rsidSect="000C6A56">
          <w:pgSz w:w="16838" w:h="11906" w:orient="landscape"/>
          <w:pgMar w:top="1134" w:right="850" w:bottom="1134" w:left="1701" w:header="708" w:footer="708" w:gutter="0"/>
          <w:cols w:space="708"/>
          <w:docGrid w:linePitch="360"/>
        </w:sectPr>
      </w:pPr>
    </w:p>
    <w:p w14:paraId="5D1FD7A4" w14:textId="77777777" w:rsidR="00476AC2" w:rsidRPr="003A3B31" w:rsidRDefault="00476AC2" w:rsidP="00476AC2">
      <w:pPr>
        <w:pStyle w:val="2"/>
      </w:pPr>
      <w:bookmarkStart w:id="58" w:name="_Toc156563146"/>
      <w:bookmarkStart w:id="59" w:name="_Toc204090292"/>
      <w:r w:rsidRPr="003A3B31">
        <w:lastRenderedPageBreak/>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bookmarkEnd w:id="58"/>
      <w:bookmarkEnd w:id="59"/>
    </w:p>
    <w:p w14:paraId="2E949A4C" w14:textId="77777777" w:rsidR="00996AA2" w:rsidRDefault="00996AA2" w:rsidP="00996AA2">
      <w:r>
        <w:t>Прогнозные балансы рассчитываются на срок до 2040 г. – расчетный срок схемы водоснабжения и водоотведения Татарского муниципального округа.</w:t>
      </w:r>
    </w:p>
    <w:p w14:paraId="4C0E0455" w14:textId="72735608" w:rsidR="00286BC6" w:rsidRDefault="00286BC6" w:rsidP="00286BC6">
      <w:r>
        <w:t>Прогнозные балансы поступления сточных вод в централизованные системы водоотведения должны быть рассчитаны с учетом различных вариантов сценария развития сельских и городского (г. Татарск) поселений Татарского муниципального округа, описанных в генеральных планах муниципальных образований.</w:t>
      </w:r>
    </w:p>
    <w:p w14:paraId="4C342070" w14:textId="77777777" w:rsidR="00286BC6" w:rsidRDefault="00286BC6" w:rsidP="00286BC6">
      <w:r>
        <w:t xml:space="preserve">Генеральный план </w:t>
      </w:r>
      <w:r w:rsidRPr="00F92C34">
        <w:t xml:space="preserve">в комплексе с другой градостроительной документацией обеспечивают целостный подход к управлению территорией </w:t>
      </w:r>
      <w:r>
        <w:t>муниципального образования</w:t>
      </w:r>
      <w:r w:rsidRPr="00F92C34">
        <w:t>. В основе этого процесса лежит оптимизация взаимодействия градостроительной, экономической, социальной, имущественной, земельной, жилищно-коммунальной, демографической и миграционной политики.</w:t>
      </w:r>
    </w:p>
    <w:p w14:paraId="29A09A40" w14:textId="0EA11326" w:rsidR="00476AC2" w:rsidRDefault="00286BC6" w:rsidP="00476AC2">
      <w:r>
        <w:t>На территории г. Татарск планируется строительство очистных сооружений проектной мощностью 5500 м</w:t>
      </w:r>
      <w:r w:rsidRPr="00286BC6">
        <w:rPr>
          <w:vertAlign w:val="superscript"/>
        </w:rPr>
        <w:t>3</w:t>
      </w:r>
      <w:r>
        <w:t>/</w:t>
      </w:r>
      <w:proofErr w:type="spellStart"/>
      <w:r>
        <w:t>сут</w:t>
      </w:r>
      <w:proofErr w:type="spellEnd"/>
      <w:r>
        <w:t>. В состав проектируемых сооружений входят:</w:t>
      </w:r>
    </w:p>
    <w:p w14:paraId="54684E87" w14:textId="42833F75" w:rsidR="00286BC6" w:rsidRDefault="00286BC6" w:rsidP="00286BC6">
      <w:pPr>
        <w:pStyle w:val="ad"/>
        <w:numPr>
          <w:ilvl w:val="0"/>
          <w:numId w:val="19"/>
        </w:numPr>
      </w:pPr>
      <w:r>
        <w:t xml:space="preserve">здание станции полной биологической очистки хозяйственно-бытовых сточных вод </w:t>
      </w:r>
      <w:r w:rsidR="00FF16F5">
        <w:t>«ЛОС-Р-5500Б»;</w:t>
      </w:r>
    </w:p>
    <w:p w14:paraId="4026456B" w14:textId="1EC458E4" w:rsidR="00FF16F5" w:rsidRDefault="00FF16F5" w:rsidP="00286BC6">
      <w:pPr>
        <w:pStyle w:val="ad"/>
        <w:numPr>
          <w:ilvl w:val="0"/>
          <w:numId w:val="19"/>
        </w:numPr>
      </w:pPr>
      <w:r>
        <w:t>канализационные насосные станции;</w:t>
      </w:r>
    </w:p>
    <w:p w14:paraId="6D92F399" w14:textId="5AF9231C" w:rsidR="00FF16F5" w:rsidRDefault="00FF16F5" w:rsidP="00286BC6">
      <w:pPr>
        <w:pStyle w:val="ad"/>
        <w:numPr>
          <w:ilvl w:val="0"/>
          <w:numId w:val="19"/>
        </w:numPr>
      </w:pPr>
      <w:r>
        <w:t>противопожарные резервуары – 2 шт.;</w:t>
      </w:r>
    </w:p>
    <w:p w14:paraId="22C4D1D9" w14:textId="402FB580" w:rsidR="00FF16F5" w:rsidRDefault="00FF16F5" w:rsidP="00286BC6">
      <w:pPr>
        <w:pStyle w:val="ad"/>
        <w:numPr>
          <w:ilvl w:val="0"/>
          <w:numId w:val="19"/>
        </w:numPr>
      </w:pPr>
      <w:proofErr w:type="spellStart"/>
      <w:r>
        <w:t>песковые</w:t>
      </w:r>
      <w:proofErr w:type="spellEnd"/>
      <w:r>
        <w:t xml:space="preserve"> площадки – 2 шт.;</w:t>
      </w:r>
    </w:p>
    <w:p w14:paraId="0152C645" w14:textId="77238123" w:rsidR="00FF16F5" w:rsidRDefault="00F21F06" w:rsidP="00286BC6">
      <w:pPr>
        <w:pStyle w:val="ad"/>
        <w:numPr>
          <w:ilvl w:val="0"/>
          <w:numId w:val="19"/>
        </w:numPr>
      </w:pPr>
      <w:r w:rsidRPr="00F21F06">
        <w:t>аварийные иловые площадки</w:t>
      </w:r>
      <w:r>
        <w:t xml:space="preserve"> – 2 шт.;</w:t>
      </w:r>
    </w:p>
    <w:p w14:paraId="75DA1CAA" w14:textId="77777777" w:rsidR="00F21F06" w:rsidRDefault="00F21F06" w:rsidP="00F21F06">
      <w:pPr>
        <w:pStyle w:val="ad"/>
        <w:numPr>
          <w:ilvl w:val="0"/>
          <w:numId w:val="19"/>
        </w:numPr>
      </w:pPr>
      <w:r>
        <w:t>площадка складирования обезвоженного осадка;</w:t>
      </w:r>
    </w:p>
    <w:p w14:paraId="4B8AAD3A" w14:textId="2A9E9DE5" w:rsidR="00F21F06" w:rsidRDefault="00F21F06" w:rsidP="00F21F06">
      <w:pPr>
        <w:pStyle w:val="ad"/>
        <w:numPr>
          <w:ilvl w:val="0"/>
          <w:numId w:val="19"/>
        </w:numPr>
      </w:pPr>
      <w:r>
        <w:t>сливная станция.</w:t>
      </w:r>
    </w:p>
    <w:p w14:paraId="2224737F" w14:textId="0533A1FF" w:rsidR="00F21F06" w:rsidRDefault="00F21F06" w:rsidP="00F21F06">
      <w:r>
        <w:t xml:space="preserve">Комплекс оборудования биологической очистки включает в себя </w:t>
      </w:r>
      <w:proofErr w:type="spellStart"/>
      <w:r>
        <w:t>денитрификатор</w:t>
      </w:r>
      <w:proofErr w:type="spellEnd"/>
      <w:r>
        <w:t>, аэротенк-</w:t>
      </w:r>
      <w:proofErr w:type="spellStart"/>
      <w:r>
        <w:t>нитрификатор</w:t>
      </w:r>
      <w:proofErr w:type="spellEnd"/>
      <w:r>
        <w:t>, а также вторичный отстойник и блок доочистки.</w:t>
      </w:r>
    </w:p>
    <w:p w14:paraId="508E7B8B" w14:textId="01AAB640" w:rsidR="00F21F06" w:rsidRDefault="00F21F06" w:rsidP="00F21F06">
      <w:r>
        <w:t xml:space="preserve">Исходные сточные воды предварительно проходят стадию механической очистки, после чего осветленные сточные воды подаются в </w:t>
      </w:r>
      <w:proofErr w:type="spellStart"/>
      <w:r>
        <w:t>денитрификатор</w:t>
      </w:r>
      <w:proofErr w:type="spellEnd"/>
      <w:r>
        <w:t xml:space="preserve">, в котором органические загрязнения окисляются активным илом. Для поддержания иловой смеси во взвешенном состоянии в </w:t>
      </w:r>
      <w:proofErr w:type="spellStart"/>
      <w:r>
        <w:t>денитрификаторе</w:t>
      </w:r>
      <w:proofErr w:type="spellEnd"/>
      <w:r>
        <w:t xml:space="preserve"> установлена погружная мешалка. После денитрификации иловая смесь поступает в аэротенк-</w:t>
      </w:r>
      <w:proofErr w:type="spellStart"/>
      <w:r>
        <w:t>нитрификатор</w:t>
      </w:r>
      <w:proofErr w:type="spellEnd"/>
      <w:r>
        <w:t xml:space="preserve">, где окисляются органические вещества и аммонийный азот. Биологическое удаление азота из сточной воды происходит благодаря чередованию зон </w:t>
      </w:r>
      <w:proofErr w:type="spellStart"/>
      <w:r>
        <w:t>нитриденитрификации</w:t>
      </w:r>
      <w:proofErr w:type="spellEnd"/>
      <w:r>
        <w:t xml:space="preserve">. При помощи комплекса </w:t>
      </w:r>
      <w:proofErr w:type="spellStart"/>
      <w:r>
        <w:t>реагентного</w:t>
      </w:r>
      <w:proofErr w:type="spellEnd"/>
      <w:r>
        <w:t xml:space="preserve"> хозяйства вводится раствор коагулянта для удаления фосфора. Из </w:t>
      </w:r>
      <w:proofErr w:type="spellStart"/>
      <w:r>
        <w:t>нитрификатора</w:t>
      </w:r>
      <w:proofErr w:type="spellEnd"/>
      <w:r>
        <w:t xml:space="preserve"> иловая смесь поступает во вторичный тонкослойный отстойник для осаждения активного ила. Циркуляция активного ила в </w:t>
      </w:r>
      <w:proofErr w:type="spellStart"/>
      <w:r>
        <w:t>денитрификатор</w:t>
      </w:r>
      <w:proofErr w:type="spellEnd"/>
      <w:r>
        <w:t xml:space="preserve"> осуществляется при помощи эрлифтов. Избыточный активный ил по самотечному трубопроводу отводится на дальнейшую обработку в станцию обезвоживания осадка. Сточные воды из вторичного отстойника поступают на доочистку в фильтр-биореактор с блоками биологической загрузки (ББЗ). Обеззараживание проводится УФ облучением.</w:t>
      </w:r>
    </w:p>
    <w:p w14:paraId="281E1D58" w14:textId="16E219AA" w:rsidR="00F21F06" w:rsidRDefault="00F21F06" w:rsidP="00F21F06">
      <w:r>
        <w:t>Выпуск очищенных и обеззараженных сточных вод предусмотрен через сливную станцию в существующий железобетонный канал («</w:t>
      </w:r>
      <w:proofErr w:type="spellStart"/>
      <w:r w:rsidR="007417DB" w:rsidRPr="007417DB">
        <w:t>Мохнаткин</w:t>
      </w:r>
      <w:proofErr w:type="spellEnd"/>
      <w:r w:rsidR="007417DB" w:rsidRPr="007417DB">
        <w:t xml:space="preserve"> канал</w:t>
      </w:r>
      <w:r>
        <w:t>»), и далее в озеро Новотроицкое.</w:t>
      </w:r>
    </w:p>
    <w:p w14:paraId="4BE08C38" w14:textId="3E99068B" w:rsidR="00F21F06" w:rsidRDefault="00F21F06" w:rsidP="00F21F06">
      <w:r>
        <w:lastRenderedPageBreak/>
        <w:t>На территории сельских поселений не планируется строительство централизованных систем водоотведения, но предусмотрена установка локальных очистных сооружений. Вывоз стоков из септиков предполагается осуществлять ассенизаторскими машинами на проектируемые локальные очистные сооружения.</w:t>
      </w:r>
    </w:p>
    <w:p w14:paraId="6B6AD53E" w14:textId="4A992CCD" w:rsidR="00E03541" w:rsidRDefault="00F21F06" w:rsidP="001812A8">
      <w:r>
        <w:t>Строительство локальных очистных сооружений предполагается в следующих населенных пунктах:</w:t>
      </w:r>
      <w:r w:rsidR="004F265C">
        <w:t xml:space="preserve"> </w:t>
      </w:r>
      <w:r w:rsidR="00E03541">
        <w:t>д. Безбожник, с. Дмитриевка, д. Евгеньевка, д. Степановка</w:t>
      </w:r>
      <w:r w:rsidR="004F265C">
        <w:t xml:space="preserve">, </w:t>
      </w:r>
      <w:r w:rsidR="00E03541">
        <w:t xml:space="preserve">д. </w:t>
      </w:r>
      <w:proofErr w:type="spellStart"/>
      <w:r w:rsidR="00E03541">
        <w:t>Зубовка</w:t>
      </w:r>
      <w:proofErr w:type="spellEnd"/>
      <w:r w:rsidR="004F265C">
        <w:t xml:space="preserve">, </w:t>
      </w:r>
      <w:r w:rsidR="00E03541">
        <w:t xml:space="preserve">с. Лебяжье, д. </w:t>
      </w:r>
      <w:proofErr w:type="spellStart"/>
      <w:r w:rsidR="00E03541">
        <w:t>Казаткуль</w:t>
      </w:r>
      <w:proofErr w:type="spellEnd"/>
      <w:r w:rsidR="00E03541">
        <w:t>, д. Новоалександровка, с. Успенка</w:t>
      </w:r>
      <w:r w:rsidR="004F265C">
        <w:t xml:space="preserve">, </w:t>
      </w:r>
      <w:r w:rsidR="00E03541">
        <w:t>с. Казачий Мыс</w:t>
      </w:r>
      <w:r w:rsidR="004F265C">
        <w:t xml:space="preserve">, </w:t>
      </w:r>
      <w:r w:rsidR="00E03541">
        <w:t xml:space="preserve">д. Богдановка, с. </w:t>
      </w:r>
      <w:proofErr w:type="spellStart"/>
      <w:r w:rsidR="00E03541">
        <w:t>Киевка</w:t>
      </w:r>
      <w:proofErr w:type="spellEnd"/>
      <w:r w:rsidR="004F265C">
        <w:t xml:space="preserve">, </w:t>
      </w:r>
      <w:r w:rsidR="00E03541">
        <w:t xml:space="preserve">с. </w:t>
      </w:r>
      <w:proofErr w:type="spellStart"/>
      <w:r w:rsidR="00E03541">
        <w:t>Козловка</w:t>
      </w:r>
      <w:proofErr w:type="spellEnd"/>
      <w:r w:rsidR="00E03541">
        <w:t>, д. Розенталь</w:t>
      </w:r>
      <w:r w:rsidR="004F265C">
        <w:t xml:space="preserve">, д. </w:t>
      </w:r>
      <w:proofErr w:type="spellStart"/>
      <w:r w:rsidR="004F265C">
        <w:t>Горденка</w:t>
      </w:r>
      <w:proofErr w:type="spellEnd"/>
      <w:r w:rsidR="001812A8">
        <w:t>,</w:t>
      </w:r>
      <w:r w:rsidR="004F265C">
        <w:t xml:space="preserve"> с. Константиновка, </w:t>
      </w:r>
      <w:r w:rsidR="00E03541">
        <w:t xml:space="preserve">д. Кабанка, с. </w:t>
      </w:r>
      <w:proofErr w:type="spellStart"/>
      <w:r w:rsidR="00E03541">
        <w:t>Кочневка</w:t>
      </w:r>
      <w:proofErr w:type="spellEnd"/>
      <w:r w:rsidR="004F265C">
        <w:t xml:space="preserve">, </w:t>
      </w:r>
      <w:r w:rsidR="00E03541">
        <w:t xml:space="preserve">д. </w:t>
      </w:r>
      <w:proofErr w:type="spellStart"/>
      <w:r w:rsidR="00E03541">
        <w:t>Комбар</w:t>
      </w:r>
      <w:proofErr w:type="spellEnd"/>
      <w:r w:rsidR="001812A8">
        <w:t>,</w:t>
      </w:r>
      <w:r w:rsidR="00E03541">
        <w:t xml:space="preserve"> д. Красноярка</w:t>
      </w:r>
      <w:r w:rsidR="004F265C">
        <w:t xml:space="preserve">, с. </w:t>
      </w:r>
      <w:proofErr w:type="spellStart"/>
      <w:r w:rsidR="004F265C">
        <w:t>Лопатино</w:t>
      </w:r>
      <w:proofErr w:type="spellEnd"/>
      <w:r w:rsidR="001812A8">
        <w:t xml:space="preserve">, </w:t>
      </w:r>
      <w:r w:rsidR="004F265C">
        <w:t xml:space="preserve">д. </w:t>
      </w:r>
      <w:proofErr w:type="spellStart"/>
      <w:r w:rsidR="004F265C">
        <w:t>Тайлаков</w:t>
      </w:r>
      <w:r w:rsidR="001812A8">
        <w:t>о</w:t>
      </w:r>
      <w:proofErr w:type="spellEnd"/>
      <w:r w:rsidR="004F265C">
        <w:t xml:space="preserve">, д. </w:t>
      </w:r>
      <w:proofErr w:type="spellStart"/>
      <w:r w:rsidR="004F265C">
        <w:t>Неудачино</w:t>
      </w:r>
      <w:proofErr w:type="spellEnd"/>
      <w:r w:rsidR="004F265C">
        <w:t xml:space="preserve">, </w:t>
      </w:r>
      <w:r w:rsidR="00E03541">
        <w:t>д. Варваровка, д. Моховая, с. Никулино, д. Новотроицк</w:t>
      </w:r>
      <w:r w:rsidR="004F265C">
        <w:t xml:space="preserve">, </w:t>
      </w:r>
      <w:r w:rsidR="00E03541">
        <w:t>с. Новомихайловка</w:t>
      </w:r>
      <w:r w:rsidR="004F265C">
        <w:t>, с. Новопокровка, ж/д ст</w:t>
      </w:r>
      <w:r w:rsidR="001812A8">
        <w:t xml:space="preserve">. </w:t>
      </w:r>
      <w:proofErr w:type="spellStart"/>
      <w:r w:rsidR="001812A8">
        <w:t>Кабаклы</w:t>
      </w:r>
      <w:proofErr w:type="spellEnd"/>
      <w:r w:rsidR="001812A8">
        <w:t xml:space="preserve">, д. Ивановка, д. </w:t>
      </w:r>
      <w:proofErr w:type="spellStart"/>
      <w:r w:rsidR="001812A8">
        <w:t>Минино</w:t>
      </w:r>
      <w:proofErr w:type="spellEnd"/>
      <w:r w:rsidR="001812A8">
        <w:t xml:space="preserve">, п. Трактовый, с. Новотроицк, д. </w:t>
      </w:r>
      <w:proofErr w:type="spellStart"/>
      <w:r w:rsidR="001812A8">
        <w:t>Нововознесенка</w:t>
      </w:r>
      <w:proofErr w:type="spellEnd"/>
      <w:r w:rsidR="001812A8">
        <w:t>, д. Чаны-</w:t>
      </w:r>
      <w:proofErr w:type="spellStart"/>
      <w:r w:rsidR="001812A8">
        <w:t>Сакан</w:t>
      </w:r>
      <w:proofErr w:type="spellEnd"/>
      <w:r w:rsidR="001812A8">
        <w:t xml:space="preserve">, </w:t>
      </w:r>
      <w:r w:rsidR="00E03541">
        <w:t xml:space="preserve">п. </w:t>
      </w:r>
      <w:proofErr w:type="spellStart"/>
      <w:r w:rsidR="00E03541">
        <w:t>Ваховский</w:t>
      </w:r>
      <w:proofErr w:type="spellEnd"/>
      <w:r w:rsidR="00E03541">
        <w:t xml:space="preserve">, д. </w:t>
      </w:r>
      <w:proofErr w:type="spellStart"/>
      <w:r w:rsidR="00E03541">
        <w:t>Первомихайловка</w:t>
      </w:r>
      <w:proofErr w:type="spellEnd"/>
      <w:r w:rsidR="00E03541">
        <w:t xml:space="preserve">, д. Рождественка, с. </w:t>
      </w:r>
      <w:proofErr w:type="spellStart"/>
      <w:r w:rsidR="00E03541">
        <w:t>Северотатарское</w:t>
      </w:r>
      <w:proofErr w:type="spellEnd"/>
      <w:r w:rsidR="00E03541">
        <w:t>, п. Чернышевский</w:t>
      </w:r>
      <w:r w:rsidR="001812A8">
        <w:t xml:space="preserve">, с. </w:t>
      </w:r>
      <w:proofErr w:type="spellStart"/>
      <w:r w:rsidR="001812A8">
        <w:t>Увальское</w:t>
      </w:r>
      <w:proofErr w:type="spellEnd"/>
      <w:r w:rsidR="001812A8">
        <w:t xml:space="preserve">, п. Зеленая Грива, д. Рождественка, д. </w:t>
      </w:r>
      <w:proofErr w:type="spellStart"/>
      <w:r w:rsidR="001812A8">
        <w:t>Чинявино</w:t>
      </w:r>
      <w:proofErr w:type="spellEnd"/>
      <w:r w:rsidR="001812A8">
        <w:t xml:space="preserve">, с. </w:t>
      </w:r>
      <w:proofErr w:type="spellStart"/>
      <w:r w:rsidR="001812A8">
        <w:t>Ускюль</w:t>
      </w:r>
      <w:proofErr w:type="spellEnd"/>
      <w:r w:rsidR="001812A8">
        <w:t>.</w:t>
      </w:r>
    </w:p>
    <w:p w14:paraId="0BCCC3B3" w14:textId="6BFAA20B" w:rsidR="00E03541" w:rsidRDefault="00E03541" w:rsidP="00E03541">
      <w:r>
        <w:t xml:space="preserve">В остальных населенных пунктах строительство локальных очистных сооружений не предполагается в связи с низкой существующей и перспективной численностью населения. </w:t>
      </w:r>
    </w:p>
    <w:p w14:paraId="09277197" w14:textId="70FDF951" w:rsidR="00E03541" w:rsidRPr="003A3B31" w:rsidRDefault="00E03541" w:rsidP="00E03541">
      <w:r>
        <w:t xml:space="preserve">В соответствии с п. 5.1.4 СП 32.13330.2018 «СНиП 2.04.03-85 Канализация. Наружные сети и </w:t>
      </w:r>
      <w:r w:rsidR="00403CD5">
        <w:t xml:space="preserve">сооружения» удельное водоотведение в </w:t>
      </w:r>
      <w:proofErr w:type="spellStart"/>
      <w:r w:rsidR="00403CD5">
        <w:t>неканализованных</w:t>
      </w:r>
      <w:proofErr w:type="spellEnd"/>
      <w:r w:rsidR="00403CD5">
        <w:t xml:space="preserve"> районах принимается 25 л/</w:t>
      </w:r>
      <w:proofErr w:type="spellStart"/>
      <w:r w:rsidR="00403CD5">
        <w:t>сут</w:t>
      </w:r>
      <w:proofErr w:type="spellEnd"/>
      <w:r w:rsidR="00403CD5">
        <w:t xml:space="preserve"> на одного жителя. </w:t>
      </w:r>
    </w:p>
    <w:p w14:paraId="114A63C4" w14:textId="39299ADC" w:rsidR="00476AC2" w:rsidRDefault="00403CD5" w:rsidP="00476AC2">
      <w:r>
        <w:t xml:space="preserve">В соответствии с п. 5.1.1 </w:t>
      </w:r>
      <w:r w:rsidR="00A3746B">
        <w:t>СП 32.13330.2018 «</w:t>
      </w:r>
      <w:r>
        <w:t>СНиП 2.04.03-85 Канализация. Наружные сети и сооружения» при проектировании систем водоотведения поселений расчетное удельное среднесуточное водоотведение принимается равным расчетному среднесуточному водопотреблению без учета расхода воды на полив территории и зеленых насаждений. Среднесуточное водопотребление г. Татарск на расчетный срок принимается 160 л/</w:t>
      </w:r>
      <w:proofErr w:type="spellStart"/>
      <w:r>
        <w:t>сут</w:t>
      </w:r>
      <w:proofErr w:type="spellEnd"/>
      <w:r>
        <w:t xml:space="preserve"> согласно п. 5.1 СП 31.13330.2021 «СНиП 2.04.02-84* Водоснабжение. Наружные сети и сооружения».</w:t>
      </w:r>
    </w:p>
    <w:p w14:paraId="3C4E168C" w14:textId="5E7383F8" w:rsidR="00403CD5" w:rsidRDefault="00403CD5" w:rsidP="00476AC2">
      <w:r>
        <w:t>В таблице 2.3 представлен среднесуточный и годовой объем сточных вод по населенным пунктам в соответствии с перспективной численностью населения.</w:t>
      </w:r>
    </w:p>
    <w:p w14:paraId="048017F5" w14:textId="77777777" w:rsidR="00C336E5" w:rsidRDefault="00C336E5" w:rsidP="00403CD5">
      <w:pPr>
        <w:pStyle w:val="aa"/>
        <w:jc w:val="right"/>
      </w:pPr>
    </w:p>
    <w:p w14:paraId="1C9CF287" w14:textId="6D4D9F20" w:rsidR="00403CD5" w:rsidRDefault="00403CD5" w:rsidP="005D672C">
      <w:pPr>
        <w:pStyle w:val="aa"/>
      </w:pPr>
      <w:bookmarkStart w:id="60" w:name="_Toc204090331"/>
      <w:r>
        <w:t xml:space="preserve">Таблица </w:t>
      </w:r>
      <w:r w:rsidR="003A2108">
        <w:fldChar w:fldCharType="begin"/>
      </w:r>
      <w:r w:rsidR="003A2108">
        <w:instrText xml:space="preserve"> STYLEREF 1 \s </w:instrText>
      </w:r>
      <w:r w:rsidR="003A2108">
        <w:fldChar w:fldCharType="separate"/>
      </w:r>
      <w:r w:rsidR="003A2108">
        <w:rPr>
          <w:noProof/>
        </w:rPr>
        <w:t>2</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5</w:t>
      </w:r>
      <w:r w:rsidR="003A2108">
        <w:rPr>
          <w:noProof/>
        </w:rPr>
        <w:fldChar w:fldCharType="end"/>
      </w:r>
      <w:r>
        <w:t xml:space="preserve"> – Расчетный объем сточных вод</w:t>
      </w:r>
      <w:bookmarkEnd w:id="60"/>
    </w:p>
    <w:tbl>
      <w:tblPr>
        <w:tblW w:w="9351" w:type="dxa"/>
        <w:tblLook w:val="04A0" w:firstRow="1" w:lastRow="0" w:firstColumn="1" w:lastColumn="0" w:noHBand="0" w:noVBand="1"/>
      </w:tblPr>
      <w:tblGrid>
        <w:gridCol w:w="459"/>
        <w:gridCol w:w="2513"/>
        <w:gridCol w:w="1418"/>
        <w:gridCol w:w="1701"/>
        <w:gridCol w:w="1701"/>
        <w:gridCol w:w="1559"/>
      </w:tblGrid>
      <w:tr w:rsidR="00891B48" w:rsidRPr="00891B48" w14:paraId="33A930A0" w14:textId="77777777" w:rsidTr="00891B48">
        <w:trPr>
          <w:trHeight w:val="720"/>
          <w:tblHeader/>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9024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п/п</w:t>
            </w:r>
          </w:p>
        </w:tc>
        <w:tc>
          <w:tcPr>
            <w:tcW w:w="2513" w:type="dxa"/>
            <w:tcBorders>
              <w:top w:val="single" w:sz="4" w:space="0" w:color="auto"/>
              <w:left w:val="nil"/>
              <w:bottom w:val="single" w:sz="4" w:space="0" w:color="auto"/>
              <w:right w:val="single" w:sz="4" w:space="0" w:color="auto"/>
            </w:tcBorders>
            <w:shd w:val="clear" w:color="auto" w:fill="auto"/>
            <w:vAlign w:val="center"/>
            <w:hideMark/>
          </w:tcPr>
          <w:p w14:paraId="3D68487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Наименование населенного пункта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B0B05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Численность населения (01.01.2025 г.)</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9821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Численность населения на расчетный срок (2040 г.)</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FDA8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Среднесуточный расход сточных вод на расчетный срок, м</w:t>
            </w:r>
            <w:r w:rsidRPr="00891B48">
              <w:rPr>
                <w:rFonts w:eastAsia="Times New Roman" w:cs="Times New Roman"/>
                <w:color w:val="000000"/>
                <w:sz w:val="18"/>
                <w:szCs w:val="18"/>
                <w:vertAlign w:val="superscript"/>
                <w:lang w:eastAsia="ru-RU"/>
              </w:rPr>
              <w:t>3</w:t>
            </w:r>
            <w:r w:rsidRPr="00891B48">
              <w:rPr>
                <w:rFonts w:eastAsia="Times New Roman" w:cs="Times New Roman"/>
                <w:color w:val="000000"/>
                <w:sz w:val="18"/>
                <w:szCs w:val="18"/>
                <w:lang w:eastAsia="ru-RU"/>
              </w:rPr>
              <w:t>/</w:t>
            </w:r>
            <w:proofErr w:type="spellStart"/>
            <w:r w:rsidRPr="00891B48">
              <w:rPr>
                <w:rFonts w:eastAsia="Times New Roman" w:cs="Times New Roman"/>
                <w:color w:val="000000"/>
                <w:sz w:val="18"/>
                <w:szCs w:val="18"/>
                <w:lang w:eastAsia="ru-RU"/>
              </w:rPr>
              <w:t>сут</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5F861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Годовой расход сточных вод на расчетный срок, тыс. м</w:t>
            </w:r>
            <w:r w:rsidRPr="00891B48">
              <w:rPr>
                <w:rFonts w:eastAsia="Times New Roman" w:cs="Times New Roman"/>
                <w:color w:val="000000"/>
                <w:sz w:val="18"/>
                <w:szCs w:val="18"/>
                <w:vertAlign w:val="superscript"/>
                <w:lang w:eastAsia="ru-RU"/>
              </w:rPr>
              <w:t>3</w:t>
            </w:r>
            <w:r w:rsidRPr="00891B48">
              <w:rPr>
                <w:rFonts w:eastAsia="Times New Roman" w:cs="Times New Roman"/>
                <w:color w:val="000000"/>
                <w:sz w:val="18"/>
                <w:szCs w:val="18"/>
                <w:lang w:eastAsia="ru-RU"/>
              </w:rPr>
              <w:t>/год</w:t>
            </w:r>
          </w:p>
        </w:tc>
      </w:tr>
      <w:tr w:rsidR="00891B48" w:rsidRPr="00891B48" w14:paraId="4E0F1E4C" w14:textId="77777777" w:rsidTr="00891B48">
        <w:trPr>
          <w:trHeight w:val="30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14:paraId="7CBB2A0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w:t>
            </w:r>
          </w:p>
        </w:tc>
        <w:tc>
          <w:tcPr>
            <w:tcW w:w="2513" w:type="dxa"/>
            <w:tcBorders>
              <w:top w:val="nil"/>
              <w:left w:val="nil"/>
              <w:bottom w:val="single" w:sz="4" w:space="0" w:color="auto"/>
              <w:right w:val="single" w:sz="4" w:space="0" w:color="auto"/>
            </w:tcBorders>
            <w:shd w:val="clear" w:color="auto" w:fill="auto"/>
            <w:vAlign w:val="center"/>
            <w:hideMark/>
          </w:tcPr>
          <w:p w14:paraId="3348992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г. Татарск</w:t>
            </w:r>
          </w:p>
        </w:tc>
        <w:tc>
          <w:tcPr>
            <w:tcW w:w="1418" w:type="dxa"/>
            <w:tcBorders>
              <w:top w:val="nil"/>
              <w:left w:val="nil"/>
              <w:bottom w:val="single" w:sz="4" w:space="0" w:color="auto"/>
              <w:right w:val="single" w:sz="4" w:space="0" w:color="auto"/>
            </w:tcBorders>
            <w:shd w:val="clear" w:color="auto" w:fill="auto"/>
            <w:vAlign w:val="center"/>
            <w:hideMark/>
          </w:tcPr>
          <w:p w14:paraId="032826A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23210</w:t>
            </w:r>
          </w:p>
        </w:tc>
        <w:tc>
          <w:tcPr>
            <w:tcW w:w="1701" w:type="dxa"/>
            <w:tcBorders>
              <w:top w:val="nil"/>
              <w:left w:val="nil"/>
              <w:bottom w:val="single" w:sz="4" w:space="0" w:color="auto"/>
              <w:right w:val="single" w:sz="4" w:space="0" w:color="auto"/>
            </w:tcBorders>
            <w:shd w:val="clear" w:color="auto" w:fill="auto"/>
            <w:vAlign w:val="center"/>
            <w:hideMark/>
          </w:tcPr>
          <w:p w14:paraId="365F214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27941</w:t>
            </w:r>
          </w:p>
        </w:tc>
        <w:tc>
          <w:tcPr>
            <w:tcW w:w="1701" w:type="dxa"/>
            <w:tcBorders>
              <w:top w:val="nil"/>
              <w:left w:val="nil"/>
              <w:bottom w:val="single" w:sz="4" w:space="0" w:color="auto"/>
              <w:right w:val="single" w:sz="4" w:space="0" w:color="auto"/>
            </w:tcBorders>
            <w:shd w:val="clear" w:color="auto" w:fill="auto"/>
            <w:vAlign w:val="center"/>
            <w:hideMark/>
          </w:tcPr>
          <w:p w14:paraId="7A8C16AD" w14:textId="3E3B8A67" w:rsidR="00891B48" w:rsidRPr="00891B48" w:rsidRDefault="00891B48" w:rsidP="00891B48">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1732,33</w:t>
            </w:r>
          </w:p>
        </w:tc>
        <w:tc>
          <w:tcPr>
            <w:tcW w:w="1559" w:type="dxa"/>
            <w:tcBorders>
              <w:top w:val="nil"/>
              <w:left w:val="nil"/>
              <w:bottom w:val="single" w:sz="4" w:space="0" w:color="auto"/>
              <w:right w:val="single" w:sz="4" w:space="0" w:color="auto"/>
            </w:tcBorders>
            <w:shd w:val="clear" w:color="auto" w:fill="auto"/>
            <w:vAlign w:val="center"/>
            <w:hideMark/>
          </w:tcPr>
          <w:p w14:paraId="6B4EEE0B" w14:textId="2B06DF8C" w:rsidR="00891B48" w:rsidRPr="00891B48" w:rsidRDefault="00891B48" w:rsidP="00891B48">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632,30</w:t>
            </w:r>
          </w:p>
        </w:tc>
      </w:tr>
      <w:tr w:rsidR="00891B48" w:rsidRPr="00891B48" w14:paraId="602CE497" w14:textId="77777777" w:rsidTr="00891B48">
        <w:trPr>
          <w:trHeight w:val="300"/>
        </w:trPr>
        <w:tc>
          <w:tcPr>
            <w:tcW w:w="459" w:type="dxa"/>
            <w:tcBorders>
              <w:top w:val="nil"/>
              <w:left w:val="single" w:sz="4" w:space="0" w:color="auto"/>
              <w:bottom w:val="nil"/>
              <w:right w:val="single" w:sz="4" w:space="0" w:color="auto"/>
            </w:tcBorders>
            <w:shd w:val="clear" w:color="auto" w:fill="auto"/>
            <w:noWrap/>
            <w:vAlign w:val="center"/>
            <w:hideMark/>
          </w:tcPr>
          <w:p w14:paraId="350A1EA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w:t>
            </w:r>
          </w:p>
        </w:tc>
        <w:tc>
          <w:tcPr>
            <w:tcW w:w="2513" w:type="dxa"/>
            <w:tcBorders>
              <w:top w:val="nil"/>
              <w:left w:val="nil"/>
              <w:bottom w:val="nil"/>
              <w:right w:val="single" w:sz="4" w:space="0" w:color="auto"/>
            </w:tcBorders>
            <w:shd w:val="clear" w:color="auto" w:fill="auto"/>
            <w:vAlign w:val="center"/>
            <w:hideMark/>
          </w:tcPr>
          <w:p w14:paraId="6046CCB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Дмитриевка</w:t>
            </w:r>
          </w:p>
        </w:tc>
        <w:tc>
          <w:tcPr>
            <w:tcW w:w="1418" w:type="dxa"/>
            <w:tcBorders>
              <w:top w:val="nil"/>
              <w:left w:val="nil"/>
              <w:bottom w:val="nil"/>
              <w:right w:val="single" w:sz="4" w:space="0" w:color="auto"/>
            </w:tcBorders>
            <w:shd w:val="clear" w:color="auto" w:fill="auto"/>
            <w:vAlign w:val="center"/>
            <w:hideMark/>
          </w:tcPr>
          <w:p w14:paraId="1728D02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793</w:t>
            </w:r>
          </w:p>
        </w:tc>
        <w:tc>
          <w:tcPr>
            <w:tcW w:w="1701" w:type="dxa"/>
            <w:tcBorders>
              <w:top w:val="nil"/>
              <w:left w:val="nil"/>
              <w:bottom w:val="nil"/>
              <w:right w:val="single" w:sz="4" w:space="0" w:color="auto"/>
            </w:tcBorders>
            <w:shd w:val="clear" w:color="auto" w:fill="auto"/>
            <w:vAlign w:val="center"/>
            <w:hideMark/>
          </w:tcPr>
          <w:p w14:paraId="13C6B7D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993</w:t>
            </w:r>
          </w:p>
        </w:tc>
        <w:tc>
          <w:tcPr>
            <w:tcW w:w="1701" w:type="dxa"/>
            <w:tcBorders>
              <w:top w:val="nil"/>
              <w:left w:val="nil"/>
              <w:bottom w:val="single" w:sz="4" w:space="0" w:color="auto"/>
              <w:right w:val="single" w:sz="4" w:space="0" w:color="auto"/>
            </w:tcBorders>
            <w:shd w:val="clear" w:color="auto" w:fill="auto"/>
            <w:vAlign w:val="center"/>
            <w:hideMark/>
          </w:tcPr>
          <w:p w14:paraId="4988ACF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24,83</w:t>
            </w:r>
          </w:p>
        </w:tc>
        <w:tc>
          <w:tcPr>
            <w:tcW w:w="1559" w:type="dxa"/>
            <w:tcBorders>
              <w:top w:val="nil"/>
              <w:left w:val="nil"/>
              <w:bottom w:val="single" w:sz="4" w:space="0" w:color="auto"/>
              <w:right w:val="single" w:sz="4" w:space="0" w:color="auto"/>
            </w:tcBorders>
            <w:shd w:val="clear" w:color="auto" w:fill="auto"/>
            <w:vAlign w:val="center"/>
            <w:hideMark/>
          </w:tcPr>
          <w:p w14:paraId="1B60807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9,06</w:t>
            </w:r>
          </w:p>
        </w:tc>
      </w:tr>
      <w:tr w:rsidR="00891B48" w:rsidRPr="00891B48" w14:paraId="0D5D726C"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354A57C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0015A4B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Безбожник</w:t>
            </w:r>
          </w:p>
        </w:tc>
        <w:tc>
          <w:tcPr>
            <w:tcW w:w="1418" w:type="dxa"/>
            <w:tcBorders>
              <w:top w:val="single" w:sz="4" w:space="0" w:color="auto"/>
              <w:left w:val="nil"/>
              <w:bottom w:val="nil"/>
              <w:right w:val="single" w:sz="4" w:space="0" w:color="auto"/>
            </w:tcBorders>
            <w:shd w:val="clear" w:color="auto" w:fill="auto"/>
            <w:vAlign w:val="center"/>
            <w:hideMark/>
          </w:tcPr>
          <w:p w14:paraId="595BCD6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36</w:t>
            </w:r>
          </w:p>
        </w:tc>
        <w:tc>
          <w:tcPr>
            <w:tcW w:w="1701" w:type="dxa"/>
            <w:tcBorders>
              <w:top w:val="single" w:sz="4" w:space="0" w:color="auto"/>
              <w:left w:val="nil"/>
              <w:bottom w:val="nil"/>
              <w:right w:val="single" w:sz="4" w:space="0" w:color="auto"/>
            </w:tcBorders>
            <w:shd w:val="clear" w:color="auto" w:fill="auto"/>
            <w:vAlign w:val="center"/>
            <w:hideMark/>
          </w:tcPr>
          <w:p w14:paraId="31E3BD9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52</w:t>
            </w:r>
          </w:p>
        </w:tc>
        <w:tc>
          <w:tcPr>
            <w:tcW w:w="1701" w:type="dxa"/>
            <w:tcBorders>
              <w:top w:val="nil"/>
              <w:left w:val="nil"/>
              <w:bottom w:val="single" w:sz="4" w:space="0" w:color="auto"/>
              <w:right w:val="single" w:sz="4" w:space="0" w:color="auto"/>
            </w:tcBorders>
            <w:shd w:val="clear" w:color="auto" w:fill="auto"/>
            <w:vAlign w:val="center"/>
            <w:hideMark/>
          </w:tcPr>
          <w:p w14:paraId="08EE054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1,30</w:t>
            </w:r>
          </w:p>
        </w:tc>
        <w:tc>
          <w:tcPr>
            <w:tcW w:w="1559" w:type="dxa"/>
            <w:tcBorders>
              <w:top w:val="nil"/>
              <w:left w:val="nil"/>
              <w:bottom w:val="single" w:sz="4" w:space="0" w:color="auto"/>
              <w:right w:val="single" w:sz="4" w:space="0" w:color="auto"/>
            </w:tcBorders>
            <w:shd w:val="clear" w:color="auto" w:fill="auto"/>
            <w:vAlign w:val="center"/>
            <w:hideMark/>
          </w:tcPr>
          <w:p w14:paraId="2E4E4FF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0,47</w:t>
            </w:r>
          </w:p>
        </w:tc>
      </w:tr>
      <w:tr w:rsidR="00891B48" w:rsidRPr="00891B48" w14:paraId="09766E34"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54FB509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w:t>
            </w:r>
          </w:p>
        </w:tc>
        <w:tc>
          <w:tcPr>
            <w:tcW w:w="2513" w:type="dxa"/>
            <w:tcBorders>
              <w:top w:val="single" w:sz="4" w:space="0" w:color="auto"/>
              <w:left w:val="nil"/>
              <w:bottom w:val="nil"/>
              <w:right w:val="single" w:sz="4" w:space="0" w:color="auto"/>
            </w:tcBorders>
            <w:shd w:val="clear" w:color="auto" w:fill="auto"/>
            <w:vAlign w:val="center"/>
            <w:hideMark/>
          </w:tcPr>
          <w:p w14:paraId="48502D1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Евгеньевка</w:t>
            </w:r>
          </w:p>
        </w:tc>
        <w:tc>
          <w:tcPr>
            <w:tcW w:w="1418" w:type="dxa"/>
            <w:tcBorders>
              <w:top w:val="single" w:sz="4" w:space="0" w:color="auto"/>
              <w:left w:val="nil"/>
              <w:bottom w:val="nil"/>
              <w:right w:val="single" w:sz="4" w:space="0" w:color="auto"/>
            </w:tcBorders>
            <w:shd w:val="clear" w:color="auto" w:fill="auto"/>
            <w:vAlign w:val="center"/>
            <w:hideMark/>
          </w:tcPr>
          <w:p w14:paraId="46DDA81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118</w:t>
            </w:r>
          </w:p>
        </w:tc>
        <w:tc>
          <w:tcPr>
            <w:tcW w:w="1701" w:type="dxa"/>
            <w:tcBorders>
              <w:top w:val="single" w:sz="4" w:space="0" w:color="auto"/>
              <w:left w:val="nil"/>
              <w:bottom w:val="nil"/>
              <w:right w:val="single" w:sz="4" w:space="0" w:color="auto"/>
            </w:tcBorders>
            <w:shd w:val="clear" w:color="auto" w:fill="auto"/>
            <w:vAlign w:val="center"/>
            <w:hideMark/>
          </w:tcPr>
          <w:p w14:paraId="408635B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152</w:t>
            </w:r>
          </w:p>
        </w:tc>
        <w:tc>
          <w:tcPr>
            <w:tcW w:w="1701" w:type="dxa"/>
            <w:tcBorders>
              <w:top w:val="nil"/>
              <w:left w:val="nil"/>
              <w:bottom w:val="single" w:sz="4" w:space="0" w:color="auto"/>
              <w:right w:val="single" w:sz="4" w:space="0" w:color="auto"/>
            </w:tcBorders>
            <w:shd w:val="clear" w:color="auto" w:fill="auto"/>
            <w:vAlign w:val="center"/>
            <w:hideMark/>
          </w:tcPr>
          <w:p w14:paraId="77C6E87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3,80</w:t>
            </w:r>
          </w:p>
        </w:tc>
        <w:tc>
          <w:tcPr>
            <w:tcW w:w="1559" w:type="dxa"/>
            <w:tcBorders>
              <w:top w:val="nil"/>
              <w:left w:val="nil"/>
              <w:bottom w:val="single" w:sz="4" w:space="0" w:color="auto"/>
              <w:right w:val="single" w:sz="4" w:space="0" w:color="auto"/>
            </w:tcBorders>
            <w:shd w:val="clear" w:color="auto" w:fill="auto"/>
            <w:vAlign w:val="center"/>
            <w:hideMark/>
          </w:tcPr>
          <w:p w14:paraId="24D138A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1,39</w:t>
            </w:r>
          </w:p>
        </w:tc>
      </w:tr>
      <w:tr w:rsidR="00891B48" w:rsidRPr="00891B48" w14:paraId="54D9E16F"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1F6E821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6D81142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Степановка 2-я</w:t>
            </w:r>
          </w:p>
        </w:tc>
        <w:tc>
          <w:tcPr>
            <w:tcW w:w="1418" w:type="dxa"/>
            <w:tcBorders>
              <w:top w:val="single" w:sz="4" w:space="0" w:color="auto"/>
              <w:left w:val="nil"/>
              <w:bottom w:val="nil"/>
              <w:right w:val="single" w:sz="4" w:space="0" w:color="auto"/>
            </w:tcBorders>
            <w:shd w:val="clear" w:color="auto" w:fill="auto"/>
            <w:vAlign w:val="center"/>
            <w:hideMark/>
          </w:tcPr>
          <w:p w14:paraId="0BEF02A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141</w:t>
            </w:r>
          </w:p>
        </w:tc>
        <w:tc>
          <w:tcPr>
            <w:tcW w:w="1701" w:type="dxa"/>
            <w:tcBorders>
              <w:top w:val="single" w:sz="4" w:space="0" w:color="auto"/>
              <w:left w:val="nil"/>
              <w:bottom w:val="nil"/>
              <w:right w:val="single" w:sz="4" w:space="0" w:color="auto"/>
            </w:tcBorders>
            <w:shd w:val="clear" w:color="auto" w:fill="auto"/>
            <w:vAlign w:val="center"/>
            <w:hideMark/>
          </w:tcPr>
          <w:p w14:paraId="6B46468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186</w:t>
            </w:r>
          </w:p>
        </w:tc>
        <w:tc>
          <w:tcPr>
            <w:tcW w:w="1701" w:type="dxa"/>
            <w:tcBorders>
              <w:top w:val="nil"/>
              <w:left w:val="nil"/>
              <w:bottom w:val="single" w:sz="4" w:space="0" w:color="auto"/>
              <w:right w:val="single" w:sz="4" w:space="0" w:color="auto"/>
            </w:tcBorders>
            <w:shd w:val="clear" w:color="auto" w:fill="auto"/>
            <w:vAlign w:val="center"/>
            <w:hideMark/>
          </w:tcPr>
          <w:p w14:paraId="020D15F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4,65</w:t>
            </w:r>
          </w:p>
        </w:tc>
        <w:tc>
          <w:tcPr>
            <w:tcW w:w="1559" w:type="dxa"/>
            <w:tcBorders>
              <w:top w:val="nil"/>
              <w:left w:val="nil"/>
              <w:bottom w:val="single" w:sz="4" w:space="0" w:color="auto"/>
              <w:right w:val="single" w:sz="4" w:space="0" w:color="auto"/>
            </w:tcBorders>
            <w:shd w:val="clear" w:color="auto" w:fill="auto"/>
            <w:vAlign w:val="center"/>
            <w:hideMark/>
          </w:tcPr>
          <w:p w14:paraId="4B108C0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1,70</w:t>
            </w:r>
          </w:p>
        </w:tc>
      </w:tr>
      <w:tr w:rsidR="00891B48" w:rsidRPr="00891B48" w14:paraId="782B9158"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45AA42D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w:t>
            </w:r>
          </w:p>
        </w:tc>
        <w:tc>
          <w:tcPr>
            <w:tcW w:w="2513" w:type="dxa"/>
            <w:tcBorders>
              <w:top w:val="single" w:sz="4" w:space="0" w:color="auto"/>
              <w:left w:val="nil"/>
              <w:bottom w:val="nil"/>
              <w:right w:val="single" w:sz="4" w:space="0" w:color="auto"/>
            </w:tcBorders>
            <w:shd w:val="clear" w:color="auto" w:fill="auto"/>
            <w:vAlign w:val="center"/>
            <w:hideMark/>
          </w:tcPr>
          <w:p w14:paraId="2FD2A13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Зубовка</w:t>
            </w:r>
            <w:proofErr w:type="spellEnd"/>
          </w:p>
        </w:tc>
        <w:tc>
          <w:tcPr>
            <w:tcW w:w="1418" w:type="dxa"/>
            <w:tcBorders>
              <w:top w:val="single" w:sz="4" w:space="0" w:color="auto"/>
              <w:left w:val="nil"/>
              <w:bottom w:val="nil"/>
              <w:right w:val="single" w:sz="4" w:space="0" w:color="auto"/>
            </w:tcBorders>
            <w:shd w:val="clear" w:color="auto" w:fill="auto"/>
            <w:vAlign w:val="center"/>
            <w:hideMark/>
          </w:tcPr>
          <w:p w14:paraId="3E80CCB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404</w:t>
            </w:r>
          </w:p>
        </w:tc>
        <w:tc>
          <w:tcPr>
            <w:tcW w:w="1701" w:type="dxa"/>
            <w:tcBorders>
              <w:top w:val="single" w:sz="4" w:space="0" w:color="auto"/>
              <w:left w:val="nil"/>
              <w:bottom w:val="nil"/>
              <w:right w:val="single" w:sz="4" w:space="0" w:color="auto"/>
            </w:tcBorders>
            <w:shd w:val="clear" w:color="auto" w:fill="auto"/>
            <w:vAlign w:val="center"/>
            <w:hideMark/>
          </w:tcPr>
          <w:p w14:paraId="6E3B939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557</w:t>
            </w:r>
          </w:p>
        </w:tc>
        <w:tc>
          <w:tcPr>
            <w:tcW w:w="1701" w:type="dxa"/>
            <w:tcBorders>
              <w:top w:val="nil"/>
              <w:left w:val="nil"/>
              <w:bottom w:val="single" w:sz="4" w:space="0" w:color="auto"/>
              <w:right w:val="single" w:sz="4" w:space="0" w:color="auto"/>
            </w:tcBorders>
            <w:shd w:val="clear" w:color="auto" w:fill="auto"/>
            <w:vAlign w:val="center"/>
            <w:hideMark/>
          </w:tcPr>
          <w:p w14:paraId="7E99669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13,93</w:t>
            </w:r>
          </w:p>
        </w:tc>
        <w:tc>
          <w:tcPr>
            <w:tcW w:w="1559" w:type="dxa"/>
            <w:tcBorders>
              <w:top w:val="nil"/>
              <w:left w:val="nil"/>
              <w:bottom w:val="single" w:sz="4" w:space="0" w:color="auto"/>
              <w:right w:val="single" w:sz="4" w:space="0" w:color="auto"/>
            </w:tcBorders>
            <w:shd w:val="clear" w:color="auto" w:fill="auto"/>
            <w:vAlign w:val="center"/>
            <w:hideMark/>
          </w:tcPr>
          <w:p w14:paraId="5E016FD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5,08</w:t>
            </w:r>
          </w:p>
        </w:tc>
      </w:tr>
      <w:tr w:rsidR="00891B48" w:rsidRPr="00891B48" w14:paraId="2F9C1A3A"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3A73D6C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09045DC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Казаткуль</w:t>
            </w:r>
            <w:proofErr w:type="spellEnd"/>
          </w:p>
        </w:tc>
        <w:tc>
          <w:tcPr>
            <w:tcW w:w="1418" w:type="dxa"/>
            <w:tcBorders>
              <w:top w:val="single" w:sz="4" w:space="0" w:color="auto"/>
              <w:left w:val="nil"/>
              <w:bottom w:val="nil"/>
              <w:right w:val="single" w:sz="4" w:space="0" w:color="auto"/>
            </w:tcBorders>
            <w:shd w:val="clear" w:color="auto" w:fill="auto"/>
            <w:vAlign w:val="center"/>
            <w:hideMark/>
          </w:tcPr>
          <w:p w14:paraId="078F477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429</w:t>
            </w:r>
          </w:p>
        </w:tc>
        <w:tc>
          <w:tcPr>
            <w:tcW w:w="1701" w:type="dxa"/>
            <w:tcBorders>
              <w:top w:val="single" w:sz="4" w:space="0" w:color="auto"/>
              <w:left w:val="nil"/>
              <w:bottom w:val="nil"/>
              <w:right w:val="single" w:sz="4" w:space="0" w:color="auto"/>
            </w:tcBorders>
            <w:shd w:val="clear" w:color="auto" w:fill="auto"/>
            <w:vAlign w:val="center"/>
            <w:hideMark/>
          </w:tcPr>
          <w:p w14:paraId="1EB5200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544</w:t>
            </w:r>
          </w:p>
        </w:tc>
        <w:tc>
          <w:tcPr>
            <w:tcW w:w="1701" w:type="dxa"/>
            <w:tcBorders>
              <w:top w:val="nil"/>
              <w:left w:val="nil"/>
              <w:bottom w:val="single" w:sz="4" w:space="0" w:color="auto"/>
              <w:right w:val="single" w:sz="4" w:space="0" w:color="auto"/>
            </w:tcBorders>
            <w:shd w:val="clear" w:color="auto" w:fill="auto"/>
            <w:vAlign w:val="center"/>
            <w:hideMark/>
          </w:tcPr>
          <w:p w14:paraId="2599B1A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13,60</w:t>
            </w:r>
          </w:p>
        </w:tc>
        <w:tc>
          <w:tcPr>
            <w:tcW w:w="1559" w:type="dxa"/>
            <w:tcBorders>
              <w:top w:val="nil"/>
              <w:left w:val="nil"/>
              <w:bottom w:val="single" w:sz="4" w:space="0" w:color="auto"/>
              <w:right w:val="single" w:sz="4" w:space="0" w:color="auto"/>
            </w:tcBorders>
            <w:shd w:val="clear" w:color="auto" w:fill="auto"/>
            <w:vAlign w:val="center"/>
            <w:hideMark/>
          </w:tcPr>
          <w:p w14:paraId="14417E6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4,96</w:t>
            </w:r>
          </w:p>
        </w:tc>
      </w:tr>
      <w:tr w:rsidR="00891B48" w:rsidRPr="00891B48" w14:paraId="5E165C9E"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12A6FBD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w:t>
            </w:r>
          </w:p>
        </w:tc>
        <w:tc>
          <w:tcPr>
            <w:tcW w:w="2513" w:type="dxa"/>
            <w:tcBorders>
              <w:top w:val="single" w:sz="4" w:space="0" w:color="auto"/>
              <w:left w:val="nil"/>
              <w:bottom w:val="nil"/>
              <w:right w:val="single" w:sz="4" w:space="0" w:color="auto"/>
            </w:tcBorders>
            <w:shd w:val="clear" w:color="auto" w:fill="auto"/>
            <w:vAlign w:val="center"/>
            <w:hideMark/>
          </w:tcPr>
          <w:p w14:paraId="2B190A2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Лебяжье</w:t>
            </w:r>
          </w:p>
        </w:tc>
        <w:tc>
          <w:tcPr>
            <w:tcW w:w="1418" w:type="dxa"/>
            <w:tcBorders>
              <w:top w:val="single" w:sz="4" w:space="0" w:color="auto"/>
              <w:left w:val="nil"/>
              <w:bottom w:val="nil"/>
              <w:right w:val="single" w:sz="4" w:space="0" w:color="auto"/>
            </w:tcBorders>
            <w:shd w:val="clear" w:color="auto" w:fill="auto"/>
            <w:vAlign w:val="center"/>
            <w:hideMark/>
          </w:tcPr>
          <w:p w14:paraId="7AA65A5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32</w:t>
            </w:r>
          </w:p>
        </w:tc>
        <w:tc>
          <w:tcPr>
            <w:tcW w:w="1701" w:type="dxa"/>
            <w:tcBorders>
              <w:top w:val="single" w:sz="4" w:space="0" w:color="auto"/>
              <w:left w:val="nil"/>
              <w:bottom w:val="nil"/>
              <w:right w:val="single" w:sz="4" w:space="0" w:color="auto"/>
            </w:tcBorders>
            <w:shd w:val="clear" w:color="auto" w:fill="auto"/>
            <w:vAlign w:val="center"/>
            <w:hideMark/>
          </w:tcPr>
          <w:p w14:paraId="5AE4D15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75</w:t>
            </w:r>
          </w:p>
        </w:tc>
        <w:tc>
          <w:tcPr>
            <w:tcW w:w="1701" w:type="dxa"/>
            <w:tcBorders>
              <w:top w:val="nil"/>
              <w:left w:val="nil"/>
              <w:bottom w:val="single" w:sz="4" w:space="0" w:color="auto"/>
              <w:right w:val="single" w:sz="4" w:space="0" w:color="auto"/>
            </w:tcBorders>
            <w:shd w:val="clear" w:color="auto" w:fill="auto"/>
            <w:vAlign w:val="center"/>
            <w:hideMark/>
          </w:tcPr>
          <w:p w14:paraId="173EC0E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1,88</w:t>
            </w:r>
          </w:p>
        </w:tc>
        <w:tc>
          <w:tcPr>
            <w:tcW w:w="1559" w:type="dxa"/>
            <w:tcBorders>
              <w:top w:val="nil"/>
              <w:left w:val="nil"/>
              <w:bottom w:val="single" w:sz="4" w:space="0" w:color="auto"/>
              <w:right w:val="single" w:sz="4" w:space="0" w:color="auto"/>
            </w:tcBorders>
            <w:shd w:val="clear" w:color="auto" w:fill="auto"/>
            <w:vAlign w:val="center"/>
            <w:hideMark/>
          </w:tcPr>
          <w:p w14:paraId="5D7B4BC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0,68</w:t>
            </w:r>
          </w:p>
        </w:tc>
      </w:tr>
      <w:tr w:rsidR="00891B48" w:rsidRPr="00891B48" w14:paraId="67309B57"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1AEBFF0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9</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6AA2888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Новоалександровка</w:t>
            </w:r>
          </w:p>
        </w:tc>
        <w:tc>
          <w:tcPr>
            <w:tcW w:w="1418" w:type="dxa"/>
            <w:tcBorders>
              <w:top w:val="single" w:sz="4" w:space="0" w:color="auto"/>
              <w:left w:val="nil"/>
              <w:bottom w:val="nil"/>
              <w:right w:val="single" w:sz="4" w:space="0" w:color="auto"/>
            </w:tcBorders>
            <w:shd w:val="clear" w:color="auto" w:fill="auto"/>
            <w:vAlign w:val="center"/>
            <w:hideMark/>
          </w:tcPr>
          <w:p w14:paraId="785C819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163</w:t>
            </w:r>
          </w:p>
        </w:tc>
        <w:tc>
          <w:tcPr>
            <w:tcW w:w="1701" w:type="dxa"/>
            <w:tcBorders>
              <w:top w:val="single" w:sz="4" w:space="0" w:color="auto"/>
              <w:left w:val="nil"/>
              <w:bottom w:val="nil"/>
              <w:right w:val="single" w:sz="4" w:space="0" w:color="auto"/>
            </w:tcBorders>
            <w:shd w:val="clear" w:color="auto" w:fill="auto"/>
            <w:vAlign w:val="center"/>
            <w:hideMark/>
          </w:tcPr>
          <w:p w14:paraId="0FE4D3A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268</w:t>
            </w:r>
          </w:p>
        </w:tc>
        <w:tc>
          <w:tcPr>
            <w:tcW w:w="1701" w:type="dxa"/>
            <w:tcBorders>
              <w:top w:val="nil"/>
              <w:left w:val="nil"/>
              <w:bottom w:val="single" w:sz="4" w:space="0" w:color="auto"/>
              <w:right w:val="single" w:sz="4" w:space="0" w:color="auto"/>
            </w:tcBorders>
            <w:shd w:val="clear" w:color="auto" w:fill="auto"/>
            <w:vAlign w:val="center"/>
            <w:hideMark/>
          </w:tcPr>
          <w:p w14:paraId="5897838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6,70</w:t>
            </w:r>
          </w:p>
        </w:tc>
        <w:tc>
          <w:tcPr>
            <w:tcW w:w="1559" w:type="dxa"/>
            <w:tcBorders>
              <w:top w:val="nil"/>
              <w:left w:val="nil"/>
              <w:bottom w:val="single" w:sz="4" w:space="0" w:color="auto"/>
              <w:right w:val="single" w:sz="4" w:space="0" w:color="auto"/>
            </w:tcBorders>
            <w:shd w:val="clear" w:color="auto" w:fill="auto"/>
            <w:vAlign w:val="center"/>
            <w:hideMark/>
          </w:tcPr>
          <w:p w14:paraId="479CD8A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2,45</w:t>
            </w:r>
          </w:p>
        </w:tc>
      </w:tr>
      <w:tr w:rsidR="00891B48" w:rsidRPr="00891B48" w14:paraId="59DBD538"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4EC4518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w:t>
            </w:r>
          </w:p>
        </w:tc>
        <w:tc>
          <w:tcPr>
            <w:tcW w:w="2513" w:type="dxa"/>
            <w:tcBorders>
              <w:top w:val="single" w:sz="4" w:space="0" w:color="auto"/>
              <w:left w:val="nil"/>
              <w:bottom w:val="nil"/>
              <w:right w:val="single" w:sz="4" w:space="0" w:color="auto"/>
            </w:tcBorders>
            <w:shd w:val="clear" w:color="auto" w:fill="auto"/>
            <w:vAlign w:val="center"/>
            <w:hideMark/>
          </w:tcPr>
          <w:p w14:paraId="5C78FB6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Успенка</w:t>
            </w:r>
          </w:p>
        </w:tc>
        <w:tc>
          <w:tcPr>
            <w:tcW w:w="1418" w:type="dxa"/>
            <w:tcBorders>
              <w:top w:val="single" w:sz="4" w:space="0" w:color="auto"/>
              <w:left w:val="nil"/>
              <w:bottom w:val="nil"/>
              <w:right w:val="single" w:sz="4" w:space="0" w:color="auto"/>
            </w:tcBorders>
            <w:shd w:val="clear" w:color="auto" w:fill="auto"/>
            <w:vAlign w:val="center"/>
            <w:hideMark/>
          </w:tcPr>
          <w:p w14:paraId="2851FB0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139</w:t>
            </w:r>
          </w:p>
        </w:tc>
        <w:tc>
          <w:tcPr>
            <w:tcW w:w="1701" w:type="dxa"/>
            <w:tcBorders>
              <w:top w:val="single" w:sz="4" w:space="0" w:color="auto"/>
              <w:left w:val="nil"/>
              <w:bottom w:val="nil"/>
              <w:right w:val="single" w:sz="4" w:space="0" w:color="auto"/>
            </w:tcBorders>
            <w:shd w:val="clear" w:color="auto" w:fill="auto"/>
            <w:vAlign w:val="center"/>
            <w:hideMark/>
          </w:tcPr>
          <w:p w14:paraId="6C174BF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356</w:t>
            </w:r>
          </w:p>
        </w:tc>
        <w:tc>
          <w:tcPr>
            <w:tcW w:w="1701" w:type="dxa"/>
            <w:tcBorders>
              <w:top w:val="nil"/>
              <w:left w:val="nil"/>
              <w:bottom w:val="single" w:sz="4" w:space="0" w:color="auto"/>
              <w:right w:val="single" w:sz="4" w:space="0" w:color="auto"/>
            </w:tcBorders>
            <w:shd w:val="clear" w:color="auto" w:fill="auto"/>
            <w:vAlign w:val="center"/>
            <w:hideMark/>
          </w:tcPr>
          <w:p w14:paraId="54CA7DE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8,90</w:t>
            </w:r>
          </w:p>
        </w:tc>
        <w:tc>
          <w:tcPr>
            <w:tcW w:w="1559" w:type="dxa"/>
            <w:tcBorders>
              <w:top w:val="nil"/>
              <w:left w:val="nil"/>
              <w:bottom w:val="single" w:sz="4" w:space="0" w:color="auto"/>
              <w:right w:val="single" w:sz="4" w:space="0" w:color="auto"/>
            </w:tcBorders>
            <w:shd w:val="clear" w:color="auto" w:fill="auto"/>
            <w:vAlign w:val="center"/>
            <w:hideMark/>
          </w:tcPr>
          <w:p w14:paraId="774CD6D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3,25</w:t>
            </w:r>
          </w:p>
        </w:tc>
      </w:tr>
      <w:tr w:rsidR="00891B48" w:rsidRPr="00891B48" w14:paraId="5ABFB14C"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18FA5C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5ED7945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Казачий Мыс</w:t>
            </w:r>
          </w:p>
        </w:tc>
        <w:tc>
          <w:tcPr>
            <w:tcW w:w="1418" w:type="dxa"/>
            <w:tcBorders>
              <w:top w:val="single" w:sz="4" w:space="0" w:color="auto"/>
              <w:left w:val="nil"/>
              <w:bottom w:val="nil"/>
              <w:right w:val="single" w:sz="4" w:space="0" w:color="auto"/>
            </w:tcBorders>
            <w:shd w:val="clear" w:color="auto" w:fill="auto"/>
            <w:vAlign w:val="center"/>
            <w:hideMark/>
          </w:tcPr>
          <w:p w14:paraId="0F63A22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483</w:t>
            </w:r>
          </w:p>
        </w:tc>
        <w:tc>
          <w:tcPr>
            <w:tcW w:w="1701" w:type="dxa"/>
            <w:tcBorders>
              <w:top w:val="single" w:sz="4" w:space="0" w:color="auto"/>
              <w:left w:val="nil"/>
              <w:bottom w:val="nil"/>
              <w:right w:val="single" w:sz="4" w:space="0" w:color="auto"/>
            </w:tcBorders>
            <w:shd w:val="clear" w:color="auto" w:fill="auto"/>
            <w:vAlign w:val="center"/>
            <w:hideMark/>
          </w:tcPr>
          <w:p w14:paraId="7C50A15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734</w:t>
            </w:r>
          </w:p>
        </w:tc>
        <w:tc>
          <w:tcPr>
            <w:tcW w:w="1701" w:type="dxa"/>
            <w:tcBorders>
              <w:top w:val="nil"/>
              <w:left w:val="nil"/>
              <w:bottom w:val="single" w:sz="4" w:space="0" w:color="auto"/>
              <w:right w:val="single" w:sz="4" w:space="0" w:color="auto"/>
            </w:tcBorders>
            <w:shd w:val="clear" w:color="auto" w:fill="auto"/>
            <w:vAlign w:val="center"/>
            <w:hideMark/>
          </w:tcPr>
          <w:p w14:paraId="3C4B358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18,35</w:t>
            </w:r>
          </w:p>
        </w:tc>
        <w:tc>
          <w:tcPr>
            <w:tcW w:w="1559" w:type="dxa"/>
            <w:tcBorders>
              <w:top w:val="nil"/>
              <w:left w:val="nil"/>
              <w:bottom w:val="single" w:sz="4" w:space="0" w:color="auto"/>
              <w:right w:val="single" w:sz="4" w:space="0" w:color="auto"/>
            </w:tcBorders>
            <w:shd w:val="clear" w:color="auto" w:fill="auto"/>
            <w:vAlign w:val="center"/>
            <w:hideMark/>
          </w:tcPr>
          <w:p w14:paraId="2C51D75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6,70</w:t>
            </w:r>
          </w:p>
        </w:tc>
      </w:tr>
      <w:tr w:rsidR="00891B48" w:rsidRPr="00891B48" w14:paraId="1A499A35" w14:textId="77777777" w:rsidTr="00891B48">
        <w:trPr>
          <w:trHeight w:val="300"/>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01986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w:t>
            </w:r>
          </w:p>
        </w:tc>
        <w:tc>
          <w:tcPr>
            <w:tcW w:w="2513" w:type="dxa"/>
            <w:tcBorders>
              <w:top w:val="single" w:sz="4" w:space="0" w:color="auto"/>
              <w:left w:val="nil"/>
              <w:bottom w:val="nil"/>
              <w:right w:val="single" w:sz="4" w:space="0" w:color="auto"/>
            </w:tcBorders>
            <w:shd w:val="clear" w:color="auto" w:fill="auto"/>
            <w:vAlign w:val="center"/>
            <w:hideMark/>
          </w:tcPr>
          <w:p w14:paraId="633FD76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Киевка</w:t>
            </w:r>
            <w:proofErr w:type="spellEnd"/>
          </w:p>
        </w:tc>
        <w:tc>
          <w:tcPr>
            <w:tcW w:w="1418" w:type="dxa"/>
            <w:tcBorders>
              <w:top w:val="single" w:sz="4" w:space="0" w:color="auto"/>
              <w:left w:val="nil"/>
              <w:bottom w:val="nil"/>
              <w:right w:val="single" w:sz="4" w:space="0" w:color="auto"/>
            </w:tcBorders>
            <w:shd w:val="clear" w:color="auto" w:fill="auto"/>
            <w:vAlign w:val="center"/>
            <w:hideMark/>
          </w:tcPr>
          <w:p w14:paraId="233717D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682</w:t>
            </w:r>
          </w:p>
        </w:tc>
        <w:tc>
          <w:tcPr>
            <w:tcW w:w="1701" w:type="dxa"/>
            <w:tcBorders>
              <w:top w:val="single" w:sz="4" w:space="0" w:color="auto"/>
              <w:left w:val="nil"/>
              <w:bottom w:val="nil"/>
              <w:right w:val="single" w:sz="4" w:space="0" w:color="auto"/>
            </w:tcBorders>
            <w:shd w:val="clear" w:color="auto" w:fill="auto"/>
            <w:vAlign w:val="center"/>
            <w:hideMark/>
          </w:tcPr>
          <w:p w14:paraId="139A0D9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695</w:t>
            </w:r>
          </w:p>
        </w:tc>
        <w:tc>
          <w:tcPr>
            <w:tcW w:w="1701" w:type="dxa"/>
            <w:tcBorders>
              <w:top w:val="nil"/>
              <w:left w:val="nil"/>
              <w:bottom w:val="single" w:sz="4" w:space="0" w:color="auto"/>
              <w:right w:val="single" w:sz="4" w:space="0" w:color="auto"/>
            </w:tcBorders>
            <w:shd w:val="clear" w:color="auto" w:fill="auto"/>
            <w:vAlign w:val="center"/>
            <w:hideMark/>
          </w:tcPr>
          <w:p w14:paraId="1807163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17,38</w:t>
            </w:r>
          </w:p>
        </w:tc>
        <w:tc>
          <w:tcPr>
            <w:tcW w:w="1559" w:type="dxa"/>
            <w:tcBorders>
              <w:top w:val="nil"/>
              <w:left w:val="nil"/>
              <w:bottom w:val="single" w:sz="4" w:space="0" w:color="auto"/>
              <w:right w:val="single" w:sz="4" w:space="0" w:color="auto"/>
            </w:tcBorders>
            <w:shd w:val="clear" w:color="auto" w:fill="auto"/>
            <w:vAlign w:val="center"/>
            <w:hideMark/>
          </w:tcPr>
          <w:p w14:paraId="62EC321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6,34</w:t>
            </w:r>
          </w:p>
        </w:tc>
      </w:tr>
      <w:tr w:rsidR="00891B48" w:rsidRPr="00891B48" w14:paraId="2A04812B" w14:textId="77777777" w:rsidTr="00891B48">
        <w:trPr>
          <w:trHeight w:val="322"/>
        </w:trPr>
        <w:tc>
          <w:tcPr>
            <w:tcW w:w="459" w:type="dxa"/>
            <w:tcBorders>
              <w:top w:val="single" w:sz="4" w:space="0" w:color="auto"/>
              <w:left w:val="single" w:sz="4" w:space="0" w:color="auto"/>
              <w:bottom w:val="single" w:sz="4" w:space="0" w:color="auto"/>
              <w:right w:val="nil"/>
            </w:tcBorders>
            <w:shd w:val="clear" w:color="auto" w:fill="auto"/>
            <w:noWrap/>
            <w:vAlign w:val="center"/>
            <w:hideMark/>
          </w:tcPr>
          <w:p w14:paraId="14ADA98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w:t>
            </w:r>
          </w:p>
        </w:tc>
        <w:tc>
          <w:tcPr>
            <w:tcW w:w="2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DD52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Богдановка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6C74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6E82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120</w:t>
            </w:r>
          </w:p>
        </w:tc>
        <w:tc>
          <w:tcPr>
            <w:tcW w:w="1701" w:type="dxa"/>
            <w:tcBorders>
              <w:top w:val="nil"/>
              <w:left w:val="nil"/>
              <w:bottom w:val="single" w:sz="4" w:space="0" w:color="auto"/>
              <w:right w:val="single" w:sz="4" w:space="0" w:color="auto"/>
            </w:tcBorders>
            <w:shd w:val="clear" w:color="auto" w:fill="auto"/>
            <w:vAlign w:val="center"/>
            <w:hideMark/>
          </w:tcPr>
          <w:p w14:paraId="1644C41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3,00</w:t>
            </w:r>
          </w:p>
        </w:tc>
        <w:tc>
          <w:tcPr>
            <w:tcW w:w="1559" w:type="dxa"/>
            <w:tcBorders>
              <w:top w:val="nil"/>
              <w:left w:val="nil"/>
              <w:bottom w:val="single" w:sz="4" w:space="0" w:color="auto"/>
              <w:right w:val="single" w:sz="4" w:space="0" w:color="auto"/>
            </w:tcBorders>
            <w:shd w:val="clear" w:color="auto" w:fill="auto"/>
            <w:vAlign w:val="center"/>
            <w:hideMark/>
          </w:tcPr>
          <w:p w14:paraId="67224D8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1,10</w:t>
            </w:r>
          </w:p>
        </w:tc>
      </w:tr>
      <w:tr w:rsidR="00891B48" w:rsidRPr="00891B48" w14:paraId="47EAEB3F"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09DC1BA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lastRenderedPageBreak/>
              <w:t>14</w:t>
            </w:r>
          </w:p>
        </w:tc>
        <w:tc>
          <w:tcPr>
            <w:tcW w:w="2513" w:type="dxa"/>
            <w:tcBorders>
              <w:top w:val="single" w:sz="4" w:space="0" w:color="auto"/>
              <w:left w:val="nil"/>
              <w:bottom w:val="nil"/>
              <w:right w:val="single" w:sz="4" w:space="0" w:color="auto"/>
            </w:tcBorders>
            <w:shd w:val="clear" w:color="auto" w:fill="auto"/>
            <w:vAlign w:val="center"/>
            <w:hideMark/>
          </w:tcPr>
          <w:p w14:paraId="5C1D7EA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Козловка</w:t>
            </w:r>
            <w:proofErr w:type="spellEnd"/>
          </w:p>
        </w:tc>
        <w:tc>
          <w:tcPr>
            <w:tcW w:w="1418" w:type="dxa"/>
            <w:tcBorders>
              <w:top w:val="single" w:sz="4" w:space="0" w:color="auto"/>
              <w:left w:val="nil"/>
              <w:bottom w:val="nil"/>
              <w:right w:val="single" w:sz="4" w:space="0" w:color="auto"/>
            </w:tcBorders>
            <w:shd w:val="clear" w:color="auto" w:fill="auto"/>
            <w:vAlign w:val="center"/>
            <w:hideMark/>
          </w:tcPr>
          <w:p w14:paraId="7290B43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389</w:t>
            </w:r>
          </w:p>
        </w:tc>
        <w:tc>
          <w:tcPr>
            <w:tcW w:w="1701" w:type="dxa"/>
            <w:tcBorders>
              <w:top w:val="single" w:sz="4" w:space="0" w:color="auto"/>
              <w:left w:val="nil"/>
              <w:bottom w:val="nil"/>
              <w:right w:val="single" w:sz="4" w:space="0" w:color="auto"/>
            </w:tcBorders>
            <w:shd w:val="clear" w:color="auto" w:fill="auto"/>
            <w:vAlign w:val="center"/>
            <w:hideMark/>
          </w:tcPr>
          <w:p w14:paraId="345EA33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404</w:t>
            </w:r>
          </w:p>
        </w:tc>
        <w:tc>
          <w:tcPr>
            <w:tcW w:w="1701" w:type="dxa"/>
            <w:tcBorders>
              <w:top w:val="nil"/>
              <w:left w:val="nil"/>
              <w:bottom w:val="single" w:sz="4" w:space="0" w:color="auto"/>
              <w:right w:val="single" w:sz="4" w:space="0" w:color="auto"/>
            </w:tcBorders>
            <w:shd w:val="clear" w:color="auto" w:fill="auto"/>
            <w:vAlign w:val="center"/>
            <w:hideMark/>
          </w:tcPr>
          <w:p w14:paraId="2DA8F50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10,10</w:t>
            </w:r>
          </w:p>
        </w:tc>
        <w:tc>
          <w:tcPr>
            <w:tcW w:w="1559" w:type="dxa"/>
            <w:tcBorders>
              <w:top w:val="nil"/>
              <w:left w:val="nil"/>
              <w:bottom w:val="single" w:sz="4" w:space="0" w:color="auto"/>
              <w:right w:val="single" w:sz="4" w:space="0" w:color="auto"/>
            </w:tcBorders>
            <w:shd w:val="clear" w:color="auto" w:fill="auto"/>
            <w:vAlign w:val="center"/>
            <w:hideMark/>
          </w:tcPr>
          <w:p w14:paraId="45CC411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3,69</w:t>
            </w:r>
          </w:p>
        </w:tc>
      </w:tr>
      <w:tr w:rsidR="00891B48" w:rsidRPr="00891B48" w14:paraId="58F917AD"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1A4FB77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15</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7F3D1E9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Розенталь</w:t>
            </w:r>
          </w:p>
        </w:tc>
        <w:tc>
          <w:tcPr>
            <w:tcW w:w="1418" w:type="dxa"/>
            <w:tcBorders>
              <w:top w:val="single" w:sz="4" w:space="0" w:color="auto"/>
              <w:left w:val="nil"/>
              <w:bottom w:val="nil"/>
              <w:right w:val="single" w:sz="4" w:space="0" w:color="auto"/>
            </w:tcBorders>
            <w:shd w:val="clear" w:color="auto" w:fill="auto"/>
            <w:vAlign w:val="center"/>
            <w:hideMark/>
          </w:tcPr>
          <w:p w14:paraId="66CAD3E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108</w:t>
            </w:r>
          </w:p>
        </w:tc>
        <w:tc>
          <w:tcPr>
            <w:tcW w:w="1701" w:type="dxa"/>
            <w:tcBorders>
              <w:top w:val="single" w:sz="4" w:space="0" w:color="auto"/>
              <w:left w:val="nil"/>
              <w:bottom w:val="nil"/>
              <w:right w:val="single" w:sz="4" w:space="0" w:color="auto"/>
            </w:tcBorders>
            <w:shd w:val="clear" w:color="auto" w:fill="auto"/>
            <w:vAlign w:val="center"/>
            <w:hideMark/>
          </w:tcPr>
          <w:p w14:paraId="0E30315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135</w:t>
            </w:r>
          </w:p>
        </w:tc>
        <w:tc>
          <w:tcPr>
            <w:tcW w:w="1701" w:type="dxa"/>
            <w:tcBorders>
              <w:top w:val="nil"/>
              <w:left w:val="nil"/>
              <w:bottom w:val="single" w:sz="4" w:space="0" w:color="auto"/>
              <w:right w:val="single" w:sz="4" w:space="0" w:color="auto"/>
            </w:tcBorders>
            <w:shd w:val="clear" w:color="auto" w:fill="auto"/>
            <w:vAlign w:val="center"/>
            <w:hideMark/>
          </w:tcPr>
          <w:p w14:paraId="69E1AA1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3,38</w:t>
            </w:r>
          </w:p>
        </w:tc>
        <w:tc>
          <w:tcPr>
            <w:tcW w:w="1559" w:type="dxa"/>
            <w:tcBorders>
              <w:top w:val="nil"/>
              <w:left w:val="nil"/>
              <w:bottom w:val="single" w:sz="4" w:space="0" w:color="auto"/>
              <w:right w:val="single" w:sz="4" w:space="0" w:color="auto"/>
            </w:tcBorders>
            <w:shd w:val="clear" w:color="auto" w:fill="auto"/>
            <w:vAlign w:val="center"/>
            <w:hideMark/>
          </w:tcPr>
          <w:p w14:paraId="1146821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1,23</w:t>
            </w:r>
          </w:p>
        </w:tc>
      </w:tr>
      <w:tr w:rsidR="00891B48" w:rsidRPr="00891B48" w14:paraId="468047EE"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670E1C9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16</w:t>
            </w:r>
          </w:p>
        </w:tc>
        <w:tc>
          <w:tcPr>
            <w:tcW w:w="2513" w:type="dxa"/>
            <w:tcBorders>
              <w:top w:val="single" w:sz="4" w:space="0" w:color="auto"/>
              <w:left w:val="nil"/>
              <w:bottom w:val="nil"/>
              <w:right w:val="single" w:sz="4" w:space="0" w:color="auto"/>
            </w:tcBorders>
            <w:shd w:val="clear" w:color="auto" w:fill="auto"/>
            <w:vAlign w:val="center"/>
            <w:hideMark/>
          </w:tcPr>
          <w:p w14:paraId="236BB76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Константиновка</w:t>
            </w:r>
          </w:p>
        </w:tc>
        <w:tc>
          <w:tcPr>
            <w:tcW w:w="1418" w:type="dxa"/>
            <w:tcBorders>
              <w:top w:val="single" w:sz="4" w:space="0" w:color="auto"/>
              <w:left w:val="nil"/>
              <w:bottom w:val="nil"/>
              <w:right w:val="single" w:sz="4" w:space="0" w:color="auto"/>
            </w:tcBorders>
            <w:shd w:val="clear" w:color="auto" w:fill="auto"/>
            <w:vAlign w:val="center"/>
            <w:hideMark/>
          </w:tcPr>
          <w:p w14:paraId="7667CF7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339</w:t>
            </w:r>
          </w:p>
        </w:tc>
        <w:tc>
          <w:tcPr>
            <w:tcW w:w="1701" w:type="dxa"/>
            <w:tcBorders>
              <w:top w:val="single" w:sz="4" w:space="0" w:color="auto"/>
              <w:left w:val="nil"/>
              <w:bottom w:val="nil"/>
              <w:right w:val="single" w:sz="4" w:space="0" w:color="auto"/>
            </w:tcBorders>
            <w:shd w:val="clear" w:color="auto" w:fill="auto"/>
            <w:vAlign w:val="center"/>
            <w:hideMark/>
          </w:tcPr>
          <w:p w14:paraId="0790164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480</w:t>
            </w:r>
          </w:p>
        </w:tc>
        <w:tc>
          <w:tcPr>
            <w:tcW w:w="1701" w:type="dxa"/>
            <w:tcBorders>
              <w:top w:val="nil"/>
              <w:left w:val="nil"/>
              <w:bottom w:val="single" w:sz="4" w:space="0" w:color="auto"/>
              <w:right w:val="single" w:sz="4" w:space="0" w:color="auto"/>
            </w:tcBorders>
            <w:shd w:val="clear" w:color="auto" w:fill="auto"/>
            <w:vAlign w:val="center"/>
            <w:hideMark/>
          </w:tcPr>
          <w:p w14:paraId="3DB26A4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12,00</w:t>
            </w:r>
          </w:p>
        </w:tc>
        <w:tc>
          <w:tcPr>
            <w:tcW w:w="1559" w:type="dxa"/>
            <w:tcBorders>
              <w:top w:val="nil"/>
              <w:left w:val="nil"/>
              <w:bottom w:val="single" w:sz="4" w:space="0" w:color="auto"/>
              <w:right w:val="single" w:sz="4" w:space="0" w:color="auto"/>
            </w:tcBorders>
            <w:shd w:val="clear" w:color="auto" w:fill="auto"/>
            <w:vAlign w:val="center"/>
            <w:hideMark/>
          </w:tcPr>
          <w:p w14:paraId="00A49F4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4,38</w:t>
            </w:r>
          </w:p>
        </w:tc>
      </w:tr>
      <w:tr w:rsidR="00891B48" w:rsidRPr="00891B48" w14:paraId="449C192A"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4254521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17</w:t>
            </w:r>
          </w:p>
        </w:tc>
        <w:tc>
          <w:tcPr>
            <w:tcW w:w="2513" w:type="dxa"/>
            <w:tcBorders>
              <w:top w:val="single" w:sz="4" w:space="0" w:color="auto"/>
              <w:left w:val="single" w:sz="4" w:space="0" w:color="auto"/>
              <w:bottom w:val="nil"/>
              <w:right w:val="single" w:sz="4" w:space="0" w:color="auto"/>
            </w:tcBorders>
            <w:shd w:val="clear" w:color="auto" w:fill="auto"/>
            <w:vAlign w:val="center"/>
            <w:hideMark/>
          </w:tcPr>
          <w:p w14:paraId="37DD755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Городенка</w:t>
            </w:r>
          </w:p>
        </w:tc>
        <w:tc>
          <w:tcPr>
            <w:tcW w:w="1418" w:type="dxa"/>
            <w:tcBorders>
              <w:top w:val="single" w:sz="4" w:space="0" w:color="auto"/>
              <w:left w:val="nil"/>
              <w:bottom w:val="nil"/>
              <w:right w:val="single" w:sz="4" w:space="0" w:color="auto"/>
            </w:tcBorders>
            <w:shd w:val="clear" w:color="auto" w:fill="auto"/>
            <w:vAlign w:val="center"/>
            <w:hideMark/>
          </w:tcPr>
          <w:p w14:paraId="45EAC38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170</w:t>
            </w:r>
          </w:p>
        </w:tc>
        <w:tc>
          <w:tcPr>
            <w:tcW w:w="1701" w:type="dxa"/>
            <w:tcBorders>
              <w:top w:val="single" w:sz="4" w:space="0" w:color="auto"/>
              <w:left w:val="nil"/>
              <w:bottom w:val="nil"/>
              <w:right w:val="single" w:sz="4" w:space="0" w:color="auto"/>
            </w:tcBorders>
            <w:shd w:val="clear" w:color="auto" w:fill="auto"/>
            <w:vAlign w:val="center"/>
            <w:hideMark/>
          </w:tcPr>
          <w:p w14:paraId="5A5AD0E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219</w:t>
            </w:r>
          </w:p>
        </w:tc>
        <w:tc>
          <w:tcPr>
            <w:tcW w:w="1701" w:type="dxa"/>
            <w:tcBorders>
              <w:top w:val="nil"/>
              <w:left w:val="nil"/>
              <w:bottom w:val="single" w:sz="4" w:space="0" w:color="auto"/>
              <w:right w:val="single" w:sz="4" w:space="0" w:color="auto"/>
            </w:tcBorders>
            <w:shd w:val="clear" w:color="auto" w:fill="auto"/>
            <w:vAlign w:val="center"/>
            <w:hideMark/>
          </w:tcPr>
          <w:p w14:paraId="690C173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5,48</w:t>
            </w:r>
          </w:p>
        </w:tc>
        <w:tc>
          <w:tcPr>
            <w:tcW w:w="1559" w:type="dxa"/>
            <w:tcBorders>
              <w:top w:val="nil"/>
              <w:left w:val="nil"/>
              <w:bottom w:val="single" w:sz="4" w:space="0" w:color="auto"/>
              <w:right w:val="single" w:sz="4" w:space="0" w:color="auto"/>
            </w:tcBorders>
            <w:shd w:val="clear" w:color="auto" w:fill="auto"/>
            <w:vAlign w:val="center"/>
            <w:hideMark/>
          </w:tcPr>
          <w:p w14:paraId="0FE44E4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2,00</w:t>
            </w:r>
          </w:p>
        </w:tc>
      </w:tr>
      <w:tr w:rsidR="00891B48" w:rsidRPr="00891B48" w14:paraId="6CDA6055"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337E478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w:t>
            </w:r>
          </w:p>
        </w:tc>
        <w:tc>
          <w:tcPr>
            <w:tcW w:w="2513" w:type="dxa"/>
            <w:tcBorders>
              <w:top w:val="single" w:sz="4" w:space="0" w:color="auto"/>
              <w:left w:val="nil"/>
              <w:bottom w:val="single" w:sz="4" w:space="0" w:color="auto"/>
              <w:right w:val="single" w:sz="4" w:space="0" w:color="auto"/>
            </w:tcBorders>
            <w:shd w:val="clear" w:color="auto" w:fill="auto"/>
            <w:vAlign w:val="center"/>
            <w:hideMark/>
          </w:tcPr>
          <w:p w14:paraId="0E8A2B9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Кочневка</w:t>
            </w:r>
            <w:proofErr w:type="spellEnd"/>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5B7A9E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FEFA6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452</w:t>
            </w:r>
          </w:p>
        </w:tc>
        <w:tc>
          <w:tcPr>
            <w:tcW w:w="1701" w:type="dxa"/>
            <w:tcBorders>
              <w:top w:val="nil"/>
              <w:left w:val="nil"/>
              <w:bottom w:val="single" w:sz="4" w:space="0" w:color="auto"/>
              <w:right w:val="single" w:sz="4" w:space="0" w:color="auto"/>
            </w:tcBorders>
            <w:shd w:val="clear" w:color="auto" w:fill="auto"/>
            <w:vAlign w:val="center"/>
            <w:hideMark/>
          </w:tcPr>
          <w:p w14:paraId="3DD8632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11,30</w:t>
            </w:r>
          </w:p>
        </w:tc>
        <w:tc>
          <w:tcPr>
            <w:tcW w:w="1559" w:type="dxa"/>
            <w:tcBorders>
              <w:top w:val="nil"/>
              <w:left w:val="nil"/>
              <w:bottom w:val="single" w:sz="4" w:space="0" w:color="auto"/>
              <w:right w:val="single" w:sz="4" w:space="0" w:color="auto"/>
            </w:tcBorders>
            <w:shd w:val="clear" w:color="auto" w:fill="auto"/>
            <w:vAlign w:val="center"/>
            <w:hideMark/>
          </w:tcPr>
          <w:p w14:paraId="3160E26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4,12</w:t>
            </w:r>
          </w:p>
        </w:tc>
      </w:tr>
      <w:tr w:rsidR="00891B48" w:rsidRPr="00891B48" w14:paraId="26C51015" w14:textId="77777777" w:rsidTr="00891B48">
        <w:trPr>
          <w:trHeight w:val="345"/>
        </w:trPr>
        <w:tc>
          <w:tcPr>
            <w:tcW w:w="459" w:type="dxa"/>
            <w:tcBorders>
              <w:top w:val="single" w:sz="4" w:space="0" w:color="auto"/>
              <w:left w:val="single" w:sz="4" w:space="0" w:color="auto"/>
              <w:bottom w:val="nil"/>
              <w:right w:val="nil"/>
            </w:tcBorders>
            <w:shd w:val="clear" w:color="auto" w:fill="auto"/>
            <w:noWrap/>
            <w:vAlign w:val="center"/>
            <w:hideMark/>
          </w:tcPr>
          <w:p w14:paraId="10AE91B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19</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1418140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Кабанка</w:t>
            </w:r>
          </w:p>
        </w:tc>
        <w:tc>
          <w:tcPr>
            <w:tcW w:w="1418" w:type="dxa"/>
            <w:tcBorders>
              <w:top w:val="nil"/>
              <w:left w:val="nil"/>
              <w:bottom w:val="single" w:sz="4" w:space="0" w:color="auto"/>
              <w:right w:val="single" w:sz="4" w:space="0" w:color="auto"/>
            </w:tcBorders>
            <w:shd w:val="clear" w:color="auto" w:fill="auto"/>
            <w:vAlign w:val="center"/>
            <w:hideMark/>
          </w:tcPr>
          <w:p w14:paraId="7AC563D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73</w:t>
            </w:r>
          </w:p>
        </w:tc>
        <w:tc>
          <w:tcPr>
            <w:tcW w:w="1701" w:type="dxa"/>
            <w:tcBorders>
              <w:top w:val="nil"/>
              <w:left w:val="nil"/>
              <w:bottom w:val="single" w:sz="4" w:space="0" w:color="auto"/>
              <w:right w:val="single" w:sz="4" w:space="0" w:color="auto"/>
            </w:tcBorders>
            <w:shd w:val="clear" w:color="auto" w:fill="auto"/>
            <w:vAlign w:val="center"/>
            <w:hideMark/>
          </w:tcPr>
          <w:p w14:paraId="0194801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902700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3,03</w:t>
            </w:r>
          </w:p>
        </w:tc>
        <w:tc>
          <w:tcPr>
            <w:tcW w:w="1559" w:type="dxa"/>
            <w:tcBorders>
              <w:top w:val="nil"/>
              <w:left w:val="nil"/>
              <w:bottom w:val="single" w:sz="4" w:space="0" w:color="auto"/>
              <w:right w:val="single" w:sz="4" w:space="0" w:color="auto"/>
            </w:tcBorders>
            <w:shd w:val="clear" w:color="auto" w:fill="auto"/>
            <w:vAlign w:val="center"/>
            <w:hideMark/>
          </w:tcPr>
          <w:p w14:paraId="2D90CAE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1,10</w:t>
            </w:r>
          </w:p>
        </w:tc>
      </w:tr>
      <w:tr w:rsidR="00891B48" w:rsidRPr="00891B48" w14:paraId="5AEF504E"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7106BB6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20</w:t>
            </w:r>
          </w:p>
        </w:tc>
        <w:tc>
          <w:tcPr>
            <w:tcW w:w="2513" w:type="dxa"/>
            <w:tcBorders>
              <w:top w:val="nil"/>
              <w:left w:val="nil"/>
              <w:bottom w:val="single" w:sz="4" w:space="0" w:color="auto"/>
              <w:right w:val="single" w:sz="4" w:space="0" w:color="auto"/>
            </w:tcBorders>
            <w:shd w:val="clear" w:color="auto" w:fill="auto"/>
            <w:vAlign w:val="center"/>
            <w:hideMark/>
          </w:tcPr>
          <w:p w14:paraId="2A4FA2E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Красноярка</w:t>
            </w:r>
          </w:p>
        </w:tc>
        <w:tc>
          <w:tcPr>
            <w:tcW w:w="1418" w:type="dxa"/>
            <w:tcBorders>
              <w:top w:val="nil"/>
              <w:left w:val="nil"/>
              <w:bottom w:val="single" w:sz="4" w:space="0" w:color="auto"/>
              <w:right w:val="single" w:sz="4" w:space="0" w:color="auto"/>
            </w:tcBorders>
            <w:shd w:val="clear" w:color="auto" w:fill="auto"/>
            <w:vAlign w:val="center"/>
            <w:hideMark/>
          </w:tcPr>
          <w:p w14:paraId="4C2A2F8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223</w:t>
            </w:r>
          </w:p>
        </w:tc>
        <w:tc>
          <w:tcPr>
            <w:tcW w:w="1701" w:type="dxa"/>
            <w:tcBorders>
              <w:top w:val="nil"/>
              <w:left w:val="nil"/>
              <w:bottom w:val="single" w:sz="4" w:space="0" w:color="auto"/>
              <w:right w:val="single" w:sz="4" w:space="0" w:color="auto"/>
            </w:tcBorders>
            <w:shd w:val="clear" w:color="auto" w:fill="auto"/>
            <w:vAlign w:val="center"/>
            <w:hideMark/>
          </w:tcPr>
          <w:p w14:paraId="096ED25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324</w:t>
            </w:r>
          </w:p>
        </w:tc>
        <w:tc>
          <w:tcPr>
            <w:tcW w:w="1701" w:type="dxa"/>
            <w:tcBorders>
              <w:top w:val="nil"/>
              <w:left w:val="nil"/>
              <w:bottom w:val="single" w:sz="4" w:space="0" w:color="auto"/>
              <w:right w:val="single" w:sz="4" w:space="0" w:color="auto"/>
            </w:tcBorders>
            <w:shd w:val="clear" w:color="auto" w:fill="auto"/>
            <w:vAlign w:val="center"/>
            <w:hideMark/>
          </w:tcPr>
          <w:p w14:paraId="7B88548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8,10</w:t>
            </w:r>
          </w:p>
        </w:tc>
        <w:tc>
          <w:tcPr>
            <w:tcW w:w="1559" w:type="dxa"/>
            <w:tcBorders>
              <w:top w:val="nil"/>
              <w:left w:val="nil"/>
              <w:bottom w:val="single" w:sz="4" w:space="0" w:color="auto"/>
              <w:right w:val="single" w:sz="4" w:space="0" w:color="auto"/>
            </w:tcBorders>
            <w:shd w:val="clear" w:color="auto" w:fill="auto"/>
            <w:vAlign w:val="center"/>
            <w:hideMark/>
          </w:tcPr>
          <w:p w14:paraId="3820BC9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2,96</w:t>
            </w:r>
          </w:p>
        </w:tc>
      </w:tr>
      <w:tr w:rsidR="00891B48" w:rsidRPr="00891B48" w14:paraId="642D2581"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29E8B8A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21</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60016D6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Комбар</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31CE2CB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4D95E90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147</w:t>
            </w:r>
          </w:p>
        </w:tc>
        <w:tc>
          <w:tcPr>
            <w:tcW w:w="1701" w:type="dxa"/>
            <w:tcBorders>
              <w:top w:val="nil"/>
              <w:left w:val="nil"/>
              <w:bottom w:val="single" w:sz="4" w:space="0" w:color="auto"/>
              <w:right w:val="single" w:sz="4" w:space="0" w:color="auto"/>
            </w:tcBorders>
            <w:shd w:val="clear" w:color="auto" w:fill="auto"/>
            <w:vAlign w:val="center"/>
            <w:hideMark/>
          </w:tcPr>
          <w:p w14:paraId="0B18AF9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3,68</w:t>
            </w:r>
          </w:p>
        </w:tc>
        <w:tc>
          <w:tcPr>
            <w:tcW w:w="1559" w:type="dxa"/>
            <w:tcBorders>
              <w:top w:val="nil"/>
              <w:left w:val="nil"/>
              <w:bottom w:val="single" w:sz="4" w:space="0" w:color="auto"/>
              <w:right w:val="single" w:sz="4" w:space="0" w:color="auto"/>
            </w:tcBorders>
            <w:shd w:val="clear" w:color="auto" w:fill="auto"/>
            <w:vAlign w:val="center"/>
            <w:hideMark/>
          </w:tcPr>
          <w:p w14:paraId="4D161B9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1,34</w:t>
            </w:r>
          </w:p>
        </w:tc>
      </w:tr>
      <w:tr w:rsidR="00891B48" w:rsidRPr="00891B48" w14:paraId="47D1E526"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3304A1C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22</w:t>
            </w:r>
          </w:p>
        </w:tc>
        <w:tc>
          <w:tcPr>
            <w:tcW w:w="2513" w:type="dxa"/>
            <w:tcBorders>
              <w:top w:val="nil"/>
              <w:left w:val="nil"/>
              <w:bottom w:val="single" w:sz="4" w:space="0" w:color="auto"/>
              <w:right w:val="single" w:sz="4" w:space="0" w:color="auto"/>
            </w:tcBorders>
            <w:shd w:val="clear" w:color="auto" w:fill="auto"/>
            <w:vAlign w:val="center"/>
            <w:hideMark/>
          </w:tcPr>
          <w:p w14:paraId="53C00A7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Лопатино</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095D6A2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423</w:t>
            </w:r>
          </w:p>
        </w:tc>
        <w:tc>
          <w:tcPr>
            <w:tcW w:w="1701" w:type="dxa"/>
            <w:tcBorders>
              <w:top w:val="nil"/>
              <w:left w:val="nil"/>
              <w:bottom w:val="single" w:sz="4" w:space="0" w:color="auto"/>
              <w:right w:val="single" w:sz="4" w:space="0" w:color="auto"/>
            </w:tcBorders>
            <w:shd w:val="clear" w:color="auto" w:fill="auto"/>
            <w:vAlign w:val="center"/>
            <w:hideMark/>
          </w:tcPr>
          <w:p w14:paraId="5FBDBFC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469</w:t>
            </w:r>
          </w:p>
        </w:tc>
        <w:tc>
          <w:tcPr>
            <w:tcW w:w="1701" w:type="dxa"/>
            <w:tcBorders>
              <w:top w:val="nil"/>
              <w:left w:val="nil"/>
              <w:bottom w:val="single" w:sz="4" w:space="0" w:color="auto"/>
              <w:right w:val="single" w:sz="4" w:space="0" w:color="auto"/>
            </w:tcBorders>
            <w:shd w:val="clear" w:color="auto" w:fill="auto"/>
            <w:vAlign w:val="center"/>
            <w:hideMark/>
          </w:tcPr>
          <w:p w14:paraId="0D73AAF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11,73</w:t>
            </w:r>
          </w:p>
        </w:tc>
        <w:tc>
          <w:tcPr>
            <w:tcW w:w="1559" w:type="dxa"/>
            <w:tcBorders>
              <w:top w:val="nil"/>
              <w:left w:val="nil"/>
              <w:bottom w:val="single" w:sz="4" w:space="0" w:color="auto"/>
              <w:right w:val="single" w:sz="4" w:space="0" w:color="auto"/>
            </w:tcBorders>
            <w:shd w:val="clear" w:color="auto" w:fill="auto"/>
            <w:vAlign w:val="center"/>
            <w:hideMark/>
          </w:tcPr>
          <w:p w14:paraId="2973500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4,28</w:t>
            </w:r>
          </w:p>
        </w:tc>
      </w:tr>
      <w:tr w:rsidR="00891B48" w:rsidRPr="00891B48" w14:paraId="6A658EE4"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5A50BD0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23</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667036F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Тайлаково</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79F98CE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154</w:t>
            </w:r>
          </w:p>
        </w:tc>
        <w:tc>
          <w:tcPr>
            <w:tcW w:w="1701" w:type="dxa"/>
            <w:tcBorders>
              <w:top w:val="nil"/>
              <w:left w:val="nil"/>
              <w:bottom w:val="single" w:sz="4" w:space="0" w:color="auto"/>
              <w:right w:val="single" w:sz="4" w:space="0" w:color="auto"/>
            </w:tcBorders>
            <w:shd w:val="clear" w:color="auto" w:fill="auto"/>
            <w:vAlign w:val="center"/>
            <w:hideMark/>
          </w:tcPr>
          <w:p w14:paraId="759E63D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181</w:t>
            </w:r>
          </w:p>
        </w:tc>
        <w:tc>
          <w:tcPr>
            <w:tcW w:w="1701" w:type="dxa"/>
            <w:tcBorders>
              <w:top w:val="nil"/>
              <w:left w:val="nil"/>
              <w:bottom w:val="single" w:sz="4" w:space="0" w:color="auto"/>
              <w:right w:val="single" w:sz="4" w:space="0" w:color="auto"/>
            </w:tcBorders>
            <w:shd w:val="clear" w:color="auto" w:fill="auto"/>
            <w:vAlign w:val="center"/>
            <w:hideMark/>
          </w:tcPr>
          <w:p w14:paraId="5868E95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4,53</w:t>
            </w:r>
          </w:p>
        </w:tc>
        <w:tc>
          <w:tcPr>
            <w:tcW w:w="1559" w:type="dxa"/>
            <w:tcBorders>
              <w:top w:val="nil"/>
              <w:left w:val="nil"/>
              <w:bottom w:val="single" w:sz="4" w:space="0" w:color="auto"/>
              <w:right w:val="single" w:sz="4" w:space="0" w:color="auto"/>
            </w:tcBorders>
            <w:shd w:val="clear" w:color="auto" w:fill="auto"/>
            <w:vAlign w:val="center"/>
            <w:hideMark/>
          </w:tcPr>
          <w:p w14:paraId="4BCBF43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1,65</w:t>
            </w:r>
          </w:p>
        </w:tc>
      </w:tr>
      <w:tr w:rsidR="00891B48" w:rsidRPr="00891B48" w14:paraId="2FF3884B"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5527ACA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24</w:t>
            </w:r>
          </w:p>
        </w:tc>
        <w:tc>
          <w:tcPr>
            <w:tcW w:w="2513" w:type="dxa"/>
            <w:tcBorders>
              <w:top w:val="nil"/>
              <w:left w:val="nil"/>
              <w:bottom w:val="single" w:sz="4" w:space="0" w:color="auto"/>
              <w:right w:val="single" w:sz="4" w:space="0" w:color="auto"/>
            </w:tcBorders>
            <w:shd w:val="clear" w:color="auto" w:fill="auto"/>
            <w:vAlign w:val="center"/>
            <w:hideMark/>
          </w:tcPr>
          <w:p w14:paraId="6E1744C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Неудачино</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0DB581E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420</w:t>
            </w:r>
          </w:p>
        </w:tc>
        <w:tc>
          <w:tcPr>
            <w:tcW w:w="1701" w:type="dxa"/>
            <w:tcBorders>
              <w:top w:val="nil"/>
              <w:left w:val="nil"/>
              <w:bottom w:val="single" w:sz="4" w:space="0" w:color="auto"/>
              <w:right w:val="single" w:sz="4" w:space="0" w:color="auto"/>
            </w:tcBorders>
            <w:shd w:val="clear" w:color="auto" w:fill="auto"/>
            <w:vAlign w:val="center"/>
            <w:hideMark/>
          </w:tcPr>
          <w:p w14:paraId="074509A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538</w:t>
            </w:r>
          </w:p>
        </w:tc>
        <w:tc>
          <w:tcPr>
            <w:tcW w:w="1701" w:type="dxa"/>
            <w:tcBorders>
              <w:top w:val="nil"/>
              <w:left w:val="nil"/>
              <w:bottom w:val="single" w:sz="4" w:space="0" w:color="auto"/>
              <w:right w:val="single" w:sz="4" w:space="0" w:color="auto"/>
            </w:tcBorders>
            <w:shd w:val="clear" w:color="auto" w:fill="auto"/>
            <w:vAlign w:val="center"/>
            <w:hideMark/>
          </w:tcPr>
          <w:p w14:paraId="7E9129B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13,45</w:t>
            </w:r>
          </w:p>
        </w:tc>
        <w:tc>
          <w:tcPr>
            <w:tcW w:w="1559" w:type="dxa"/>
            <w:tcBorders>
              <w:top w:val="nil"/>
              <w:left w:val="nil"/>
              <w:bottom w:val="single" w:sz="4" w:space="0" w:color="auto"/>
              <w:right w:val="single" w:sz="4" w:space="0" w:color="auto"/>
            </w:tcBorders>
            <w:shd w:val="clear" w:color="auto" w:fill="auto"/>
            <w:vAlign w:val="center"/>
            <w:hideMark/>
          </w:tcPr>
          <w:p w14:paraId="21FADCC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4,91</w:t>
            </w:r>
          </w:p>
        </w:tc>
      </w:tr>
      <w:tr w:rsidR="00891B48" w:rsidRPr="00891B48" w14:paraId="04CC812E"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2CC0773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25</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6EAA6E3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proofErr w:type="spellStart"/>
            <w:r w:rsidRPr="00891B48">
              <w:rPr>
                <w:rFonts w:eastAsia="Times New Roman" w:cs="Times New Roman"/>
                <w:color w:val="000000"/>
                <w:sz w:val="18"/>
                <w:szCs w:val="18"/>
                <w:lang w:eastAsia="ru-RU"/>
              </w:rPr>
              <w:t>н.п</w:t>
            </w:r>
            <w:proofErr w:type="spellEnd"/>
            <w:r w:rsidRPr="00891B48">
              <w:rPr>
                <w:rFonts w:eastAsia="Times New Roman" w:cs="Times New Roman"/>
                <w:color w:val="000000"/>
                <w:sz w:val="18"/>
                <w:szCs w:val="18"/>
                <w:lang w:eastAsia="ru-RU"/>
              </w:rPr>
              <w:t>. 2850 км</w:t>
            </w:r>
          </w:p>
        </w:tc>
        <w:tc>
          <w:tcPr>
            <w:tcW w:w="1418" w:type="dxa"/>
            <w:tcBorders>
              <w:top w:val="nil"/>
              <w:left w:val="nil"/>
              <w:bottom w:val="single" w:sz="4" w:space="0" w:color="auto"/>
              <w:right w:val="single" w:sz="4" w:space="0" w:color="auto"/>
            </w:tcBorders>
            <w:shd w:val="clear" w:color="auto" w:fill="auto"/>
            <w:vAlign w:val="center"/>
            <w:hideMark/>
          </w:tcPr>
          <w:p w14:paraId="1B5424A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w:t>
            </w:r>
          </w:p>
        </w:tc>
        <w:tc>
          <w:tcPr>
            <w:tcW w:w="1701" w:type="dxa"/>
            <w:tcBorders>
              <w:top w:val="nil"/>
              <w:left w:val="nil"/>
              <w:bottom w:val="single" w:sz="4" w:space="0" w:color="auto"/>
              <w:right w:val="single" w:sz="4" w:space="0" w:color="auto"/>
            </w:tcBorders>
            <w:shd w:val="clear" w:color="auto" w:fill="auto"/>
            <w:vAlign w:val="center"/>
            <w:hideMark/>
          </w:tcPr>
          <w:p w14:paraId="060E01B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w:t>
            </w:r>
          </w:p>
        </w:tc>
        <w:tc>
          <w:tcPr>
            <w:tcW w:w="1701" w:type="dxa"/>
            <w:tcBorders>
              <w:top w:val="nil"/>
              <w:left w:val="nil"/>
              <w:bottom w:val="single" w:sz="4" w:space="0" w:color="auto"/>
              <w:right w:val="single" w:sz="4" w:space="0" w:color="auto"/>
            </w:tcBorders>
            <w:shd w:val="clear" w:color="auto" w:fill="auto"/>
            <w:vAlign w:val="center"/>
            <w:hideMark/>
          </w:tcPr>
          <w:p w14:paraId="626593E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0,28</w:t>
            </w:r>
          </w:p>
        </w:tc>
        <w:tc>
          <w:tcPr>
            <w:tcW w:w="1559" w:type="dxa"/>
            <w:tcBorders>
              <w:top w:val="nil"/>
              <w:left w:val="nil"/>
              <w:bottom w:val="single" w:sz="4" w:space="0" w:color="auto"/>
              <w:right w:val="single" w:sz="4" w:space="0" w:color="auto"/>
            </w:tcBorders>
            <w:shd w:val="clear" w:color="auto" w:fill="auto"/>
            <w:vAlign w:val="center"/>
            <w:hideMark/>
          </w:tcPr>
          <w:p w14:paraId="6DE8533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0,10</w:t>
            </w:r>
          </w:p>
        </w:tc>
      </w:tr>
      <w:tr w:rsidR="00891B48" w:rsidRPr="00891B48" w14:paraId="042E7E43"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3484774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26</w:t>
            </w:r>
          </w:p>
        </w:tc>
        <w:tc>
          <w:tcPr>
            <w:tcW w:w="2513" w:type="dxa"/>
            <w:tcBorders>
              <w:top w:val="nil"/>
              <w:left w:val="nil"/>
              <w:bottom w:val="single" w:sz="4" w:space="0" w:color="auto"/>
              <w:right w:val="single" w:sz="4" w:space="0" w:color="auto"/>
            </w:tcBorders>
            <w:shd w:val="clear" w:color="auto" w:fill="auto"/>
            <w:vAlign w:val="center"/>
            <w:hideMark/>
          </w:tcPr>
          <w:p w14:paraId="58E1007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Никулино</w:t>
            </w:r>
          </w:p>
        </w:tc>
        <w:tc>
          <w:tcPr>
            <w:tcW w:w="1418" w:type="dxa"/>
            <w:tcBorders>
              <w:top w:val="nil"/>
              <w:left w:val="nil"/>
              <w:bottom w:val="single" w:sz="4" w:space="0" w:color="auto"/>
              <w:right w:val="single" w:sz="4" w:space="0" w:color="auto"/>
            </w:tcBorders>
            <w:shd w:val="clear" w:color="auto" w:fill="auto"/>
            <w:vAlign w:val="center"/>
            <w:hideMark/>
          </w:tcPr>
          <w:p w14:paraId="4ADC948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345</w:t>
            </w:r>
          </w:p>
        </w:tc>
        <w:tc>
          <w:tcPr>
            <w:tcW w:w="1701" w:type="dxa"/>
            <w:tcBorders>
              <w:top w:val="nil"/>
              <w:left w:val="nil"/>
              <w:bottom w:val="single" w:sz="4" w:space="0" w:color="auto"/>
              <w:right w:val="single" w:sz="4" w:space="0" w:color="auto"/>
            </w:tcBorders>
            <w:shd w:val="clear" w:color="auto" w:fill="auto"/>
            <w:vAlign w:val="center"/>
            <w:hideMark/>
          </w:tcPr>
          <w:p w14:paraId="0B39CB3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480</w:t>
            </w:r>
          </w:p>
        </w:tc>
        <w:tc>
          <w:tcPr>
            <w:tcW w:w="1701" w:type="dxa"/>
            <w:tcBorders>
              <w:top w:val="nil"/>
              <w:left w:val="nil"/>
              <w:bottom w:val="single" w:sz="4" w:space="0" w:color="auto"/>
              <w:right w:val="single" w:sz="4" w:space="0" w:color="auto"/>
            </w:tcBorders>
            <w:shd w:val="clear" w:color="auto" w:fill="auto"/>
            <w:vAlign w:val="center"/>
            <w:hideMark/>
          </w:tcPr>
          <w:p w14:paraId="4335D93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12,00</w:t>
            </w:r>
          </w:p>
        </w:tc>
        <w:tc>
          <w:tcPr>
            <w:tcW w:w="1559" w:type="dxa"/>
            <w:tcBorders>
              <w:top w:val="nil"/>
              <w:left w:val="nil"/>
              <w:bottom w:val="single" w:sz="4" w:space="0" w:color="auto"/>
              <w:right w:val="single" w:sz="4" w:space="0" w:color="auto"/>
            </w:tcBorders>
            <w:shd w:val="clear" w:color="auto" w:fill="auto"/>
            <w:vAlign w:val="center"/>
            <w:hideMark/>
          </w:tcPr>
          <w:p w14:paraId="03DB03D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4,38</w:t>
            </w:r>
          </w:p>
        </w:tc>
      </w:tr>
      <w:tr w:rsidR="00891B48" w:rsidRPr="00891B48" w14:paraId="1544E50D"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06AE843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27</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701219F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Варваровка</w:t>
            </w:r>
          </w:p>
        </w:tc>
        <w:tc>
          <w:tcPr>
            <w:tcW w:w="1418" w:type="dxa"/>
            <w:tcBorders>
              <w:top w:val="nil"/>
              <w:left w:val="nil"/>
              <w:bottom w:val="single" w:sz="4" w:space="0" w:color="auto"/>
              <w:right w:val="single" w:sz="4" w:space="0" w:color="auto"/>
            </w:tcBorders>
            <w:shd w:val="clear" w:color="auto" w:fill="auto"/>
            <w:vAlign w:val="center"/>
            <w:hideMark/>
          </w:tcPr>
          <w:p w14:paraId="017A6A6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22</w:t>
            </w:r>
          </w:p>
        </w:tc>
        <w:tc>
          <w:tcPr>
            <w:tcW w:w="1701" w:type="dxa"/>
            <w:tcBorders>
              <w:top w:val="nil"/>
              <w:left w:val="nil"/>
              <w:bottom w:val="single" w:sz="4" w:space="0" w:color="auto"/>
              <w:right w:val="single" w:sz="4" w:space="0" w:color="auto"/>
            </w:tcBorders>
            <w:shd w:val="clear" w:color="auto" w:fill="auto"/>
            <w:vAlign w:val="center"/>
            <w:hideMark/>
          </w:tcPr>
          <w:p w14:paraId="5051A7D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71</w:t>
            </w:r>
          </w:p>
        </w:tc>
        <w:tc>
          <w:tcPr>
            <w:tcW w:w="1701" w:type="dxa"/>
            <w:tcBorders>
              <w:top w:val="nil"/>
              <w:left w:val="nil"/>
              <w:bottom w:val="single" w:sz="4" w:space="0" w:color="auto"/>
              <w:right w:val="single" w:sz="4" w:space="0" w:color="auto"/>
            </w:tcBorders>
            <w:shd w:val="clear" w:color="auto" w:fill="auto"/>
            <w:vAlign w:val="center"/>
            <w:hideMark/>
          </w:tcPr>
          <w:p w14:paraId="67A0F7E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1,78</w:t>
            </w:r>
          </w:p>
        </w:tc>
        <w:tc>
          <w:tcPr>
            <w:tcW w:w="1559" w:type="dxa"/>
            <w:tcBorders>
              <w:top w:val="nil"/>
              <w:left w:val="nil"/>
              <w:bottom w:val="single" w:sz="4" w:space="0" w:color="auto"/>
              <w:right w:val="single" w:sz="4" w:space="0" w:color="auto"/>
            </w:tcBorders>
            <w:shd w:val="clear" w:color="auto" w:fill="auto"/>
            <w:vAlign w:val="center"/>
            <w:hideMark/>
          </w:tcPr>
          <w:p w14:paraId="2553A74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0,65</w:t>
            </w:r>
          </w:p>
        </w:tc>
      </w:tr>
      <w:tr w:rsidR="00891B48" w:rsidRPr="00891B48" w14:paraId="39EB380F"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0F13D52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28</w:t>
            </w:r>
          </w:p>
        </w:tc>
        <w:tc>
          <w:tcPr>
            <w:tcW w:w="2513" w:type="dxa"/>
            <w:tcBorders>
              <w:top w:val="nil"/>
              <w:left w:val="nil"/>
              <w:bottom w:val="single" w:sz="4" w:space="0" w:color="auto"/>
              <w:right w:val="single" w:sz="4" w:space="0" w:color="auto"/>
            </w:tcBorders>
            <w:shd w:val="clear" w:color="auto" w:fill="auto"/>
            <w:vAlign w:val="center"/>
            <w:hideMark/>
          </w:tcPr>
          <w:p w14:paraId="06E5F4B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Моховая</w:t>
            </w:r>
          </w:p>
        </w:tc>
        <w:tc>
          <w:tcPr>
            <w:tcW w:w="1418" w:type="dxa"/>
            <w:tcBorders>
              <w:top w:val="nil"/>
              <w:left w:val="nil"/>
              <w:bottom w:val="single" w:sz="4" w:space="0" w:color="auto"/>
              <w:right w:val="single" w:sz="4" w:space="0" w:color="auto"/>
            </w:tcBorders>
            <w:shd w:val="clear" w:color="auto" w:fill="auto"/>
            <w:vAlign w:val="center"/>
            <w:hideMark/>
          </w:tcPr>
          <w:p w14:paraId="3EE8FFD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57</w:t>
            </w:r>
          </w:p>
        </w:tc>
        <w:tc>
          <w:tcPr>
            <w:tcW w:w="1701" w:type="dxa"/>
            <w:tcBorders>
              <w:top w:val="nil"/>
              <w:left w:val="nil"/>
              <w:bottom w:val="single" w:sz="4" w:space="0" w:color="auto"/>
              <w:right w:val="single" w:sz="4" w:space="0" w:color="auto"/>
            </w:tcBorders>
            <w:shd w:val="clear" w:color="auto" w:fill="auto"/>
            <w:vAlign w:val="center"/>
            <w:hideMark/>
          </w:tcPr>
          <w:p w14:paraId="0BACD22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84</w:t>
            </w:r>
          </w:p>
        </w:tc>
        <w:tc>
          <w:tcPr>
            <w:tcW w:w="1701" w:type="dxa"/>
            <w:tcBorders>
              <w:top w:val="nil"/>
              <w:left w:val="nil"/>
              <w:bottom w:val="single" w:sz="4" w:space="0" w:color="auto"/>
              <w:right w:val="single" w:sz="4" w:space="0" w:color="auto"/>
            </w:tcBorders>
            <w:shd w:val="clear" w:color="auto" w:fill="auto"/>
            <w:vAlign w:val="center"/>
            <w:hideMark/>
          </w:tcPr>
          <w:p w14:paraId="0005CD6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2,10</w:t>
            </w:r>
          </w:p>
        </w:tc>
        <w:tc>
          <w:tcPr>
            <w:tcW w:w="1559" w:type="dxa"/>
            <w:tcBorders>
              <w:top w:val="nil"/>
              <w:left w:val="nil"/>
              <w:bottom w:val="single" w:sz="4" w:space="0" w:color="auto"/>
              <w:right w:val="single" w:sz="4" w:space="0" w:color="auto"/>
            </w:tcBorders>
            <w:shd w:val="clear" w:color="auto" w:fill="auto"/>
            <w:vAlign w:val="center"/>
            <w:hideMark/>
          </w:tcPr>
          <w:p w14:paraId="79A494B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0,77</w:t>
            </w:r>
          </w:p>
        </w:tc>
      </w:tr>
      <w:tr w:rsidR="00891B48" w:rsidRPr="00891B48" w14:paraId="4AFB1A33"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0FD2629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29</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151D8EE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Новотроицк</w:t>
            </w:r>
          </w:p>
        </w:tc>
        <w:tc>
          <w:tcPr>
            <w:tcW w:w="1418" w:type="dxa"/>
            <w:tcBorders>
              <w:top w:val="nil"/>
              <w:left w:val="nil"/>
              <w:bottom w:val="single" w:sz="4" w:space="0" w:color="auto"/>
              <w:right w:val="single" w:sz="4" w:space="0" w:color="auto"/>
            </w:tcBorders>
            <w:shd w:val="clear" w:color="auto" w:fill="auto"/>
            <w:vAlign w:val="center"/>
            <w:hideMark/>
          </w:tcPr>
          <w:p w14:paraId="2A000F6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237</w:t>
            </w:r>
          </w:p>
        </w:tc>
        <w:tc>
          <w:tcPr>
            <w:tcW w:w="1701" w:type="dxa"/>
            <w:tcBorders>
              <w:top w:val="nil"/>
              <w:left w:val="nil"/>
              <w:bottom w:val="single" w:sz="4" w:space="0" w:color="auto"/>
              <w:right w:val="single" w:sz="4" w:space="0" w:color="auto"/>
            </w:tcBorders>
            <w:shd w:val="clear" w:color="auto" w:fill="auto"/>
            <w:vAlign w:val="center"/>
            <w:hideMark/>
          </w:tcPr>
          <w:p w14:paraId="5F5BDA4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134</w:t>
            </w:r>
          </w:p>
        </w:tc>
        <w:tc>
          <w:tcPr>
            <w:tcW w:w="1701" w:type="dxa"/>
            <w:tcBorders>
              <w:top w:val="nil"/>
              <w:left w:val="nil"/>
              <w:bottom w:val="single" w:sz="4" w:space="0" w:color="auto"/>
              <w:right w:val="single" w:sz="4" w:space="0" w:color="auto"/>
            </w:tcBorders>
            <w:shd w:val="clear" w:color="auto" w:fill="auto"/>
            <w:vAlign w:val="center"/>
            <w:hideMark/>
          </w:tcPr>
          <w:p w14:paraId="61D2ADC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3,35</w:t>
            </w:r>
          </w:p>
        </w:tc>
        <w:tc>
          <w:tcPr>
            <w:tcW w:w="1559" w:type="dxa"/>
            <w:tcBorders>
              <w:top w:val="nil"/>
              <w:left w:val="nil"/>
              <w:bottom w:val="single" w:sz="4" w:space="0" w:color="auto"/>
              <w:right w:val="single" w:sz="4" w:space="0" w:color="auto"/>
            </w:tcBorders>
            <w:shd w:val="clear" w:color="auto" w:fill="auto"/>
            <w:vAlign w:val="center"/>
            <w:hideMark/>
          </w:tcPr>
          <w:p w14:paraId="6A61F4D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1,22</w:t>
            </w:r>
          </w:p>
        </w:tc>
      </w:tr>
      <w:tr w:rsidR="00891B48" w:rsidRPr="00891B48" w14:paraId="6994935E"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1E28E98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30</w:t>
            </w:r>
          </w:p>
        </w:tc>
        <w:tc>
          <w:tcPr>
            <w:tcW w:w="2513" w:type="dxa"/>
            <w:tcBorders>
              <w:top w:val="nil"/>
              <w:left w:val="nil"/>
              <w:bottom w:val="single" w:sz="4" w:space="0" w:color="auto"/>
              <w:right w:val="single" w:sz="4" w:space="0" w:color="auto"/>
            </w:tcBorders>
            <w:shd w:val="clear" w:color="auto" w:fill="auto"/>
            <w:vAlign w:val="center"/>
            <w:hideMark/>
          </w:tcPr>
          <w:p w14:paraId="2294839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Новомихайловка</w:t>
            </w:r>
          </w:p>
        </w:tc>
        <w:tc>
          <w:tcPr>
            <w:tcW w:w="1418" w:type="dxa"/>
            <w:tcBorders>
              <w:top w:val="nil"/>
              <w:left w:val="nil"/>
              <w:bottom w:val="single" w:sz="4" w:space="0" w:color="auto"/>
              <w:right w:val="single" w:sz="4" w:space="0" w:color="auto"/>
            </w:tcBorders>
            <w:shd w:val="clear" w:color="auto" w:fill="auto"/>
            <w:vAlign w:val="center"/>
            <w:hideMark/>
          </w:tcPr>
          <w:p w14:paraId="368908A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603</w:t>
            </w:r>
          </w:p>
        </w:tc>
        <w:tc>
          <w:tcPr>
            <w:tcW w:w="1701" w:type="dxa"/>
            <w:tcBorders>
              <w:top w:val="nil"/>
              <w:left w:val="nil"/>
              <w:bottom w:val="single" w:sz="4" w:space="0" w:color="auto"/>
              <w:right w:val="single" w:sz="4" w:space="0" w:color="auto"/>
            </w:tcBorders>
            <w:shd w:val="clear" w:color="auto" w:fill="auto"/>
            <w:vAlign w:val="center"/>
            <w:hideMark/>
          </w:tcPr>
          <w:p w14:paraId="421CDAF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768</w:t>
            </w:r>
          </w:p>
        </w:tc>
        <w:tc>
          <w:tcPr>
            <w:tcW w:w="1701" w:type="dxa"/>
            <w:tcBorders>
              <w:top w:val="nil"/>
              <w:left w:val="nil"/>
              <w:bottom w:val="single" w:sz="4" w:space="0" w:color="auto"/>
              <w:right w:val="single" w:sz="4" w:space="0" w:color="auto"/>
            </w:tcBorders>
            <w:shd w:val="clear" w:color="auto" w:fill="auto"/>
            <w:vAlign w:val="center"/>
            <w:hideMark/>
          </w:tcPr>
          <w:p w14:paraId="6809CED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19,20</w:t>
            </w:r>
          </w:p>
        </w:tc>
        <w:tc>
          <w:tcPr>
            <w:tcW w:w="1559" w:type="dxa"/>
            <w:tcBorders>
              <w:top w:val="nil"/>
              <w:left w:val="nil"/>
              <w:bottom w:val="single" w:sz="4" w:space="0" w:color="auto"/>
              <w:right w:val="single" w:sz="4" w:space="0" w:color="auto"/>
            </w:tcBorders>
            <w:shd w:val="clear" w:color="auto" w:fill="auto"/>
            <w:vAlign w:val="center"/>
            <w:hideMark/>
          </w:tcPr>
          <w:p w14:paraId="5B51BB8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7,01</w:t>
            </w:r>
          </w:p>
        </w:tc>
      </w:tr>
      <w:tr w:rsidR="00891B48" w:rsidRPr="00891B48" w14:paraId="53B0F7E8"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03E66F1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31</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3A418FF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Новопокровка</w:t>
            </w:r>
          </w:p>
        </w:tc>
        <w:tc>
          <w:tcPr>
            <w:tcW w:w="1418" w:type="dxa"/>
            <w:tcBorders>
              <w:top w:val="nil"/>
              <w:left w:val="nil"/>
              <w:bottom w:val="single" w:sz="4" w:space="0" w:color="auto"/>
              <w:right w:val="single" w:sz="4" w:space="0" w:color="auto"/>
            </w:tcBorders>
            <w:shd w:val="clear" w:color="auto" w:fill="auto"/>
            <w:vAlign w:val="center"/>
            <w:hideMark/>
          </w:tcPr>
          <w:p w14:paraId="003BD35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601</w:t>
            </w:r>
          </w:p>
        </w:tc>
        <w:tc>
          <w:tcPr>
            <w:tcW w:w="1701" w:type="dxa"/>
            <w:tcBorders>
              <w:top w:val="nil"/>
              <w:left w:val="nil"/>
              <w:bottom w:val="single" w:sz="4" w:space="0" w:color="auto"/>
              <w:right w:val="single" w:sz="4" w:space="0" w:color="auto"/>
            </w:tcBorders>
            <w:shd w:val="clear" w:color="auto" w:fill="auto"/>
            <w:vAlign w:val="center"/>
            <w:hideMark/>
          </w:tcPr>
          <w:p w14:paraId="122677D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1188</w:t>
            </w:r>
          </w:p>
        </w:tc>
        <w:tc>
          <w:tcPr>
            <w:tcW w:w="1701" w:type="dxa"/>
            <w:tcBorders>
              <w:top w:val="nil"/>
              <w:left w:val="nil"/>
              <w:bottom w:val="single" w:sz="4" w:space="0" w:color="auto"/>
              <w:right w:val="single" w:sz="4" w:space="0" w:color="auto"/>
            </w:tcBorders>
            <w:shd w:val="clear" w:color="auto" w:fill="auto"/>
            <w:vAlign w:val="center"/>
            <w:hideMark/>
          </w:tcPr>
          <w:p w14:paraId="68D0031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29,70</w:t>
            </w:r>
          </w:p>
        </w:tc>
        <w:tc>
          <w:tcPr>
            <w:tcW w:w="1559" w:type="dxa"/>
            <w:tcBorders>
              <w:top w:val="nil"/>
              <w:left w:val="nil"/>
              <w:bottom w:val="single" w:sz="4" w:space="0" w:color="auto"/>
              <w:right w:val="single" w:sz="4" w:space="0" w:color="auto"/>
            </w:tcBorders>
            <w:shd w:val="clear" w:color="auto" w:fill="auto"/>
            <w:vAlign w:val="center"/>
            <w:hideMark/>
          </w:tcPr>
          <w:p w14:paraId="0F127F7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10,84</w:t>
            </w:r>
          </w:p>
        </w:tc>
      </w:tr>
      <w:tr w:rsidR="00891B48" w:rsidRPr="00891B48" w14:paraId="4531150D"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47236CE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32</w:t>
            </w:r>
          </w:p>
        </w:tc>
        <w:tc>
          <w:tcPr>
            <w:tcW w:w="2513" w:type="dxa"/>
            <w:tcBorders>
              <w:top w:val="nil"/>
              <w:left w:val="nil"/>
              <w:bottom w:val="single" w:sz="4" w:space="0" w:color="auto"/>
              <w:right w:val="single" w:sz="4" w:space="0" w:color="auto"/>
            </w:tcBorders>
            <w:shd w:val="clear" w:color="auto" w:fill="auto"/>
            <w:vAlign w:val="center"/>
            <w:hideMark/>
          </w:tcPr>
          <w:p w14:paraId="3515A9C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ж/д ст. </w:t>
            </w:r>
            <w:proofErr w:type="spellStart"/>
            <w:r w:rsidRPr="00891B48">
              <w:rPr>
                <w:rFonts w:eastAsia="Times New Roman" w:cs="Times New Roman"/>
                <w:color w:val="000000"/>
                <w:sz w:val="18"/>
                <w:szCs w:val="18"/>
                <w:lang w:eastAsia="ru-RU"/>
              </w:rPr>
              <w:t>Кабаклы</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1B1F9C5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31</w:t>
            </w:r>
          </w:p>
        </w:tc>
        <w:tc>
          <w:tcPr>
            <w:tcW w:w="1701" w:type="dxa"/>
            <w:tcBorders>
              <w:top w:val="nil"/>
              <w:left w:val="nil"/>
              <w:bottom w:val="single" w:sz="4" w:space="0" w:color="auto"/>
              <w:right w:val="single" w:sz="4" w:space="0" w:color="auto"/>
            </w:tcBorders>
            <w:shd w:val="clear" w:color="auto" w:fill="auto"/>
            <w:vAlign w:val="center"/>
            <w:hideMark/>
          </w:tcPr>
          <w:p w14:paraId="26BDE6B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72</w:t>
            </w:r>
          </w:p>
        </w:tc>
        <w:tc>
          <w:tcPr>
            <w:tcW w:w="1701" w:type="dxa"/>
            <w:tcBorders>
              <w:top w:val="nil"/>
              <w:left w:val="nil"/>
              <w:bottom w:val="single" w:sz="4" w:space="0" w:color="auto"/>
              <w:right w:val="single" w:sz="4" w:space="0" w:color="auto"/>
            </w:tcBorders>
            <w:shd w:val="clear" w:color="auto" w:fill="auto"/>
            <w:vAlign w:val="center"/>
            <w:hideMark/>
          </w:tcPr>
          <w:p w14:paraId="5E49A36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1,80</w:t>
            </w:r>
          </w:p>
        </w:tc>
        <w:tc>
          <w:tcPr>
            <w:tcW w:w="1559" w:type="dxa"/>
            <w:tcBorders>
              <w:top w:val="nil"/>
              <w:left w:val="nil"/>
              <w:bottom w:val="single" w:sz="4" w:space="0" w:color="auto"/>
              <w:right w:val="single" w:sz="4" w:space="0" w:color="auto"/>
            </w:tcBorders>
            <w:shd w:val="clear" w:color="auto" w:fill="auto"/>
            <w:vAlign w:val="center"/>
            <w:hideMark/>
          </w:tcPr>
          <w:p w14:paraId="4A0F3A0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0,66</w:t>
            </w:r>
          </w:p>
        </w:tc>
      </w:tr>
      <w:tr w:rsidR="00891B48" w:rsidRPr="00891B48" w14:paraId="2C2ECCA4"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070161A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33</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5B0BF38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Ивановка</w:t>
            </w:r>
          </w:p>
        </w:tc>
        <w:tc>
          <w:tcPr>
            <w:tcW w:w="1418" w:type="dxa"/>
            <w:tcBorders>
              <w:top w:val="nil"/>
              <w:left w:val="nil"/>
              <w:bottom w:val="single" w:sz="4" w:space="0" w:color="auto"/>
              <w:right w:val="single" w:sz="4" w:space="0" w:color="auto"/>
            </w:tcBorders>
            <w:shd w:val="clear" w:color="auto" w:fill="auto"/>
            <w:vAlign w:val="center"/>
            <w:hideMark/>
          </w:tcPr>
          <w:p w14:paraId="748B1E5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48</w:t>
            </w:r>
          </w:p>
        </w:tc>
        <w:tc>
          <w:tcPr>
            <w:tcW w:w="1701" w:type="dxa"/>
            <w:tcBorders>
              <w:top w:val="nil"/>
              <w:left w:val="nil"/>
              <w:bottom w:val="single" w:sz="4" w:space="0" w:color="auto"/>
              <w:right w:val="single" w:sz="4" w:space="0" w:color="auto"/>
            </w:tcBorders>
            <w:shd w:val="clear" w:color="auto" w:fill="auto"/>
            <w:vAlign w:val="center"/>
            <w:hideMark/>
          </w:tcPr>
          <w:p w14:paraId="18170F2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7ADEDA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2,88</w:t>
            </w:r>
          </w:p>
        </w:tc>
        <w:tc>
          <w:tcPr>
            <w:tcW w:w="1559" w:type="dxa"/>
            <w:tcBorders>
              <w:top w:val="nil"/>
              <w:left w:val="nil"/>
              <w:bottom w:val="single" w:sz="4" w:space="0" w:color="auto"/>
              <w:right w:val="single" w:sz="4" w:space="0" w:color="auto"/>
            </w:tcBorders>
            <w:shd w:val="clear" w:color="auto" w:fill="auto"/>
            <w:vAlign w:val="center"/>
            <w:hideMark/>
          </w:tcPr>
          <w:p w14:paraId="7683751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1,05</w:t>
            </w:r>
          </w:p>
        </w:tc>
      </w:tr>
      <w:tr w:rsidR="00891B48" w:rsidRPr="00891B48" w14:paraId="61E6A828"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1A6D83B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34</w:t>
            </w:r>
          </w:p>
        </w:tc>
        <w:tc>
          <w:tcPr>
            <w:tcW w:w="2513" w:type="dxa"/>
            <w:tcBorders>
              <w:top w:val="nil"/>
              <w:left w:val="nil"/>
              <w:bottom w:val="single" w:sz="4" w:space="0" w:color="auto"/>
              <w:right w:val="single" w:sz="4" w:space="0" w:color="auto"/>
            </w:tcBorders>
            <w:shd w:val="clear" w:color="auto" w:fill="auto"/>
            <w:vAlign w:val="center"/>
            <w:hideMark/>
          </w:tcPr>
          <w:p w14:paraId="7663295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Минино</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5537013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49</w:t>
            </w:r>
          </w:p>
        </w:tc>
        <w:tc>
          <w:tcPr>
            <w:tcW w:w="1701" w:type="dxa"/>
            <w:tcBorders>
              <w:top w:val="nil"/>
              <w:left w:val="nil"/>
              <w:bottom w:val="single" w:sz="4" w:space="0" w:color="auto"/>
              <w:right w:val="single" w:sz="4" w:space="0" w:color="auto"/>
            </w:tcBorders>
            <w:shd w:val="clear" w:color="auto" w:fill="auto"/>
            <w:vAlign w:val="center"/>
            <w:hideMark/>
          </w:tcPr>
          <w:p w14:paraId="3A35B35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92E7BE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2,53</w:t>
            </w:r>
          </w:p>
        </w:tc>
        <w:tc>
          <w:tcPr>
            <w:tcW w:w="1559" w:type="dxa"/>
            <w:tcBorders>
              <w:top w:val="nil"/>
              <w:left w:val="nil"/>
              <w:bottom w:val="single" w:sz="4" w:space="0" w:color="auto"/>
              <w:right w:val="single" w:sz="4" w:space="0" w:color="auto"/>
            </w:tcBorders>
            <w:shd w:val="clear" w:color="auto" w:fill="auto"/>
            <w:vAlign w:val="center"/>
            <w:hideMark/>
          </w:tcPr>
          <w:p w14:paraId="47534E1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0,92</w:t>
            </w:r>
          </w:p>
        </w:tc>
      </w:tr>
      <w:tr w:rsidR="00891B48" w:rsidRPr="00891B48" w14:paraId="08A8D51E"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8CDF96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35</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40E582F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п. Трактовый</w:t>
            </w:r>
          </w:p>
        </w:tc>
        <w:tc>
          <w:tcPr>
            <w:tcW w:w="1418" w:type="dxa"/>
            <w:tcBorders>
              <w:top w:val="nil"/>
              <w:left w:val="nil"/>
              <w:bottom w:val="single" w:sz="4" w:space="0" w:color="auto"/>
              <w:right w:val="single" w:sz="4" w:space="0" w:color="auto"/>
            </w:tcBorders>
            <w:shd w:val="clear" w:color="auto" w:fill="auto"/>
            <w:vAlign w:val="center"/>
            <w:hideMark/>
          </w:tcPr>
          <w:p w14:paraId="3FDF01F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w:t>
            </w:r>
          </w:p>
        </w:tc>
        <w:tc>
          <w:tcPr>
            <w:tcW w:w="1701" w:type="dxa"/>
            <w:tcBorders>
              <w:top w:val="nil"/>
              <w:left w:val="nil"/>
              <w:bottom w:val="single" w:sz="4" w:space="0" w:color="auto"/>
              <w:right w:val="single" w:sz="4" w:space="0" w:color="auto"/>
            </w:tcBorders>
            <w:shd w:val="clear" w:color="auto" w:fill="auto"/>
            <w:vAlign w:val="center"/>
            <w:hideMark/>
          </w:tcPr>
          <w:p w14:paraId="695A792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27</w:t>
            </w:r>
          </w:p>
        </w:tc>
        <w:tc>
          <w:tcPr>
            <w:tcW w:w="1701" w:type="dxa"/>
            <w:tcBorders>
              <w:top w:val="nil"/>
              <w:left w:val="nil"/>
              <w:bottom w:val="single" w:sz="4" w:space="0" w:color="auto"/>
              <w:right w:val="single" w:sz="4" w:space="0" w:color="auto"/>
            </w:tcBorders>
            <w:shd w:val="clear" w:color="auto" w:fill="auto"/>
            <w:vAlign w:val="center"/>
            <w:hideMark/>
          </w:tcPr>
          <w:p w14:paraId="4EE7B28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0,68</w:t>
            </w:r>
          </w:p>
        </w:tc>
        <w:tc>
          <w:tcPr>
            <w:tcW w:w="1559" w:type="dxa"/>
            <w:tcBorders>
              <w:top w:val="nil"/>
              <w:left w:val="nil"/>
              <w:bottom w:val="single" w:sz="4" w:space="0" w:color="auto"/>
              <w:right w:val="single" w:sz="4" w:space="0" w:color="auto"/>
            </w:tcBorders>
            <w:shd w:val="clear" w:color="auto" w:fill="auto"/>
            <w:vAlign w:val="center"/>
            <w:hideMark/>
          </w:tcPr>
          <w:p w14:paraId="29B7BBB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0,25</w:t>
            </w:r>
          </w:p>
        </w:tc>
      </w:tr>
      <w:tr w:rsidR="00891B48" w:rsidRPr="00891B48" w14:paraId="05ECF3C3"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5004828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36</w:t>
            </w:r>
          </w:p>
        </w:tc>
        <w:tc>
          <w:tcPr>
            <w:tcW w:w="2513" w:type="dxa"/>
            <w:tcBorders>
              <w:top w:val="nil"/>
              <w:left w:val="nil"/>
              <w:bottom w:val="single" w:sz="4" w:space="0" w:color="auto"/>
              <w:right w:val="single" w:sz="4" w:space="0" w:color="auto"/>
            </w:tcBorders>
            <w:shd w:val="clear" w:color="auto" w:fill="auto"/>
            <w:vAlign w:val="center"/>
            <w:hideMark/>
          </w:tcPr>
          <w:p w14:paraId="580FD8A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с. Новотроицк</w:t>
            </w:r>
          </w:p>
        </w:tc>
        <w:tc>
          <w:tcPr>
            <w:tcW w:w="1418" w:type="dxa"/>
            <w:tcBorders>
              <w:top w:val="nil"/>
              <w:left w:val="nil"/>
              <w:bottom w:val="single" w:sz="4" w:space="0" w:color="auto"/>
              <w:right w:val="single" w:sz="4" w:space="0" w:color="auto"/>
            </w:tcBorders>
            <w:shd w:val="clear" w:color="auto" w:fill="auto"/>
            <w:vAlign w:val="center"/>
            <w:hideMark/>
          </w:tcPr>
          <w:p w14:paraId="72F711D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237</w:t>
            </w:r>
          </w:p>
        </w:tc>
        <w:tc>
          <w:tcPr>
            <w:tcW w:w="1701" w:type="dxa"/>
            <w:tcBorders>
              <w:top w:val="nil"/>
              <w:left w:val="nil"/>
              <w:bottom w:val="single" w:sz="4" w:space="0" w:color="auto"/>
              <w:right w:val="single" w:sz="4" w:space="0" w:color="auto"/>
            </w:tcBorders>
            <w:shd w:val="clear" w:color="auto" w:fill="auto"/>
            <w:vAlign w:val="center"/>
            <w:hideMark/>
          </w:tcPr>
          <w:p w14:paraId="0B749ED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311</w:t>
            </w:r>
          </w:p>
        </w:tc>
        <w:tc>
          <w:tcPr>
            <w:tcW w:w="1701" w:type="dxa"/>
            <w:tcBorders>
              <w:top w:val="nil"/>
              <w:left w:val="nil"/>
              <w:bottom w:val="single" w:sz="4" w:space="0" w:color="auto"/>
              <w:right w:val="single" w:sz="4" w:space="0" w:color="auto"/>
            </w:tcBorders>
            <w:shd w:val="clear" w:color="auto" w:fill="auto"/>
            <w:vAlign w:val="center"/>
            <w:hideMark/>
          </w:tcPr>
          <w:p w14:paraId="13FEF62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7,78</w:t>
            </w:r>
          </w:p>
        </w:tc>
        <w:tc>
          <w:tcPr>
            <w:tcW w:w="1559" w:type="dxa"/>
            <w:tcBorders>
              <w:top w:val="nil"/>
              <w:left w:val="nil"/>
              <w:bottom w:val="single" w:sz="4" w:space="0" w:color="auto"/>
              <w:right w:val="single" w:sz="4" w:space="0" w:color="auto"/>
            </w:tcBorders>
            <w:shd w:val="clear" w:color="auto" w:fill="auto"/>
            <w:vAlign w:val="center"/>
            <w:hideMark/>
          </w:tcPr>
          <w:p w14:paraId="3734F6C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2,84</w:t>
            </w:r>
          </w:p>
        </w:tc>
      </w:tr>
      <w:tr w:rsidR="00891B48" w:rsidRPr="00891B48" w14:paraId="4C8751BB"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E5038C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37</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169F52A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Нововознесенка</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7932D69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32</w:t>
            </w:r>
          </w:p>
        </w:tc>
        <w:tc>
          <w:tcPr>
            <w:tcW w:w="1701" w:type="dxa"/>
            <w:tcBorders>
              <w:top w:val="nil"/>
              <w:left w:val="nil"/>
              <w:bottom w:val="single" w:sz="4" w:space="0" w:color="auto"/>
              <w:right w:val="single" w:sz="4" w:space="0" w:color="auto"/>
            </w:tcBorders>
            <w:shd w:val="clear" w:color="auto" w:fill="auto"/>
            <w:vAlign w:val="center"/>
            <w:hideMark/>
          </w:tcPr>
          <w:p w14:paraId="2E5E42D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72</w:t>
            </w:r>
          </w:p>
        </w:tc>
        <w:tc>
          <w:tcPr>
            <w:tcW w:w="1701" w:type="dxa"/>
            <w:tcBorders>
              <w:top w:val="nil"/>
              <w:left w:val="nil"/>
              <w:bottom w:val="single" w:sz="4" w:space="0" w:color="auto"/>
              <w:right w:val="single" w:sz="4" w:space="0" w:color="auto"/>
            </w:tcBorders>
            <w:shd w:val="clear" w:color="auto" w:fill="auto"/>
            <w:vAlign w:val="center"/>
            <w:hideMark/>
          </w:tcPr>
          <w:p w14:paraId="71379EC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1,80</w:t>
            </w:r>
          </w:p>
        </w:tc>
        <w:tc>
          <w:tcPr>
            <w:tcW w:w="1559" w:type="dxa"/>
            <w:tcBorders>
              <w:top w:val="nil"/>
              <w:left w:val="nil"/>
              <w:bottom w:val="single" w:sz="4" w:space="0" w:color="auto"/>
              <w:right w:val="single" w:sz="4" w:space="0" w:color="auto"/>
            </w:tcBorders>
            <w:shd w:val="clear" w:color="auto" w:fill="auto"/>
            <w:vAlign w:val="center"/>
            <w:hideMark/>
          </w:tcPr>
          <w:p w14:paraId="7DD4171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0,66</w:t>
            </w:r>
          </w:p>
        </w:tc>
      </w:tr>
      <w:tr w:rsidR="00891B48" w:rsidRPr="00891B48" w14:paraId="1ADAE0A1"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7E57549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38</w:t>
            </w:r>
          </w:p>
        </w:tc>
        <w:tc>
          <w:tcPr>
            <w:tcW w:w="2513" w:type="dxa"/>
            <w:tcBorders>
              <w:top w:val="nil"/>
              <w:left w:val="nil"/>
              <w:bottom w:val="single" w:sz="4" w:space="0" w:color="auto"/>
              <w:right w:val="single" w:sz="4" w:space="0" w:color="auto"/>
            </w:tcBorders>
            <w:shd w:val="clear" w:color="auto" w:fill="auto"/>
            <w:vAlign w:val="center"/>
            <w:hideMark/>
          </w:tcPr>
          <w:p w14:paraId="77540C2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Чаны-</w:t>
            </w:r>
            <w:proofErr w:type="spellStart"/>
            <w:r w:rsidRPr="00891B48">
              <w:rPr>
                <w:rFonts w:eastAsia="Times New Roman" w:cs="Times New Roman"/>
                <w:color w:val="000000"/>
                <w:sz w:val="18"/>
                <w:szCs w:val="18"/>
                <w:lang w:eastAsia="ru-RU"/>
              </w:rPr>
              <w:t>Сакан</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6E63071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76</w:t>
            </w:r>
          </w:p>
        </w:tc>
        <w:tc>
          <w:tcPr>
            <w:tcW w:w="1701" w:type="dxa"/>
            <w:tcBorders>
              <w:top w:val="nil"/>
              <w:left w:val="nil"/>
              <w:bottom w:val="single" w:sz="4" w:space="0" w:color="auto"/>
              <w:right w:val="single" w:sz="4" w:space="0" w:color="auto"/>
            </w:tcBorders>
            <w:shd w:val="clear" w:color="auto" w:fill="auto"/>
            <w:vAlign w:val="center"/>
            <w:hideMark/>
          </w:tcPr>
          <w:p w14:paraId="6814C05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114</w:t>
            </w:r>
          </w:p>
        </w:tc>
        <w:tc>
          <w:tcPr>
            <w:tcW w:w="1701" w:type="dxa"/>
            <w:tcBorders>
              <w:top w:val="nil"/>
              <w:left w:val="nil"/>
              <w:bottom w:val="single" w:sz="4" w:space="0" w:color="auto"/>
              <w:right w:val="single" w:sz="4" w:space="0" w:color="auto"/>
            </w:tcBorders>
            <w:shd w:val="clear" w:color="auto" w:fill="auto"/>
            <w:vAlign w:val="center"/>
            <w:hideMark/>
          </w:tcPr>
          <w:p w14:paraId="7F24D87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2,85</w:t>
            </w:r>
          </w:p>
        </w:tc>
        <w:tc>
          <w:tcPr>
            <w:tcW w:w="1559" w:type="dxa"/>
            <w:tcBorders>
              <w:top w:val="nil"/>
              <w:left w:val="nil"/>
              <w:bottom w:val="single" w:sz="4" w:space="0" w:color="auto"/>
              <w:right w:val="single" w:sz="4" w:space="0" w:color="auto"/>
            </w:tcBorders>
            <w:shd w:val="clear" w:color="auto" w:fill="auto"/>
            <w:vAlign w:val="center"/>
            <w:hideMark/>
          </w:tcPr>
          <w:p w14:paraId="439088B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1,04</w:t>
            </w:r>
          </w:p>
        </w:tc>
      </w:tr>
      <w:tr w:rsidR="00891B48" w:rsidRPr="00891B48" w14:paraId="27E825C8"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59E840C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39</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3E09E64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Северотатарское</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1CD4701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815</w:t>
            </w:r>
          </w:p>
        </w:tc>
        <w:tc>
          <w:tcPr>
            <w:tcW w:w="1701" w:type="dxa"/>
            <w:tcBorders>
              <w:top w:val="nil"/>
              <w:left w:val="nil"/>
              <w:bottom w:val="single" w:sz="4" w:space="0" w:color="auto"/>
              <w:right w:val="single" w:sz="4" w:space="0" w:color="auto"/>
            </w:tcBorders>
            <w:shd w:val="clear" w:color="auto" w:fill="auto"/>
            <w:vAlign w:val="center"/>
            <w:hideMark/>
          </w:tcPr>
          <w:p w14:paraId="1CDDCA1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341</w:t>
            </w:r>
          </w:p>
        </w:tc>
        <w:tc>
          <w:tcPr>
            <w:tcW w:w="1701" w:type="dxa"/>
            <w:tcBorders>
              <w:top w:val="nil"/>
              <w:left w:val="nil"/>
              <w:bottom w:val="single" w:sz="4" w:space="0" w:color="auto"/>
              <w:right w:val="single" w:sz="4" w:space="0" w:color="auto"/>
            </w:tcBorders>
            <w:shd w:val="clear" w:color="auto" w:fill="auto"/>
            <w:vAlign w:val="center"/>
            <w:hideMark/>
          </w:tcPr>
          <w:p w14:paraId="039EF87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8,53</w:t>
            </w:r>
          </w:p>
        </w:tc>
        <w:tc>
          <w:tcPr>
            <w:tcW w:w="1559" w:type="dxa"/>
            <w:tcBorders>
              <w:top w:val="nil"/>
              <w:left w:val="nil"/>
              <w:bottom w:val="single" w:sz="4" w:space="0" w:color="auto"/>
              <w:right w:val="single" w:sz="4" w:space="0" w:color="auto"/>
            </w:tcBorders>
            <w:shd w:val="clear" w:color="auto" w:fill="auto"/>
            <w:vAlign w:val="center"/>
            <w:hideMark/>
          </w:tcPr>
          <w:p w14:paraId="04AE25A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3,11</w:t>
            </w:r>
          </w:p>
        </w:tc>
      </w:tr>
      <w:tr w:rsidR="00891B48" w:rsidRPr="00891B48" w14:paraId="3D899E39"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0FFE2B8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40</w:t>
            </w:r>
          </w:p>
        </w:tc>
        <w:tc>
          <w:tcPr>
            <w:tcW w:w="2513" w:type="dxa"/>
            <w:tcBorders>
              <w:top w:val="nil"/>
              <w:left w:val="nil"/>
              <w:bottom w:val="single" w:sz="4" w:space="0" w:color="auto"/>
              <w:right w:val="single" w:sz="4" w:space="0" w:color="auto"/>
            </w:tcBorders>
            <w:shd w:val="clear" w:color="auto" w:fill="auto"/>
            <w:vAlign w:val="center"/>
            <w:hideMark/>
          </w:tcPr>
          <w:p w14:paraId="24D85A3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п. </w:t>
            </w:r>
            <w:proofErr w:type="spellStart"/>
            <w:r w:rsidRPr="00891B48">
              <w:rPr>
                <w:rFonts w:eastAsia="Times New Roman" w:cs="Times New Roman"/>
                <w:color w:val="000000"/>
                <w:sz w:val="18"/>
                <w:szCs w:val="18"/>
                <w:lang w:eastAsia="ru-RU"/>
              </w:rPr>
              <w:t>Ваховский</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1B08F19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33</w:t>
            </w:r>
          </w:p>
        </w:tc>
        <w:tc>
          <w:tcPr>
            <w:tcW w:w="1701" w:type="dxa"/>
            <w:tcBorders>
              <w:top w:val="nil"/>
              <w:left w:val="nil"/>
              <w:bottom w:val="single" w:sz="4" w:space="0" w:color="auto"/>
              <w:right w:val="single" w:sz="4" w:space="0" w:color="auto"/>
            </w:tcBorders>
            <w:shd w:val="clear" w:color="auto" w:fill="auto"/>
            <w:vAlign w:val="center"/>
            <w:hideMark/>
          </w:tcPr>
          <w:p w14:paraId="4128843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67</w:t>
            </w:r>
          </w:p>
        </w:tc>
        <w:tc>
          <w:tcPr>
            <w:tcW w:w="1701" w:type="dxa"/>
            <w:tcBorders>
              <w:top w:val="nil"/>
              <w:left w:val="nil"/>
              <w:bottom w:val="single" w:sz="4" w:space="0" w:color="auto"/>
              <w:right w:val="single" w:sz="4" w:space="0" w:color="auto"/>
            </w:tcBorders>
            <w:shd w:val="clear" w:color="auto" w:fill="auto"/>
            <w:vAlign w:val="center"/>
            <w:hideMark/>
          </w:tcPr>
          <w:p w14:paraId="4A644C4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1,68</w:t>
            </w:r>
          </w:p>
        </w:tc>
        <w:tc>
          <w:tcPr>
            <w:tcW w:w="1559" w:type="dxa"/>
            <w:tcBorders>
              <w:top w:val="nil"/>
              <w:left w:val="nil"/>
              <w:bottom w:val="single" w:sz="4" w:space="0" w:color="auto"/>
              <w:right w:val="single" w:sz="4" w:space="0" w:color="auto"/>
            </w:tcBorders>
            <w:shd w:val="clear" w:color="auto" w:fill="auto"/>
            <w:vAlign w:val="center"/>
            <w:hideMark/>
          </w:tcPr>
          <w:p w14:paraId="04D0138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0,61</w:t>
            </w:r>
          </w:p>
        </w:tc>
      </w:tr>
      <w:tr w:rsidR="00891B48" w:rsidRPr="00891B48" w14:paraId="09B8A4F6"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387C06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41</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69EE1FF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Первомихайловка</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6F4E198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257</w:t>
            </w:r>
          </w:p>
        </w:tc>
        <w:tc>
          <w:tcPr>
            <w:tcW w:w="1701" w:type="dxa"/>
            <w:tcBorders>
              <w:top w:val="nil"/>
              <w:left w:val="nil"/>
              <w:bottom w:val="single" w:sz="4" w:space="0" w:color="auto"/>
              <w:right w:val="single" w:sz="4" w:space="0" w:color="auto"/>
            </w:tcBorders>
            <w:shd w:val="clear" w:color="auto" w:fill="auto"/>
            <w:vAlign w:val="center"/>
            <w:hideMark/>
          </w:tcPr>
          <w:p w14:paraId="223744F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113</w:t>
            </w:r>
          </w:p>
        </w:tc>
        <w:tc>
          <w:tcPr>
            <w:tcW w:w="1701" w:type="dxa"/>
            <w:tcBorders>
              <w:top w:val="nil"/>
              <w:left w:val="nil"/>
              <w:bottom w:val="single" w:sz="4" w:space="0" w:color="auto"/>
              <w:right w:val="single" w:sz="4" w:space="0" w:color="auto"/>
            </w:tcBorders>
            <w:shd w:val="clear" w:color="auto" w:fill="auto"/>
            <w:vAlign w:val="center"/>
            <w:hideMark/>
          </w:tcPr>
          <w:p w14:paraId="3D5D6C4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2,83</w:t>
            </w:r>
          </w:p>
        </w:tc>
        <w:tc>
          <w:tcPr>
            <w:tcW w:w="1559" w:type="dxa"/>
            <w:tcBorders>
              <w:top w:val="nil"/>
              <w:left w:val="nil"/>
              <w:bottom w:val="single" w:sz="4" w:space="0" w:color="auto"/>
              <w:right w:val="single" w:sz="4" w:space="0" w:color="auto"/>
            </w:tcBorders>
            <w:shd w:val="clear" w:color="auto" w:fill="auto"/>
            <w:vAlign w:val="center"/>
            <w:hideMark/>
          </w:tcPr>
          <w:p w14:paraId="440EE01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1,03</w:t>
            </w:r>
          </w:p>
        </w:tc>
      </w:tr>
      <w:tr w:rsidR="00891B48" w:rsidRPr="00891B48" w14:paraId="626F5435"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0B9D1E7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w:t>
            </w:r>
          </w:p>
        </w:tc>
        <w:tc>
          <w:tcPr>
            <w:tcW w:w="2513" w:type="dxa"/>
            <w:tcBorders>
              <w:top w:val="nil"/>
              <w:left w:val="nil"/>
              <w:bottom w:val="single" w:sz="4" w:space="0" w:color="auto"/>
              <w:right w:val="single" w:sz="4" w:space="0" w:color="auto"/>
            </w:tcBorders>
            <w:shd w:val="clear" w:color="auto" w:fill="auto"/>
            <w:vAlign w:val="center"/>
            <w:hideMark/>
          </w:tcPr>
          <w:p w14:paraId="25A6EF2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Рождественка</w:t>
            </w:r>
          </w:p>
        </w:tc>
        <w:tc>
          <w:tcPr>
            <w:tcW w:w="1418" w:type="dxa"/>
            <w:tcBorders>
              <w:top w:val="nil"/>
              <w:left w:val="nil"/>
              <w:bottom w:val="single" w:sz="4" w:space="0" w:color="auto"/>
              <w:right w:val="single" w:sz="4" w:space="0" w:color="auto"/>
            </w:tcBorders>
            <w:shd w:val="clear" w:color="auto" w:fill="auto"/>
            <w:vAlign w:val="center"/>
            <w:hideMark/>
          </w:tcPr>
          <w:p w14:paraId="1030C9C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59</w:t>
            </w:r>
          </w:p>
        </w:tc>
        <w:tc>
          <w:tcPr>
            <w:tcW w:w="1701" w:type="dxa"/>
            <w:tcBorders>
              <w:top w:val="nil"/>
              <w:left w:val="nil"/>
              <w:bottom w:val="single" w:sz="4" w:space="0" w:color="auto"/>
              <w:right w:val="single" w:sz="4" w:space="0" w:color="auto"/>
            </w:tcBorders>
            <w:shd w:val="clear" w:color="auto" w:fill="auto"/>
            <w:vAlign w:val="center"/>
            <w:hideMark/>
          </w:tcPr>
          <w:p w14:paraId="3AB9129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1423</w:t>
            </w:r>
          </w:p>
        </w:tc>
        <w:tc>
          <w:tcPr>
            <w:tcW w:w="1701" w:type="dxa"/>
            <w:tcBorders>
              <w:top w:val="nil"/>
              <w:left w:val="nil"/>
              <w:bottom w:val="single" w:sz="4" w:space="0" w:color="auto"/>
              <w:right w:val="single" w:sz="4" w:space="0" w:color="auto"/>
            </w:tcBorders>
            <w:shd w:val="clear" w:color="auto" w:fill="auto"/>
            <w:vAlign w:val="center"/>
            <w:hideMark/>
          </w:tcPr>
          <w:p w14:paraId="690AC8A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35,58</w:t>
            </w:r>
          </w:p>
        </w:tc>
        <w:tc>
          <w:tcPr>
            <w:tcW w:w="1559" w:type="dxa"/>
            <w:tcBorders>
              <w:top w:val="nil"/>
              <w:left w:val="nil"/>
              <w:bottom w:val="single" w:sz="4" w:space="0" w:color="auto"/>
              <w:right w:val="single" w:sz="4" w:space="0" w:color="auto"/>
            </w:tcBorders>
            <w:shd w:val="clear" w:color="auto" w:fill="auto"/>
            <w:vAlign w:val="center"/>
            <w:hideMark/>
          </w:tcPr>
          <w:p w14:paraId="5DC179E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12,98</w:t>
            </w:r>
          </w:p>
        </w:tc>
      </w:tr>
      <w:tr w:rsidR="00891B48" w:rsidRPr="00891B48" w14:paraId="2BB486CA"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3FE70A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43</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3334E37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п. Чернышевский</w:t>
            </w:r>
          </w:p>
        </w:tc>
        <w:tc>
          <w:tcPr>
            <w:tcW w:w="1418" w:type="dxa"/>
            <w:tcBorders>
              <w:top w:val="nil"/>
              <w:left w:val="nil"/>
              <w:bottom w:val="single" w:sz="4" w:space="0" w:color="auto"/>
              <w:right w:val="single" w:sz="4" w:space="0" w:color="auto"/>
            </w:tcBorders>
            <w:shd w:val="clear" w:color="auto" w:fill="auto"/>
            <w:vAlign w:val="center"/>
            <w:hideMark/>
          </w:tcPr>
          <w:p w14:paraId="0F06ADB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82</w:t>
            </w:r>
          </w:p>
        </w:tc>
        <w:tc>
          <w:tcPr>
            <w:tcW w:w="1701" w:type="dxa"/>
            <w:tcBorders>
              <w:top w:val="nil"/>
              <w:left w:val="nil"/>
              <w:bottom w:val="single" w:sz="4" w:space="0" w:color="auto"/>
              <w:right w:val="single" w:sz="4" w:space="0" w:color="auto"/>
            </w:tcBorders>
            <w:shd w:val="clear" w:color="auto" w:fill="auto"/>
            <w:vAlign w:val="center"/>
            <w:hideMark/>
          </w:tcPr>
          <w:p w14:paraId="0E43E1E9"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14</w:t>
            </w:r>
          </w:p>
        </w:tc>
        <w:tc>
          <w:tcPr>
            <w:tcW w:w="1701" w:type="dxa"/>
            <w:tcBorders>
              <w:top w:val="nil"/>
              <w:left w:val="nil"/>
              <w:bottom w:val="single" w:sz="4" w:space="0" w:color="auto"/>
              <w:right w:val="single" w:sz="4" w:space="0" w:color="auto"/>
            </w:tcBorders>
            <w:shd w:val="clear" w:color="auto" w:fill="auto"/>
            <w:vAlign w:val="center"/>
            <w:hideMark/>
          </w:tcPr>
          <w:p w14:paraId="5D3E6E9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0,35</w:t>
            </w:r>
          </w:p>
        </w:tc>
        <w:tc>
          <w:tcPr>
            <w:tcW w:w="1559" w:type="dxa"/>
            <w:tcBorders>
              <w:top w:val="nil"/>
              <w:left w:val="nil"/>
              <w:bottom w:val="single" w:sz="4" w:space="0" w:color="auto"/>
              <w:right w:val="single" w:sz="4" w:space="0" w:color="auto"/>
            </w:tcBorders>
            <w:shd w:val="clear" w:color="auto" w:fill="auto"/>
            <w:vAlign w:val="center"/>
            <w:hideMark/>
          </w:tcPr>
          <w:p w14:paraId="3F25E44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0,13</w:t>
            </w:r>
          </w:p>
        </w:tc>
      </w:tr>
      <w:tr w:rsidR="00891B48" w:rsidRPr="00891B48" w14:paraId="561A4691"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47A3AFE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44</w:t>
            </w:r>
          </w:p>
        </w:tc>
        <w:tc>
          <w:tcPr>
            <w:tcW w:w="2513" w:type="dxa"/>
            <w:tcBorders>
              <w:top w:val="nil"/>
              <w:left w:val="nil"/>
              <w:bottom w:val="single" w:sz="4" w:space="0" w:color="auto"/>
              <w:right w:val="single" w:sz="4" w:space="0" w:color="auto"/>
            </w:tcBorders>
            <w:shd w:val="clear" w:color="auto" w:fill="auto"/>
            <w:vAlign w:val="center"/>
            <w:hideMark/>
          </w:tcPr>
          <w:p w14:paraId="6DA0E7F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Увальское</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50EF086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531</w:t>
            </w:r>
          </w:p>
        </w:tc>
        <w:tc>
          <w:tcPr>
            <w:tcW w:w="1701" w:type="dxa"/>
            <w:tcBorders>
              <w:top w:val="nil"/>
              <w:left w:val="nil"/>
              <w:bottom w:val="single" w:sz="4" w:space="0" w:color="auto"/>
              <w:right w:val="single" w:sz="4" w:space="0" w:color="auto"/>
            </w:tcBorders>
            <w:shd w:val="clear" w:color="auto" w:fill="auto"/>
            <w:vAlign w:val="center"/>
            <w:hideMark/>
          </w:tcPr>
          <w:p w14:paraId="7D21469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754</w:t>
            </w:r>
          </w:p>
        </w:tc>
        <w:tc>
          <w:tcPr>
            <w:tcW w:w="1701" w:type="dxa"/>
            <w:tcBorders>
              <w:top w:val="nil"/>
              <w:left w:val="nil"/>
              <w:bottom w:val="single" w:sz="4" w:space="0" w:color="auto"/>
              <w:right w:val="single" w:sz="4" w:space="0" w:color="auto"/>
            </w:tcBorders>
            <w:shd w:val="clear" w:color="auto" w:fill="auto"/>
            <w:vAlign w:val="center"/>
            <w:hideMark/>
          </w:tcPr>
          <w:p w14:paraId="009D97B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18,85</w:t>
            </w:r>
          </w:p>
        </w:tc>
        <w:tc>
          <w:tcPr>
            <w:tcW w:w="1559" w:type="dxa"/>
            <w:tcBorders>
              <w:top w:val="nil"/>
              <w:left w:val="nil"/>
              <w:bottom w:val="single" w:sz="4" w:space="0" w:color="auto"/>
              <w:right w:val="single" w:sz="4" w:space="0" w:color="auto"/>
            </w:tcBorders>
            <w:shd w:val="clear" w:color="auto" w:fill="auto"/>
            <w:vAlign w:val="center"/>
            <w:hideMark/>
          </w:tcPr>
          <w:p w14:paraId="38D1724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6,88</w:t>
            </w:r>
          </w:p>
        </w:tc>
      </w:tr>
      <w:tr w:rsidR="00891B48" w:rsidRPr="00891B48" w14:paraId="27CD42F1"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49120B22"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45</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5441E4C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п. Зеленая Грива</w:t>
            </w:r>
          </w:p>
        </w:tc>
        <w:tc>
          <w:tcPr>
            <w:tcW w:w="1418" w:type="dxa"/>
            <w:tcBorders>
              <w:top w:val="nil"/>
              <w:left w:val="nil"/>
              <w:bottom w:val="single" w:sz="4" w:space="0" w:color="auto"/>
              <w:right w:val="single" w:sz="4" w:space="0" w:color="auto"/>
            </w:tcBorders>
            <w:shd w:val="clear" w:color="auto" w:fill="auto"/>
            <w:vAlign w:val="center"/>
            <w:hideMark/>
          </w:tcPr>
          <w:p w14:paraId="7EF18BF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19</w:t>
            </w:r>
          </w:p>
        </w:tc>
        <w:tc>
          <w:tcPr>
            <w:tcW w:w="1701" w:type="dxa"/>
            <w:tcBorders>
              <w:top w:val="nil"/>
              <w:left w:val="nil"/>
              <w:bottom w:val="single" w:sz="4" w:space="0" w:color="auto"/>
              <w:right w:val="single" w:sz="4" w:space="0" w:color="auto"/>
            </w:tcBorders>
            <w:shd w:val="clear" w:color="auto" w:fill="auto"/>
            <w:vAlign w:val="center"/>
            <w:hideMark/>
          </w:tcPr>
          <w:p w14:paraId="13926F8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40</w:t>
            </w:r>
          </w:p>
        </w:tc>
        <w:tc>
          <w:tcPr>
            <w:tcW w:w="1701" w:type="dxa"/>
            <w:tcBorders>
              <w:top w:val="nil"/>
              <w:left w:val="nil"/>
              <w:bottom w:val="single" w:sz="4" w:space="0" w:color="auto"/>
              <w:right w:val="single" w:sz="4" w:space="0" w:color="auto"/>
            </w:tcBorders>
            <w:shd w:val="clear" w:color="auto" w:fill="auto"/>
            <w:vAlign w:val="center"/>
            <w:hideMark/>
          </w:tcPr>
          <w:p w14:paraId="73CC37F8"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1,00</w:t>
            </w:r>
          </w:p>
        </w:tc>
        <w:tc>
          <w:tcPr>
            <w:tcW w:w="1559" w:type="dxa"/>
            <w:tcBorders>
              <w:top w:val="nil"/>
              <w:left w:val="nil"/>
              <w:bottom w:val="single" w:sz="4" w:space="0" w:color="auto"/>
              <w:right w:val="single" w:sz="4" w:space="0" w:color="auto"/>
            </w:tcBorders>
            <w:shd w:val="clear" w:color="auto" w:fill="auto"/>
            <w:vAlign w:val="center"/>
            <w:hideMark/>
          </w:tcPr>
          <w:p w14:paraId="7C8C275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0,37</w:t>
            </w:r>
          </w:p>
        </w:tc>
      </w:tr>
      <w:tr w:rsidR="00891B48" w:rsidRPr="00891B48" w14:paraId="50158FA2"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088DDC6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46</w:t>
            </w:r>
          </w:p>
        </w:tc>
        <w:tc>
          <w:tcPr>
            <w:tcW w:w="2513" w:type="dxa"/>
            <w:tcBorders>
              <w:top w:val="nil"/>
              <w:left w:val="nil"/>
              <w:bottom w:val="single" w:sz="4" w:space="0" w:color="auto"/>
              <w:right w:val="single" w:sz="4" w:space="0" w:color="auto"/>
            </w:tcBorders>
            <w:shd w:val="clear" w:color="auto" w:fill="auto"/>
            <w:vAlign w:val="center"/>
            <w:hideMark/>
          </w:tcPr>
          <w:p w14:paraId="454D7F36"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д. Рождественка</w:t>
            </w:r>
          </w:p>
        </w:tc>
        <w:tc>
          <w:tcPr>
            <w:tcW w:w="1418" w:type="dxa"/>
            <w:tcBorders>
              <w:top w:val="nil"/>
              <w:left w:val="nil"/>
              <w:bottom w:val="single" w:sz="4" w:space="0" w:color="auto"/>
              <w:right w:val="single" w:sz="4" w:space="0" w:color="auto"/>
            </w:tcBorders>
            <w:shd w:val="clear" w:color="auto" w:fill="auto"/>
            <w:vAlign w:val="center"/>
            <w:hideMark/>
          </w:tcPr>
          <w:p w14:paraId="4916170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59</w:t>
            </w:r>
          </w:p>
        </w:tc>
        <w:tc>
          <w:tcPr>
            <w:tcW w:w="1701" w:type="dxa"/>
            <w:tcBorders>
              <w:top w:val="nil"/>
              <w:left w:val="nil"/>
              <w:bottom w:val="single" w:sz="4" w:space="0" w:color="auto"/>
              <w:right w:val="single" w:sz="4" w:space="0" w:color="auto"/>
            </w:tcBorders>
            <w:shd w:val="clear" w:color="auto" w:fill="auto"/>
            <w:vAlign w:val="center"/>
            <w:hideMark/>
          </w:tcPr>
          <w:p w14:paraId="6F7D59C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80</w:t>
            </w:r>
          </w:p>
        </w:tc>
        <w:tc>
          <w:tcPr>
            <w:tcW w:w="1701" w:type="dxa"/>
            <w:tcBorders>
              <w:top w:val="nil"/>
              <w:left w:val="nil"/>
              <w:bottom w:val="single" w:sz="4" w:space="0" w:color="auto"/>
              <w:right w:val="single" w:sz="4" w:space="0" w:color="auto"/>
            </w:tcBorders>
            <w:shd w:val="clear" w:color="auto" w:fill="auto"/>
            <w:vAlign w:val="center"/>
            <w:hideMark/>
          </w:tcPr>
          <w:p w14:paraId="36EA0E05"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2,00</w:t>
            </w:r>
          </w:p>
        </w:tc>
        <w:tc>
          <w:tcPr>
            <w:tcW w:w="1559" w:type="dxa"/>
            <w:tcBorders>
              <w:top w:val="nil"/>
              <w:left w:val="nil"/>
              <w:bottom w:val="single" w:sz="4" w:space="0" w:color="auto"/>
              <w:right w:val="single" w:sz="4" w:space="0" w:color="auto"/>
            </w:tcBorders>
            <w:shd w:val="clear" w:color="auto" w:fill="auto"/>
            <w:vAlign w:val="center"/>
            <w:hideMark/>
          </w:tcPr>
          <w:p w14:paraId="4C28B0D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0,73</w:t>
            </w:r>
          </w:p>
        </w:tc>
      </w:tr>
      <w:tr w:rsidR="00891B48" w:rsidRPr="00891B48" w14:paraId="1A59AA20"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66341E0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47</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7870ED1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д. </w:t>
            </w:r>
            <w:proofErr w:type="spellStart"/>
            <w:r w:rsidRPr="00891B48">
              <w:rPr>
                <w:rFonts w:eastAsia="Times New Roman" w:cs="Times New Roman"/>
                <w:color w:val="000000"/>
                <w:sz w:val="18"/>
                <w:szCs w:val="18"/>
                <w:lang w:eastAsia="ru-RU"/>
              </w:rPr>
              <w:t>Чинявино</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1F45C4C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82</w:t>
            </w:r>
          </w:p>
        </w:tc>
        <w:tc>
          <w:tcPr>
            <w:tcW w:w="1701" w:type="dxa"/>
            <w:tcBorders>
              <w:top w:val="nil"/>
              <w:left w:val="nil"/>
              <w:bottom w:val="single" w:sz="4" w:space="0" w:color="auto"/>
              <w:right w:val="single" w:sz="4" w:space="0" w:color="auto"/>
            </w:tcBorders>
            <w:shd w:val="clear" w:color="auto" w:fill="auto"/>
            <w:vAlign w:val="center"/>
            <w:hideMark/>
          </w:tcPr>
          <w:p w14:paraId="529A221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7E1B91FE"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2,70</w:t>
            </w:r>
          </w:p>
        </w:tc>
        <w:tc>
          <w:tcPr>
            <w:tcW w:w="1559" w:type="dxa"/>
            <w:tcBorders>
              <w:top w:val="nil"/>
              <w:left w:val="nil"/>
              <w:bottom w:val="single" w:sz="4" w:space="0" w:color="auto"/>
              <w:right w:val="single" w:sz="4" w:space="0" w:color="auto"/>
            </w:tcBorders>
            <w:shd w:val="clear" w:color="auto" w:fill="auto"/>
            <w:vAlign w:val="center"/>
            <w:hideMark/>
          </w:tcPr>
          <w:p w14:paraId="02BCA6DA"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0,99</w:t>
            </w:r>
          </w:p>
        </w:tc>
      </w:tr>
      <w:tr w:rsidR="00891B48" w:rsidRPr="00891B48" w14:paraId="79635F24" w14:textId="77777777" w:rsidTr="00891B48">
        <w:trPr>
          <w:trHeight w:val="300"/>
        </w:trPr>
        <w:tc>
          <w:tcPr>
            <w:tcW w:w="459" w:type="dxa"/>
            <w:tcBorders>
              <w:top w:val="single" w:sz="4" w:space="0" w:color="auto"/>
              <w:left w:val="single" w:sz="4" w:space="0" w:color="auto"/>
              <w:bottom w:val="nil"/>
              <w:right w:val="single" w:sz="4" w:space="0" w:color="auto"/>
            </w:tcBorders>
            <w:shd w:val="clear" w:color="auto" w:fill="auto"/>
            <w:noWrap/>
            <w:vAlign w:val="center"/>
            <w:hideMark/>
          </w:tcPr>
          <w:p w14:paraId="7CE0588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48</w:t>
            </w:r>
          </w:p>
        </w:tc>
        <w:tc>
          <w:tcPr>
            <w:tcW w:w="2513" w:type="dxa"/>
            <w:tcBorders>
              <w:top w:val="nil"/>
              <w:left w:val="nil"/>
              <w:bottom w:val="single" w:sz="4" w:space="0" w:color="auto"/>
              <w:right w:val="single" w:sz="4" w:space="0" w:color="auto"/>
            </w:tcBorders>
            <w:shd w:val="clear" w:color="auto" w:fill="auto"/>
            <w:vAlign w:val="center"/>
            <w:hideMark/>
          </w:tcPr>
          <w:p w14:paraId="45B222A4"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 xml:space="preserve">с. </w:t>
            </w:r>
            <w:proofErr w:type="spellStart"/>
            <w:r w:rsidRPr="00891B48">
              <w:rPr>
                <w:rFonts w:eastAsia="Times New Roman" w:cs="Times New Roman"/>
                <w:color w:val="000000"/>
                <w:sz w:val="18"/>
                <w:szCs w:val="18"/>
                <w:lang w:eastAsia="ru-RU"/>
              </w:rPr>
              <w:t>Ускюль</w:t>
            </w:r>
            <w:proofErr w:type="spellEnd"/>
          </w:p>
        </w:tc>
        <w:tc>
          <w:tcPr>
            <w:tcW w:w="1418" w:type="dxa"/>
            <w:tcBorders>
              <w:top w:val="nil"/>
              <w:left w:val="nil"/>
              <w:bottom w:val="single" w:sz="4" w:space="0" w:color="auto"/>
              <w:right w:val="single" w:sz="4" w:space="0" w:color="auto"/>
            </w:tcBorders>
            <w:shd w:val="clear" w:color="auto" w:fill="auto"/>
            <w:vAlign w:val="center"/>
            <w:hideMark/>
          </w:tcPr>
          <w:p w14:paraId="5DE7CC8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271</w:t>
            </w:r>
          </w:p>
        </w:tc>
        <w:tc>
          <w:tcPr>
            <w:tcW w:w="1701" w:type="dxa"/>
            <w:tcBorders>
              <w:top w:val="nil"/>
              <w:left w:val="nil"/>
              <w:bottom w:val="single" w:sz="4" w:space="0" w:color="auto"/>
              <w:right w:val="single" w:sz="4" w:space="0" w:color="auto"/>
            </w:tcBorders>
            <w:shd w:val="clear" w:color="auto" w:fill="auto"/>
            <w:vAlign w:val="center"/>
            <w:hideMark/>
          </w:tcPr>
          <w:p w14:paraId="209D9CC0"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465</w:t>
            </w:r>
          </w:p>
        </w:tc>
        <w:tc>
          <w:tcPr>
            <w:tcW w:w="1701" w:type="dxa"/>
            <w:tcBorders>
              <w:top w:val="nil"/>
              <w:left w:val="nil"/>
              <w:bottom w:val="single" w:sz="4" w:space="0" w:color="auto"/>
              <w:right w:val="single" w:sz="4" w:space="0" w:color="auto"/>
            </w:tcBorders>
            <w:shd w:val="clear" w:color="auto" w:fill="auto"/>
            <w:vAlign w:val="center"/>
            <w:hideMark/>
          </w:tcPr>
          <w:p w14:paraId="59933F7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11,63</w:t>
            </w:r>
          </w:p>
        </w:tc>
        <w:tc>
          <w:tcPr>
            <w:tcW w:w="1559" w:type="dxa"/>
            <w:tcBorders>
              <w:top w:val="nil"/>
              <w:left w:val="nil"/>
              <w:bottom w:val="single" w:sz="4" w:space="0" w:color="auto"/>
              <w:right w:val="single" w:sz="4" w:space="0" w:color="auto"/>
            </w:tcBorders>
            <w:shd w:val="clear" w:color="auto" w:fill="auto"/>
            <w:vAlign w:val="center"/>
            <w:hideMark/>
          </w:tcPr>
          <w:p w14:paraId="00F6067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4,24</w:t>
            </w:r>
          </w:p>
        </w:tc>
      </w:tr>
      <w:tr w:rsidR="00891B48" w:rsidRPr="00891B48" w14:paraId="52B6975A" w14:textId="77777777" w:rsidTr="00891B48">
        <w:trPr>
          <w:trHeight w:val="300"/>
        </w:trPr>
        <w:tc>
          <w:tcPr>
            <w:tcW w:w="459" w:type="dxa"/>
            <w:tcBorders>
              <w:top w:val="single" w:sz="4" w:space="0" w:color="auto"/>
              <w:left w:val="single" w:sz="4" w:space="0" w:color="auto"/>
              <w:bottom w:val="nil"/>
              <w:right w:val="nil"/>
            </w:tcBorders>
            <w:shd w:val="clear" w:color="auto" w:fill="auto"/>
            <w:noWrap/>
            <w:vAlign w:val="center"/>
            <w:hideMark/>
          </w:tcPr>
          <w:p w14:paraId="7445ECB3"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49</w:t>
            </w:r>
          </w:p>
        </w:tc>
        <w:tc>
          <w:tcPr>
            <w:tcW w:w="2513" w:type="dxa"/>
            <w:tcBorders>
              <w:top w:val="nil"/>
              <w:left w:val="single" w:sz="4" w:space="0" w:color="auto"/>
              <w:bottom w:val="single" w:sz="4" w:space="0" w:color="auto"/>
              <w:right w:val="single" w:sz="4" w:space="0" w:color="auto"/>
            </w:tcBorders>
            <w:shd w:val="clear" w:color="auto" w:fill="auto"/>
            <w:vAlign w:val="center"/>
            <w:hideMark/>
          </w:tcPr>
          <w:p w14:paraId="399687B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п. Воздвиженка</w:t>
            </w:r>
          </w:p>
        </w:tc>
        <w:tc>
          <w:tcPr>
            <w:tcW w:w="1418" w:type="dxa"/>
            <w:tcBorders>
              <w:top w:val="nil"/>
              <w:left w:val="nil"/>
              <w:bottom w:val="single" w:sz="4" w:space="0" w:color="auto"/>
              <w:right w:val="single" w:sz="4" w:space="0" w:color="auto"/>
            </w:tcBorders>
            <w:shd w:val="clear" w:color="auto" w:fill="auto"/>
            <w:vAlign w:val="center"/>
            <w:hideMark/>
          </w:tcPr>
          <w:p w14:paraId="5EE2291D"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26</w:t>
            </w:r>
          </w:p>
        </w:tc>
        <w:tc>
          <w:tcPr>
            <w:tcW w:w="1701" w:type="dxa"/>
            <w:tcBorders>
              <w:top w:val="nil"/>
              <w:left w:val="nil"/>
              <w:bottom w:val="single" w:sz="4" w:space="0" w:color="auto"/>
              <w:right w:val="single" w:sz="4" w:space="0" w:color="auto"/>
            </w:tcBorders>
            <w:shd w:val="clear" w:color="auto" w:fill="auto"/>
            <w:vAlign w:val="center"/>
            <w:hideMark/>
          </w:tcPr>
          <w:p w14:paraId="25501401"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11</w:t>
            </w:r>
          </w:p>
        </w:tc>
        <w:tc>
          <w:tcPr>
            <w:tcW w:w="1701" w:type="dxa"/>
            <w:tcBorders>
              <w:top w:val="nil"/>
              <w:left w:val="nil"/>
              <w:bottom w:val="single" w:sz="4" w:space="0" w:color="auto"/>
              <w:right w:val="single" w:sz="4" w:space="0" w:color="auto"/>
            </w:tcBorders>
            <w:shd w:val="clear" w:color="auto" w:fill="auto"/>
            <w:vAlign w:val="center"/>
            <w:hideMark/>
          </w:tcPr>
          <w:p w14:paraId="0C1C355F"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0,28</w:t>
            </w:r>
          </w:p>
        </w:tc>
        <w:tc>
          <w:tcPr>
            <w:tcW w:w="1559" w:type="dxa"/>
            <w:tcBorders>
              <w:top w:val="nil"/>
              <w:left w:val="nil"/>
              <w:bottom w:val="single" w:sz="4" w:space="0" w:color="auto"/>
              <w:right w:val="single" w:sz="4" w:space="0" w:color="auto"/>
            </w:tcBorders>
            <w:shd w:val="clear" w:color="auto" w:fill="auto"/>
            <w:vAlign w:val="center"/>
            <w:hideMark/>
          </w:tcPr>
          <w:p w14:paraId="31382A2C"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0,10</w:t>
            </w:r>
          </w:p>
        </w:tc>
      </w:tr>
      <w:tr w:rsidR="00891B48" w:rsidRPr="00891B48" w14:paraId="0F97CD4F" w14:textId="77777777" w:rsidTr="00891B48">
        <w:trPr>
          <w:trHeight w:val="300"/>
        </w:trPr>
        <w:tc>
          <w:tcPr>
            <w:tcW w:w="2972"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1D92878" w14:textId="77777777" w:rsidR="00891B48" w:rsidRPr="00891B48" w:rsidRDefault="00891B48" w:rsidP="00891B48">
            <w:pPr>
              <w:spacing w:line="240" w:lineRule="auto"/>
              <w:ind w:firstLine="0"/>
              <w:jc w:val="center"/>
              <w:rPr>
                <w:rFonts w:eastAsia="Times New Roman" w:cs="Times New Roman"/>
                <w:b/>
                <w:bCs/>
                <w:color w:val="000000"/>
                <w:sz w:val="18"/>
                <w:szCs w:val="18"/>
                <w:lang w:eastAsia="ru-RU"/>
              </w:rPr>
            </w:pPr>
            <w:r w:rsidRPr="00891B48">
              <w:rPr>
                <w:rFonts w:eastAsia="Times New Roman" w:cs="Times New Roman"/>
                <w:b/>
                <w:bCs/>
                <w:color w:val="000000"/>
                <w:sz w:val="18"/>
                <w:szCs w:val="18"/>
                <w:lang w:eastAsia="ru-RU"/>
              </w:rPr>
              <w:t>Итого по Татарскому муниципальному округу</w:t>
            </w:r>
          </w:p>
        </w:tc>
        <w:tc>
          <w:tcPr>
            <w:tcW w:w="1418" w:type="dxa"/>
            <w:tcBorders>
              <w:top w:val="nil"/>
              <w:left w:val="nil"/>
              <w:bottom w:val="single" w:sz="4" w:space="0" w:color="auto"/>
              <w:right w:val="single" w:sz="4" w:space="0" w:color="auto"/>
            </w:tcBorders>
            <w:shd w:val="clear" w:color="auto" w:fill="auto"/>
            <w:vAlign w:val="center"/>
            <w:hideMark/>
          </w:tcPr>
          <w:p w14:paraId="42F25617"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34118</w:t>
            </w:r>
          </w:p>
        </w:tc>
        <w:tc>
          <w:tcPr>
            <w:tcW w:w="1701" w:type="dxa"/>
            <w:tcBorders>
              <w:top w:val="nil"/>
              <w:left w:val="nil"/>
              <w:bottom w:val="single" w:sz="4" w:space="0" w:color="auto"/>
              <w:right w:val="single" w:sz="4" w:space="0" w:color="auto"/>
            </w:tcBorders>
            <w:shd w:val="clear" w:color="auto" w:fill="auto"/>
            <w:vAlign w:val="center"/>
            <w:hideMark/>
          </w:tcPr>
          <w:p w14:paraId="65DD89AB" w14:textId="77777777" w:rsidR="00891B48" w:rsidRPr="00891B48" w:rsidRDefault="00891B48" w:rsidP="00891B48">
            <w:pPr>
              <w:spacing w:line="240" w:lineRule="auto"/>
              <w:ind w:firstLine="0"/>
              <w:jc w:val="center"/>
              <w:rPr>
                <w:rFonts w:eastAsia="Times New Roman" w:cs="Times New Roman"/>
                <w:color w:val="000000"/>
                <w:sz w:val="18"/>
                <w:szCs w:val="18"/>
                <w:lang w:eastAsia="ru-RU"/>
              </w:rPr>
            </w:pPr>
            <w:r w:rsidRPr="00891B48">
              <w:rPr>
                <w:rFonts w:eastAsia="Times New Roman" w:cs="Times New Roman"/>
                <w:color w:val="000000"/>
                <w:sz w:val="18"/>
                <w:szCs w:val="18"/>
                <w:lang w:eastAsia="ru-RU"/>
              </w:rPr>
              <w:t>43107</w:t>
            </w:r>
          </w:p>
        </w:tc>
        <w:tc>
          <w:tcPr>
            <w:tcW w:w="1701" w:type="dxa"/>
            <w:tcBorders>
              <w:top w:val="nil"/>
              <w:left w:val="nil"/>
              <w:bottom w:val="single" w:sz="4" w:space="0" w:color="auto"/>
              <w:right w:val="single" w:sz="4" w:space="0" w:color="auto"/>
            </w:tcBorders>
            <w:shd w:val="clear" w:color="auto" w:fill="auto"/>
            <w:vAlign w:val="center"/>
            <w:hideMark/>
          </w:tcPr>
          <w:p w14:paraId="7EF752BD" w14:textId="596CB5E3" w:rsidR="00891B48" w:rsidRPr="00891B48" w:rsidRDefault="00891B48" w:rsidP="00891B48">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2111,48</w:t>
            </w:r>
          </w:p>
        </w:tc>
        <w:tc>
          <w:tcPr>
            <w:tcW w:w="1559" w:type="dxa"/>
            <w:tcBorders>
              <w:top w:val="nil"/>
              <w:left w:val="nil"/>
              <w:bottom w:val="single" w:sz="4" w:space="0" w:color="auto"/>
              <w:right w:val="single" w:sz="4" w:space="0" w:color="auto"/>
            </w:tcBorders>
            <w:shd w:val="clear" w:color="auto" w:fill="auto"/>
            <w:vAlign w:val="center"/>
            <w:hideMark/>
          </w:tcPr>
          <w:p w14:paraId="712E12E5" w14:textId="245769A2" w:rsidR="00891B48" w:rsidRPr="00891B48" w:rsidRDefault="00891B48" w:rsidP="00891B48">
            <w:pPr>
              <w:spacing w:line="240" w:lineRule="auto"/>
              <w:ind w:firstLine="0"/>
              <w:jc w:val="center"/>
              <w:rPr>
                <w:rFonts w:eastAsia="Times New Roman" w:cs="Times New Roman"/>
                <w:color w:val="000000"/>
                <w:sz w:val="18"/>
                <w:szCs w:val="18"/>
                <w:lang w:eastAsia="ru-RU"/>
              </w:rPr>
            </w:pPr>
            <w:r>
              <w:rPr>
                <w:rFonts w:eastAsia="Times New Roman" w:cs="Times New Roman"/>
                <w:color w:val="000000"/>
                <w:sz w:val="18"/>
                <w:szCs w:val="18"/>
                <w:lang w:eastAsia="ru-RU"/>
              </w:rPr>
              <w:t>770,69</w:t>
            </w:r>
          </w:p>
        </w:tc>
      </w:tr>
    </w:tbl>
    <w:p w14:paraId="55EA3CD3" w14:textId="77777777" w:rsidR="00403CD5" w:rsidRPr="00403CD5" w:rsidRDefault="00403CD5" w:rsidP="00403CD5"/>
    <w:p w14:paraId="4C10DB24" w14:textId="77777777" w:rsidR="00403CD5" w:rsidRPr="0076430F" w:rsidRDefault="00403CD5" w:rsidP="00403CD5"/>
    <w:p w14:paraId="16070DF4" w14:textId="22B2D0A8" w:rsidR="00476AC2" w:rsidRPr="003A3B31" w:rsidRDefault="00476AC2" w:rsidP="00476AC2">
      <w:pPr>
        <w:sectPr w:rsidR="00476AC2" w:rsidRPr="003A3B31">
          <w:pgSz w:w="11906" w:h="16838"/>
          <w:pgMar w:top="1134" w:right="850" w:bottom="1134" w:left="1701" w:header="708" w:footer="708" w:gutter="0"/>
          <w:cols w:space="708"/>
          <w:docGrid w:linePitch="360"/>
        </w:sectPr>
      </w:pPr>
    </w:p>
    <w:p w14:paraId="27AEF507" w14:textId="77777777" w:rsidR="00476AC2" w:rsidRPr="003A3B31" w:rsidRDefault="00476AC2" w:rsidP="00476AC2">
      <w:pPr>
        <w:pStyle w:val="1"/>
      </w:pPr>
      <w:bookmarkStart w:id="61" w:name="_Toc156563147"/>
      <w:bookmarkStart w:id="62" w:name="_Toc204090293"/>
      <w:r w:rsidRPr="003A3B31">
        <w:lastRenderedPageBreak/>
        <w:t>Прогноз объема сточных вод</w:t>
      </w:r>
      <w:bookmarkEnd w:id="61"/>
      <w:bookmarkEnd w:id="62"/>
    </w:p>
    <w:p w14:paraId="7DFAC789" w14:textId="77777777" w:rsidR="00476AC2" w:rsidRPr="003A3B31" w:rsidRDefault="00476AC2" w:rsidP="00476AC2">
      <w:pPr>
        <w:pStyle w:val="2"/>
      </w:pPr>
      <w:bookmarkStart w:id="63" w:name="_Toc156563148"/>
      <w:bookmarkStart w:id="64" w:name="_Toc204090294"/>
      <w:r w:rsidRPr="003A3B31">
        <w:t>Сведения о фактическом и ожидаемом поступлении сточных вод в централизованную систему водоотведения</w:t>
      </w:r>
      <w:bookmarkEnd w:id="63"/>
      <w:bookmarkEnd w:id="64"/>
    </w:p>
    <w:p w14:paraId="18C5C33D" w14:textId="44D933AE" w:rsidR="00476AC2" w:rsidRDefault="0048592E" w:rsidP="00476AC2">
      <w:r>
        <w:t>Прогнозный объем сточных вод на территории Татарского муниципального округа посчитан на основе генеральных планов сельских и городских поселений, входящих в состав округа.</w:t>
      </w:r>
    </w:p>
    <w:p w14:paraId="5BA06510" w14:textId="7D170D59" w:rsidR="0048592E" w:rsidRPr="003A3B31" w:rsidRDefault="0048592E" w:rsidP="00476AC2">
      <w:r>
        <w:t>К 204</w:t>
      </w:r>
      <w:r w:rsidR="00996AA2">
        <w:t>0</w:t>
      </w:r>
      <w:r>
        <w:t xml:space="preserve"> г. планируемое поступление сточных вод в системы водоотведения составит </w:t>
      </w:r>
      <w:r w:rsidR="00891B48">
        <w:t>2111,48</w:t>
      </w:r>
      <w:r w:rsidR="001812A8">
        <w:t xml:space="preserve"> тыс. </w:t>
      </w:r>
      <w:r>
        <w:t>м</w:t>
      </w:r>
      <w:r w:rsidRPr="0048592E">
        <w:rPr>
          <w:vertAlign w:val="superscript"/>
        </w:rPr>
        <w:t>3</w:t>
      </w:r>
      <w:r w:rsidR="006B5309">
        <w:t>/год</w:t>
      </w:r>
      <w:r>
        <w:t>, среднесуточный</w:t>
      </w:r>
      <w:r w:rsidR="001812A8">
        <w:t xml:space="preserve"> </w:t>
      </w:r>
      <w:r w:rsidR="00891B48">
        <w:t>770,69</w:t>
      </w:r>
      <w:r>
        <w:t xml:space="preserve"> м</w:t>
      </w:r>
      <w:r w:rsidRPr="0048592E">
        <w:rPr>
          <w:vertAlign w:val="superscript"/>
        </w:rPr>
        <w:t>3</w:t>
      </w:r>
      <w:r>
        <w:t>/</w:t>
      </w:r>
      <w:proofErr w:type="spellStart"/>
      <w:r>
        <w:t>сут</w:t>
      </w:r>
      <w:proofErr w:type="spellEnd"/>
      <w:r>
        <w:t xml:space="preserve">. </w:t>
      </w:r>
      <w:r w:rsidR="003D494A">
        <w:t>В</w:t>
      </w:r>
      <w:r>
        <w:t xml:space="preserve"> табл</w:t>
      </w:r>
      <w:r w:rsidR="003D494A">
        <w:t>ице 3.1 представлены фактический и ожидаемый объемы поступления сточных вод в</w:t>
      </w:r>
      <w:r w:rsidR="00891B48">
        <w:t xml:space="preserve"> централизованные</w:t>
      </w:r>
      <w:r w:rsidR="003D494A">
        <w:t xml:space="preserve"> системы водоотведения Татарского муниципального округа.</w:t>
      </w:r>
      <w:r w:rsidR="00891B48">
        <w:t xml:space="preserve"> </w:t>
      </w:r>
      <w:r w:rsidR="00214ADE">
        <w:t>К 2040 г. на территории Татарского муниципального округа сохраняется количество технологических зон, однако децентрализованные территории обеспечиваются локальными очистными сооружениями в целях п</w:t>
      </w:r>
      <w:r w:rsidR="00214ADE" w:rsidRPr="00214ADE">
        <w:t>редотвращени</w:t>
      </w:r>
      <w:r w:rsidR="00214ADE">
        <w:t>я</w:t>
      </w:r>
      <w:r w:rsidR="00214ADE" w:rsidRPr="00214ADE">
        <w:t xml:space="preserve"> загрязнений окружающей среды</w:t>
      </w:r>
      <w:r w:rsidR="00214ADE">
        <w:t xml:space="preserve"> и</w:t>
      </w:r>
      <w:r w:rsidR="00214ADE" w:rsidRPr="00214ADE">
        <w:t xml:space="preserve"> обеспечени</w:t>
      </w:r>
      <w:r w:rsidR="00214ADE">
        <w:t>я</w:t>
      </w:r>
      <w:r w:rsidR="00214ADE" w:rsidRPr="00214ADE">
        <w:t xml:space="preserve"> безопасного сброса сточных вод в природные водоемы</w:t>
      </w:r>
      <w:r w:rsidR="00214ADE">
        <w:t xml:space="preserve">. </w:t>
      </w:r>
    </w:p>
    <w:p w14:paraId="6D341A57" w14:textId="77777777" w:rsidR="000A4D6C" w:rsidRDefault="000A4D6C" w:rsidP="00476AC2"/>
    <w:p w14:paraId="2CD5A4FD" w14:textId="1E95A052" w:rsidR="001812A8" w:rsidRDefault="001812A8" w:rsidP="00476AC2">
      <w:pPr>
        <w:sectPr w:rsidR="001812A8">
          <w:pgSz w:w="11906" w:h="16838"/>
          <w:pgMar w:top="1134" w:right="850" w:bottom="1134" w:left="1701" w:header="708" w:footer="708" w:gutter="0"/>
          <w:cols w:space="708"/>
          <w:docGrid w:linePitch="360"/>
        </w:sectPr>
      </w:pPr>
    </w:p>
    <w:p w14:paraId="3E531FB2" w14:textId="7DD2BC30" w:rsidR="003D494A" w:rsidRDefault="003D494A" w:rsidP="005D672C">
      <w:pPr>
        <w:pStyle w:val="aa"/>
      </w:pPr>
      <w:bookmarkStart w:id="65" w:name="_Toc204090332"/>
      <w:r>
        <w:lastRenderedPageBreak/>
        <w:t xml:space="preserve">Таблица </w:t>
      </w:r>
      <w:r w:rsidR="003A2108">
        <w:fldChar w:fldCharType="begin"/>
      </w:r>
      <w:r w:rsidR="003A2108">
        <w:instrText xml:space="preserve"> STYLEREF 1 \s </w:instrText>
      </w:r>
      <w:r w:rsidR="003A2108">
        <w:fldChar w:fldCharType="separate"/>
      </w:r>
      <w:r w:rsidR="003A2108">
        <w:rPr>
          <w:noProof/>
        </w:rPr>
        <w:t>3</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r>
        <w:t xml:space="preserve"> – Фактический и ожидаемый объемы поступления сточных вод в</w:t>
      </w:r>
      <w:r w:rsidR="00891B48">
        <w:t xml:space="preserve"> централизованные</w:t>
      </w:r>
      <w:r>
        <w:t xml:space="preserve"> системы водоотведения Татарского муниципального округа</w:t>
      </w:r>
      <w:bookmarkEnd w:id="65"/>
    </w:p>
    <w:tbl>
      <w:tblPr>
        <w:tblW w:w="21258" w:type="dxa"/>
        <w:tblLook w:val="04A0" w:firstRow="1" w:lastRow="0" w:firstColumn="1" w:lastColumn="0" w:noHBand="0" w:noVBand="1"/>
      </w:tblPr>
      <w:tblGrid>
        <w:gridCol w:w="3823"/>
        <w:gridCol w:w="1051"/>
        <w:gridCol w:w="959"/>
        <w:gridCol w:w="958"/>
        <w:gridCol w:w="958"/>
        <w:gridCol w:w="958"/>
        <w:gridCol w:w="958"/>
        <w:gridCol w:w="957"/>
        <w:gridCol w:w="957"/>
        <w:gridCol w:w="957"/>
        <w:gridCol w:w="957"/>
        <w:gridCol w:w="957"/>
        <w:gridCol w:w="957"/>
        <w:gridCol w:w="957"/>
        <w:gridCol w:w="957"/>
        <w:gridCol w:w="957"/>
        <w:gridCol w:w="957"/>
        <w:gridCol w:w="957"/>
        <w:gridCol w:w="1066"/>
      </w:tblGrid>
      <w:tr w:rsidR="00214ADE" w:rsidRPr="00214ADE" w14:paraId="547BF706" w14:textId="77777777" w:rsidTr="006B2BE4">
        <w:trPr>
          <w:trHeight w:val="480"/>
        </w:trPr>
        <w:tc>
          <w:tcPr>
            <w:tcW w:w="38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05E91"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Наименование показателей</w:t>
            </w:r>
          </w:p>
        </w:tc>
        <w:tc>
          <w:tcPr>
            <w:tcW w:w="10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58DDF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Ед. изм.</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25493E81"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Базовый год</w:t>
            </w:r>
          </w:p>
        </w:tc>
        <w:tc>
          <w:tcPr>
            <w:tcW w:w="15425" w:type="dxa"/>
            <w:gridSpan w:val="16"/>
            <w:tcBorders>
              <w:top w:val="single" w:sz="4" w:space="0" w:color="auto"/>
              <w:left w:val="nil"/>
              <w:bottom w:val="single" w:sz="4" w:space="0" w:color="auto"/>
              <w:right w:val="single" w:sz="4" w:space="0" w:color="auto"/>
            </w:tcBorders>
            <w:shd w:val="clear" w:color="auto" w:fill="auto"/>
            <w:vAlign w:val="center"/>
            <w:hideMark/>
          </w:tcPr>
          <w:p w14:paraId="05EF9D8E"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Величина показателя по годам</w:t>
            </w:r>
          </w:p>
        </w:tc>
      </w:tr>
      <w:tr w:rsidR="00214ADE" w:rsidRPr="00214ADE" w14:paraId="5EA3E489" w14:textId="77777777" w:rsidTr="006B2BE4">
        <w:trPr>
          <w:trHeight w:val="300"/>
        </w:trPr>
        <w:tc>
          <w:tcPr>
            <w:tcW w:w="3823" w:type="dxa"/>
            <w:vMerge/>
            <w:tcBorders>
              <w:top w:val="single" w:sz="4" w:space="0" w:color="auto"/>
              <w:left w:val="single" w:sz="4" w:space="0" w:color="auto"/>
              <w:bottom w:val="single" w:sz="4" w:space="0" w:color="auto"/>
              <w:right w:val="single" w:sz="4" w:space="0" w:color="auto"/>
            </w:tcBorders>
            <w:vAlign w:val="center"/>
            <w:hideMark/>
          </w:tcPr>
          <w:p w14:paraId="32C081FD" w14:textId="77777777" w:rsidR="00214ADE" w:rsidRPr="00214ADE" w:rsidRDefault="00214ADE" w:rsidP="00214ADE">
            <w:pPr>
              <w:spacing w:line="240" w:lineRule="auto"/>
              <w:ind w:firstLine="0"/>
              <w:jc w:val="left"/>
              <w:rPr>
                <w:rFonts w:eastAsia="Times New Roman" w:cs="Times New Roman"/>
                <w:sz w:val="18"/>
                <w:szCs w:val="18"/>
                <w:lang w:eastAsia="ru-RU"/>
              </w:rPr>
            </w:pP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1E479477" w14:textId="77777777" w:rsidR="00214ADE" w:rsidRPr="00214ADE" w:rsidRDefault="00214ADE" w:rsidP="00214ADE">
            <w:pPr>
              <w:spacing w:line="240" w:lineRule="auto"/>
              <w:ind w:firstLine="0"/>
              <w:jc w:val="left"/>
              <w:rPr>
                <w:rFonts w:eastAsia="Times New Roman" w:cs="Times New Roman"/>
                <w:sz w:val="18"/>
                <w:szCs w:val="18"/>
                <w:lang w:eastAsia="ru-RU"/>
              </w:rPr>
            </w:pPr>
          </w:p>
        </w:tc>
        <w:tc>
          <w:tcPr>
            <w:tcW w:w="959" w:type="dxa"/>
            <w:tcBorders>
              <w:top w:val="nil"/>
              <w:left w:val="nil"/>
              <w:bottom w:val="single" w:sz="4" w:space="0" w:color="auto"/>
              <w:right w:val="single" w:sz="4" w:space="0" w:color="auto"/>
            </w:tcBorders>
            <w:shd w:val="clear" w:color="auto" w:fill="auto"/>
            <w:vAlign w:val="center"/>
            <w:hideMark/>
          </w:tcPr>
          <w:p w14:paraId="3B174CA2"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2024 г.</w:t>
            </w:r>
          </w:p>
        </w:tc>
        <w:tc>
          <w:tcPr>
            <w:tcW w:w="958" w:type="dxa"/>
            <w:tcBorders>
              <w:top w:val="nil"/>
              <w:left w:val="nil"/>
              <w:bottom w:val="single" w:sz="4" w:space="0" w:color="auto"/>
              <w:right w:val="single" w:sz="4" w:space="0" w:color="auto"/>
            </w:tcBorders>
            <w:shd w:val="clear" w:color="auto" w:fill="auto"/>
            <w:vAlign w:val="center"/>
            <w:hideMark/>
          </w:tcPr>
          <w:p w14:paraId="07E3AD8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2025 г.</w:t>
            </w:r>
          </w:p>
        </w:tc>
        <w:tc>
          <w:tcPr>
            <w:tcW w:w="958" w:type="dxa"/>
            <w:tcBorders>
              <w:top w:val="nil"/>
              <w:left w:val="nil"/>
              <w:bottom w:val="single" w:sz="4" w:space="0" w:color="auto"/>
              <w:right w:val="single" w:sz="4" w:space="0" w:color="auto"/>
            </w:tcBorders>
            <w:shd w:val="clear" w:color="auto" w:fill="auto"/>
            <w:vAlign w:val="center"/>
            <w:hideMark/>
          </w:tcPr>
          <w:p w14:paraId="4485FE19"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2026 г.</w:t>
            </w:r>
          </w:p>
        </w:tc>
        <w:tc>
          <w:tcPr>
            <w:tcW w:w="958" w:type="dxa"/>
            <w:tcBorders>
              <w:top w:val="nil"/>
              <w:left w:val="nil"/>
              <w:bottom w:val="single" w:sz="4" w:space="0" w:color="auto"/>
              <w:right w:val="single" w:sz="4" w:space="0" w:color="auto"/>
            </w:tcBorders>
            <w:shd w:val="clear" w:color="auto" w:fill="auto"/>
            <w:vAlign w:val="center"/>
            <w:hideMark/>
          </w:tcPr>
          <w:p w14:paraId="6371D2EE"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2027 г.</w:t>
            </w:r>
          </w:p>
        </w:tc>
        <w:tc>
          <w:tcPr>
            <w:tcW w:w="958" w:type="dxa"/>
            <w:tcBorders>
              <w:top w:val="nil"/>
              <w:left w:val="nil"/>
              <w:bottom w:val="single" w:sz="4" w:space="0" w:color="auto"/>
              <w:right w:val="single" w:sz="4" w:space="0" w:color="auto"/>
            </w:tcBorders>
            <w:shd w:val="clear" w:color="auto" w:fill="auto"/>
            <w:vAlign w:val="center"/>
            <w:hideMark/>
          </w:tcPr>
          <w:p w14:paraId="20B5EA1A"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2028 г.</w:t>
            </w:r>
          </w:p>
        </w:tc>
        <w:tc>
          <w:tcPr>
            <w:tcW w:w="957" w:type="dxa"/>
            <w:tcBorders>
              <w:top w:val="nil"/>
              <w:left w:val="nil"/>
              <w:bottom w:val="single" w:sz="4" w:space="0" w:color="auto"/>
              <w:right w:val="single" w:sz="4" w:space="0" w:color="auto"/>
            </w:tcBorders>
            <w:shd w:val="clear" w:color="auto" w:fill="auto"/>
            <w:vAlign w:val="center"/>
            <w:hideMark/>
          </w:tcPr>
          <w:p w14:paraId="7DE2A1A9"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2029 г.</w:t>
            </w:r>
          </w:p>
        </w:tc>
        <w:tc>
          <w:tcPr>
            <w:tcW w:w="957" w:type="dxa"/>
            <w:tcBorders>
              <w:top w:val="nil"/>
              <w:left w:val="nil"/>
              <w:bottom w:val="single" w:sz="4" w:space="0" w:color="auto"/>
              <w:right w:val="single" w:sz="4" w:space="0" w:color="auto"/>
            </w:tcBorders>
            <w:shd w:val="clear" w:color="auto" w:fill="auto"/>
            <w:vAlign w:val="center"/>
            <w:hideMark/>
          </w:tcPr>
          <w:p w14:paraId="7A60D5C3"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2030 г.</w:t>
            </w:r>
          </w:p>
        </w:tc>
        <w:tc>
          <w:tcPr>
            <w:tcW w:w="957" w:type="dxa"/>
            <w:tcBorders>
              <w:top w:val="nil"/>
              <w:left w:val="nil"/>
              <w:bottom w:val="single" w:sz="4" w:space="0" w:color="auto"/>
              <w:right w:val="single" w:sz="4" w:space="0" w:color="auto"/>
            </w:tcBorders>
            <w:shd w:val="clear" w:color="auto" w:fill="auto"/>
            <w:vAlign w:val="center"/>
            <w:hideMark/>
          </w:tcPr>
          <w:p w14:paraId="6FF5A654"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2031 г.</w:t>
            </w:r>
          </w:p>
        </w:tc>
        <w:tc>
          <w:tcPr>
            <w:tcW w:w="957" w:type="dxa"/>
            <w:tcBorders>
              <w:top w:val="nil"/>
              <w:left w:val="nil"/>
              <w:bottom w:val="single" w:sz="4" w:space="0" w:color="auto"/>
              <w:right w:val="single" w:sz="4" w:space="0" w:color="auto"/>
            </w:tcBorders>
            <w:shd w:val="clear" w:color="auto" w:fill="auto"/>
            <w:vAlign w:val="center"/>
            <w:hideMark/>
          </w:tcPr>
          <w:p w14:paraId="3DFAD489"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2032 г.</w:t>
            </w:r>
          </w:p>
        </w:tc>
        <w:tc>
          <w:tcPr>
            <w:tcW w:w="957" w:type="dxa"/>
            <w:tcBorders>
              <w:top w:val="nil"/>
              <w:left w:val="nil"/>
              <w:bottom w:val="single" w:sz="4" w:space="0" w:color="auto"/>
              <w:right w:val="single" w:sz="4" w:space="0" w:color="auto"/>
            </w:tcBorders>
            <w:shd w:val="clear" w:color="auto" w:fill="auto"/>
            <w:vAlign w:val="center"/>
            <w:hideMark/>
          </w:tcPr>
          <w:p w14:paraId="5AB85486"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2033 г.</w:t>
            </w:r>
          </w:p>
        </w:tc>
        <w:tc>
          <w:tcPr>
            <w:tcW w:w="957" w:type="dxa"/>
            <w:tcBorders>
              <w:top w:val="nil"/>
              <w:left w:val="nil"/>
              <w:bottom w:val="single" w:sz="4" w:space="0" w:color="auto"/>
              <w:right w:val="single" w:sz="4" w:space="0" w:color="auto"/>
            </w:tcBorders>
            <w:shd w:val="clear" w:color="auto" w:fill="auto"/>
            <w:vAlign w:val="center"/>
            <w:hideMark/>
          </w:tcPr>
          <w:p w14:paraId="6C8F80D4"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2034 г.</w:t>
            </w:r>
          </w:p>
        </w:tc>
        <w:tc>
          <w:tcPr>
            <w:tcW w:w="957" w:type="dxa"/>
            <w:tcBorders>
              <w:top w:val="nil"/>
              <w:left w:val="nil"/>
              <w:bottom w:val="single" w:sz="4" w:space="0" w:color="auto"/>
              <w:right w:val="single" w:sz="4" w:space="0" w:color="auto"/>
            </w:tcBorders>
            <w:shd w:val="clear" w:color="auto" w:fill="auto"/>
            <w:vAlign w:val="center"/>
            <w:hideMark/>
          </w:tcPr>
          <w:p w14:paraId="584E3149"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2035 г.</w:t>
            </w:r>
          </w:p>
        </w:tc>
        <w:tc>
          <w:tcPr>
            <w:tcW w:w="957" w:type="dxa"/>
            <w:tcBorders>
              <w:top w:val="nil"/>
              <w:left w:val="nil"/>
              <w:bottom w:val="single" w:sz="4" w:space="0" w:color="auto"/>
              <w:right w:val="single" w:sz="4" w:space="0" w:color="auto"/>
            </w:tcBorders>
            <w:shd w:val="clear" w:color="auto" w:fill="auto"/>
            <w:vAlign w:val="center"/>
            <w:hideMark/>
          </w:tcPr>
          <w:p w14:paraId="4AC5A97E"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2036 г.</w:t>
            </w:r>
          </w:p>
        </w:tc>
        <w:tc>
          <w:tcPr>
            <w:tcW w:w="957" w:type="dxa"/>
            <w:tcBorders>
              <w:top w:val="nil"/>
              <w:left w:val="nil"/>
              <w:bottom w:val="single" w:sz="4" w:space="0" w:color="auto"/>
              <w:right w:val="single" w:sz="4" w:space="0" w:color="auto"/>
            </w:tcBorders>
            <w:shd w:val="clear" w:color="auto" w:fill="auto"/>
            <w:vAlign w:val="center"/>
            <w:hideMark/>
          </w:tcPr>
          <w:p w14:paraId="1C0416C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2037 г.</w:t>
            </w:r>
          </w:p>
        </w:tc>
        <w:tc>
          <w:tcPr>
            <w:tcW w:w="957" w:type="dxa"/>
            <w:tcBorders>
              <w:top w:val="nil"/>
              <w:left w:val="nil"/>
              <w:bottom w:val="single" w:sz="4" w:space="0" w:color="auto"/>
              <w:right w:val="single" w:sz="4" w:space="0" w:color="auto"/>
            </w:tcBorders>
            <w:shd w:val="clear" w:color="auto" w:fill="auto"/>
            <w:vAlign w:val="center"/>
            <w:hideMark/>
          </w:tcPr>
          <w:p w14:paraId="63EB69A6"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2038 г.</w:t>
            </w:r>
          </w:p>
        </w:tc>
        <w:tc>
          <w:tcPr>
            <w:tcW w:w="957" w:type="dxa"/>
            <w:tcBorders>
              <w:top w:val="nil"/>
              <w:left w:val="nil"/>
              <w:bottom w:val="single" w:sz="4" w:space="0" w:color="auto"/>
              <w:right w:val="single" w:sz="4" w:space="0" w:color="auto"/>
            </w:tcBorders>
            <w:shd w:val="clear" w:color="auto" w:fill="auto"/>
            <w:vAlign w:val="center"/>
            <w:hideMark/>
          </w:tcPr>
          <w:p w14:paraId="5940E177"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2039 г.</w:t>
            </w:r>
          </w:p>
        </w:tc>
        <w:tc>
          <w:tcPr>
            <w:tcW w:w="1066" w:type="dxa"/>
            <w:tcBorders>
              <w:top w:val="nil"/>
              <w:left w:val="nil"/>
              <w:bottom w:val="single" w:sz="4" w:space="0" w:color="auto"/>
              <w:right w:val="single" w:sz="4" w:space="0" w:color="auto"/>
            </w:tcBorders>
            <w:shd w:val="clear" w:color="auto" w:fill="auto"/>
            <w:vAlign w:val="center"/>
            <w:hideMark/>
          </w:tcPr>
          <w:p w14:paraId="29167C1B"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2040 г.</w:t>
            </w:r>
          </w:p>
        </w:tc>
      </w:tr>
      <w:tr w:rsidR="00214ADE" w:rsidRPr="00214ADE" w14:paraId="54AC7358" w14:textId="77777777" w:rsidTr="006B2BE4">
        <w:trPr>
          <w:trHeight w:val="300"/>
        </w:trPr>
        <w:tc>
          <w:tcPr>
            <w:tcW w:w="21258"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5083359C"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Централизованная система водоотведения г. Татарск</w:t>
            </w:r>
          </w:p>
        </w:tc>
      </w:tr>
      <w:tr w:rsidR="00214ADE" w:rsidRPr="00214ADE" w14:paraId="14E7A3BD"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76D1D05B" w14:textId="77777777" w:rsidR="00214ADE" w:rsidRPr="00214ADE" w:rsidRDefault="00214ADE" w:rsidP="00214ADE">
            <w:pPr>
              <w:spacing w:line="240" w:lineRule="auto"/>
              <w:ind w:firstLine="0"/>
              <w:jc w:val="left"/>
              <w:rPr>
                <w:rFonts w:eastAsia="Times New Roman" w:cs="Times New Roman"/>
                <w:sz w:val="18"/>
                <w:szCs w:val="18"/>
                <w:lang w:eastAsia="ru-RU"/>
              </w:rPr>
            </w:pPr>
            <w:r w:rsidRPr="00214ADE">
              <w:rPr>
                <w:rFonts w:eastAsia="Times New Roman" w:cs="Times New Roman"/>
                <w:sz w:val="18"/>
                <w:szCs w:val="18"/>
                <w:lang w:eastAsia="ru-RU"/>
              </w:rPr>
              <w:t>Прием сточных вод от абонентов (реализация), в т.ч.:</w:t>
            </w:r>
          </w:p>
        </w:tc>
        <w:tc>
          <w:tcPr>
            <w:tcW w:w="1051" w:type="dxa"/>
            <w:tcBorders>
              <w:top w:val="nil"/>
              <w:left w:val="nil"/>
              <w:bottom w:val="single" w:sz="4" w:space="0" w:color="auto"/>
              <w:right w:val="single" w:sz="4" w:space="0" w:color="auto"/>
            </w:tcBorders>
            <w:shd w:val="clear" w:color="auto" w:fill="auto"/>
            <w:vAlign w:val="center"/>
            <w:hideMark/>
          </w:tcPr>
          <w:p w14:paraId="6A3327A5"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4784D70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581,72</w:t>
            </w:r>
          </w:p>
        </w:tc>
        <w:tc>
          <w:tcPr>
            <w:tcW w:w="958" w:type="dxa"/>
            <w:tcBorders>
              <w:top w:val="nil"/>
              <w:left w:val="nil"/>
              <w:bottom w:val="single" w:sz="4" w:space="0" w:color="auto"/>
              <w:right w:val="single" w:sz="4" w:space="0" w:color="auto"/>
            </w:tcBorders>
            <w:shd w:val="clear" w:color="auto" w:fill="auto"/>
            <w:vAlign w:val="center"/>
            <w:hideMark/>
          </w:tcPr>
          <w:p w14:paraId="4E3B266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581,72</w:t>
            </w:r>
          </w:p>
        </w:tc>
        <w:tc>
          <w:tcPr>
            <w:tcW w:w="958" w:type="dxa"/>
            <w:tcBorders>
              <w:top w:val="nil"/>
              <w:left w:val="nil"/>
              <w:bottom w:val="single" w:sz="4" w:space="0" w:color="auto"/>
              <w:right w:val="single" w:sz="4" w:space="0" w:color="auto"/>
            </w:tcBorders>
            <w:shd w:val="clear" w:color="auto" w:fill="auto"/>
            <w:vAlign w:val="center"/>
            <w:hideMark/>
          </w:tcPr>
          <w:p w14:paraId="4E3E047B"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581,72</w:t>
            </w:r>
          </w:p>
        </w:tc>
        <w:tc>
          <w:tcPr>
            <w:tcW w:w="958" w:type="dxa"/>
            <w:tcBorders>
              <w:top w:val="nil"/>
              <w:left w:val="nil"/>
              <w:bottom w:val="single" w:sz="4" w:space="0" w:color="auto"/>
              <w:right w:val="single" w:sz="4" w:space="0" w:color="auto"/>
            </w:tcBorders>
            <w:shd w:val="clear" w:color="auto" w:fill="auto"/>
            <w:vAlign w:val="center"/>
            <w:hideMark/>
          </w:tcPr>
          <w:p w14:paraId="3C3EB734"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581,72</w:t>
            </w:r>
          </w:p>
        </w:tc>
        <w:tc>
          <w:tcPr>
            <w:tcW w:w="958" w:type="dxa"/>
            <w:tcBorders>
              <w:top w:val="nil"/>
              <w:left w:val="nil"/>
              <w:bottom w:val="single" w:sz="4" w:space="0" w:color="auto"/>
              <w:right w:val="single" w:sz="4" w:space="0" w:color="auto"/>
            </w:tcBorders>
            <w:shd w:val="clear" w:color="auto" w:fill="auto"/>
            <w:vAlign w:val="center"/>
            <w:hideMark/>
          </w:tcPr>
          <w:p w14:paraId="4D071B88"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24B821DA"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46F75BD2"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1A8A66E6"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4A9A56B4"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1DFD065E"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585,17</w:t>
            </w:r>
          </w:p>
        </w:tc>
        <w:tc>
          <w:tcPr>
            <w:tcW w:w="957" w:type="dxa"/>
            <w:tcBorders>
              <w:top w:val="nil"/>
              <w:left w:val="nil"/>
              <w:bottom w:val="single" w:sz="4" w:space="0" w:color="auto"/>
              <w:right w:val="single" w:sz="4" w:space="0" w:color="auto"/>
            </w:tcBorders>
            <w:shd w:val="clear" w:color="auto" w:fill="auto"/>
            <w:vAlign w:val="center"/>
            <w:hideMark/>
          </w:tcPr>
          <w:p w14:paraId="0EEA08DC"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957" w:type="dxa"/>
            <w:tcBorders>
              <w:top w:val="nil"/>
              <w:left w:val="nil"/>
              <w:bottom w:val="single" w:sz="4" w:space="0" w:color="auto"/>
              <w:right w:val="single" w:sz="4" w:space="0" w:color="auto"/>
            </w:tcBorders>
            <w:shd w:val="clear" w:color="auto" w:fill="auto"/>
            <w:vAlign w:val="center"/>
            <w:hideMark/>
          </w:tcPr>
          <w:p w14:paraId="4362A90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957" w:type="dxa"/>
            <w:tcBorders>
              <w:top w:val="nil"/>
              <w:left w:val="nil"/>
              <w:bottom w:val="single" w:sz="4" w:space="0" w:color="auto"/>
              <w:right w:val="single" w:sz="4" w:space="0" w:color="auto"/>
            </w:tcBorders>
            <w:shd w:val="clear" w:color="auto" w:fill="auto"/>
            <w:vAlign w:val="center"/>
            <w:hideMark/>
          </w:tcPr>
          <w:p w14:paraId="3AFC3C5A"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957" w:type="dxa"/>
            <w:tcBorders>
              <w:top w:val="nil"/>
              <w:left w:val="nil"/>
              <w:bottom w:val="single" w:sz="4" w:space="0" w:color="auto"/>
              <w:right w:val="single" w:sz="4" w:space="0" w:color="auto"/>
            </w:tcBorders>
            <w:shd w:val="clear" w:color="auto" w:fill="auto"/>
            <w:vAlign w:val="center"/>
            <w:hideMark/>
          </w:tcPr>
          <w:p w14:paraId="79A4205C"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957" w:type="dxa"/>
            <w:tcBorders>
              <w:top w:val="nil"/>
              <w:left w:val="nil"/>
              <w:bottom w:val="single" w:sz="4" w:space="0" w:color="auto"/>
              <w:right w:val="single" w:sz="4" w:space="0" w:color="auto"/>
            </w:tcBorders>
            <w:shd w:val="clear" w:color="auto" w:fill="auto"/>
            <w:vAlign w:val="center"/>
            <w:hideMark/>
          </w:tcPr>
          <w:p w14:paraId="287A5732"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957" w:type="dxa"/>
            <w:tcBorders>
              <w:top w:val="nil"/>
              <w:left w:val="nil"/>
              <w:bottom w:val="single" w:sz="4" w:space="0" w:color="auto"/>
              <w:right w:val="single" w:sz="4" w:space="0" w:color="auto"/>
            </w:tcBorders>
            <w:shd w:val="clear" w:color="auto" w:fill="auto"/>
            <w:vAlign w:val="center"/>
            <w:hideMark/>
          </w:tcPr>
          <w:p w14:paraId="786FD0A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c>
          <w:tcPr>
            <w:tcW w:w="1066" w:type="dxa"/>
            <w:tcBorders>
              <w:top w:val="nil"/>
              <w:left w:val="nil"/>
              <w:bottom w:val="single" w:sz="4" w:space="0" w:color="auto"/>
              <w:right w:val="single" w:sz="4" w:space="0" w:color="auto"/>
            </w:tcBorders>
            <w:shd w:val="clear" w:color="auto" w:fill="auto"/>
            <w:vAlign w:val="center"/>
            <w:hideMark/>
          </w:tcPr>
          <w:p w14:paraId="74A5BA43"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590,78</w:t>
            </w:r>
          </w:p>
        </w:tc>
      </w:tr>
      <w:tr w:rsidR="00214ADE" w:rsidRPr="00214ADE" w14:paraId="61E3190E"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158145D5" w14:textId="77777777" w:rsidR="00214ADE" w:rsidRPr="00214ADE" w:rsidRDefault="00214ADE" w:rsidP="00214ADE">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1B60AA63"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66755FAB"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1593,75</w:t>
            </w:r>
          </w:p>
        </w:tc>
        <w:tc>
          <w:tcPr>
            <w:tcW w:w="958" w:type="dxa"/>
            <w:tcBorders>
              <w:top w:val="nil"/>
              <w:left w:val="nil"/>
              <w:bottom w:val="single" w:sz="4" w:space="0" w:color="auto"/>
              <w:right w:val="single" w:sz="4" w:space="0" w:color="auto"/>
            </w:tcBorders>
            <w:shd w:val="clear" w:color="auto" w:fill="auto"/>
            <w:vAlign w:val="center"/>
            <w:hideMark/>
          </w:tcPr>
          <w:p w14:paraId="3FE41CCE"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1593,75</w:t>
            </w:r>
          </w:p>
        </w:tc>
        <w:tc>
          <w:tcPr>
            <w:tcW w:w="958" w:type="dxa"/>
            <w:tcBorders>
              <w:top w:val="nil"/>
              <w:left w:val="nil"/>
              <w:bottom w:val="single" w:sz="4" w:space="0" w:color="auto"/>
              <w:right w:val="single" w:sz="4" w:space="0" w:color="auto"/>
            </w:tcBorders>
            <w:shd w:val="clear" w:color="auto" w:fill="auto"/>
            <w:vAlign w:val="center"/>
            <w:hideMark/>
          </w:tcPr>
          <w:p w14:paraId="2D31E414"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1593,75</w:t>
            </w:r>
          </w:p>
        </w:tc>
        <w:tc>
          <w:tcPr>
            <w:tcW w:w="958" w:type="dxa"/>
            <w:tcBorders>
              <w:top w:val="nil"/>
              <w:left w:val="nil"/>
              <w:bottom w:val="single" w:sz="4" w:space="0" w:color="auto"/>
              <w:right w:val="single" w:sz="4" w:space="0" w:color="auto"/>
            </w:tcBorders>
            <w:shd w:val="clear" w:color="auto" w:fill="auto"/>
            <w:vAlign w:val="center"/>
            <w:hideMark/>
          </w:tcPr>
          <w:p w14:paraId="6E07938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1593,75</w:t>
            </w:r>
          </w:p>
        </w:tc>
        <w:tc>
          <w:tcPr>
            <w:tcW w:w="958" w:type="dxa"/>
            <w:tcBorders>
              <w:top w:val="nil"/>
              <w:left w:val="nil"/>
              <w:bottom w:val="single" w:sz="4" w:space="0" w:color="auto"/>
              <w:right w:val="single" w:sz="4" w:space="0" w:color="auto"/>
            </w:tcBorders>
            <w:shd w:val="clear" w:color="auto" w:fill="auto"/>
            <w:vAlign w:val="center"/>
            <w:hideMark/>
          </w:tcPr>
          <w:p w14:paraId="33B48295"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2F02596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082DBFDC"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5E2607C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74063C1B"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2E3CC295"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1603,19</w:t>
            </w:r>
          </w:p>
        </w:tc>
        <w:tc>
          <w:tcPr>
            <w:tcW w:w="957" w:type="dxa"/>
            <w:tcBorders>
              <w:top w:val="nil"/>
              <w:left w:val="nil"/>
              <w:bottom w:val="single" w:sz="4" w:space="0" w:color="auto"/>
              <w:right w:val="single" w:sz="4" w:space="0" w:color="auto"/>
            </w:tcBorders>
            <w:shd w:val="clear" w:color="auto" w:fill="auto"/>
            <w:vAlign w:val="center"/>
            <w:hideMark/>
          </w:tcPr>
          <w:p w14:paraId="6C01A1D2"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957" w:type="dxa"/>
            <w:tcBorders>
              <w:top w:val="nil"/>
              <w:left w:val="nil"/>
              <w:bottom w:val="single" w:sz="4" w:space="0" w:color="auto"/>
              <w:right w:val="single" w:sz="4" w:space="0" w:color="auto"/>
            </w:tcBorders>
            <w:shd w:val="clear" w:color="auto" w:fill="auto"/>
            <w:vAlign w:val="center"/>
            <w:hideMark/>
          </w:tcPr>
          <w:p w14:paraId="15A9F160"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957" w:type="dxa"/>
            <w:tcBorders>
              <w:top w:val="nil"/>
              <w:left w:val="nil"/>
              <w:bottom w:val="single" w:sz="4" w:space="0" w:color="auto"/>
              <w:right w:val="single" w:sz="4" w:space="0" w:color="auto"/>
            </w:tcBorders>
            <w:shd w:val="clear" w:color="auto" w:fill="auto"/>
            <w:vAlign w:val="center"/>
            <w:hideMark/>
          </w:tcPr>
          <w:p w14:paraId="339D9B8F"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957" w:type="dxa"/>
            <w:tcBorders>
              <w:top w:val="nil"/>
              <w:left w:val="nil"/>
              <w:bottom w:val="single" w:sz="4" w:space="0" w:color="auto"/>
              <w:right w:val="single" w:sz="4" w:space="0" w:color="auto"/>
            </w:tcBorders>
            <w:shd w:val="clear" w:color="auto" w:fill="auto"/>
            <w:vAlign w:val="center"/>
            <w:hideMark/>
          </w:tcPr>
          <w:p w14:paraId="406592D1"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957" w:type="dxa"/>
            <w:tcBorders>
              <w:top w:val="nil"/>
              <w:left w:val="nil"/>
              <w:bottom w:val="single" w:sz="4" w:space="0" w:color="auto"/>
              <w:right w:val="single" w:sz="4" w:space="0" w:color="auto"/>
            </w:tcBorders>
            <w:shd w:val="clear" w:color="auto" w:fill="auto"/>
            <w:vAlign w:val="center"/>
            <w:hideMark/>
          </w:tcPr>
          <w:p w14:paraId="13BE3BE9"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957" w:type="dxa"/>
            <w:tcBorders>
              <w:top w:val="nil"/>
              <w:left w:val="nil"/>
              <w:bottom w:val="single" w:sz="4" w:space="0" w:color="auto"/>
              <w:right w:val="single" w:sz="4" w:space="0" w:color="auto"/>
            </w:tcBorders>
            <w:shd w:val="clear" w:color="auto" w:fill="auto"/>
            <w:vAlign w:val="center"/>
            <w:hideMark/>
          </w:tcPr>
          <w:p w14:paraId="040D2746"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c>
          <w:tcPr>
            <w:tcW w:w="1066" w:type="dxa"/>
            <w:tcBorders>
              <w:top w:val="nil"/>
              <w:left w:val="nil"/>
              <w:bottom w:val="single" w:sz="4" w:space="0" w:color="auto"/>
              <w:right w:val="single" w:sz="4" w:space="0" w:color="auto"/>
            </w:tcBorders>
            <w:shd w:val="clear" w:color="auto" w:fill="auto"/>
            <w:vAlign w:val="center"/>
            <w:hideMark/>
          </w:tcPr>
          <w:p w14:paraId="07A862CD"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1618,57</w:t>
            </w:r>
          </w:p>
        </w:tc>
      </w:tr>
      <w:tr w:rsidR="006B2BE4" w:rsidRPr="00214ADE" w14:paraId="7E559C47"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60450BF8" w14:textId="25B86C94"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населения</w:t>
            </w:r>
          </w:p>
        </w:tc>
        <w:tc>
          <w:tcPr>
            <w:tcW w:w="1051" w:type="dxa"/>
            <w:tcBorders>
              <w:top w:val="nil"/>
              <w:left w:val="nil"/>
              <w:bottom w:val="single" w:sz="4" w:space="0" w:color="auto"/>
              <w:right w:val="single" w:sz="4" w:space="0" w:color="auto"/>
            </w:tcBorders>
            <w:shd w:val="clear" w:color="auto" w:fill="auto"/>
            <w:vAlign w:val="center"/>
            <w:hideMark/>
          </w:tcPr>
          <w:p w14:paraId="53E919C9" w14:textId="6F1AE891"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308F150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8" w:type="dxa"/>
            <w:tcBorders>
              <w:top w:val="nil"/>
              <w:left w:val="nil"/>
              <w:bottom w:val="single" w:sz="4" w:space="0" w:color="auto"/>
              <w:right w:val="single" w:sz="4" w:space="0" w:color="auto"/>
            </w:tcBorders>
            <w:shd w:val="clear" w:color="auto" w:fill="auto"/>
            <w:vAlign w:val="center"/>
            <w:hideMark/>
          </w:tcPr>
          <w:p w14:paraId="7C27762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8" w:type="dxa"/>
            <w:tcBorders>
              <w:top w:val="nil"/>
              <w:left w:val="nil"/>
              <w:bottom w:val="single" w:sz="4" w:space="0" w:color="auto"/>
              <w:right w:val="single" w:sz="4" w:space="0" w:color="auto"/>
            </w:tcBorders>
            <w:shd w:val="clear" w:color="auto" w:fill="auto"/>
            <w:vAlign w:val="center"/>
            <w:hideMark/>
          </w:tcPr>
          <w:p w14:paraId="10ED901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8" w:type="dxa"/>
            <w:tcBorders>
              <w:top w:val="nil"/>
              <w:left w:val="nil"/>
              <w:bottom w:val="single" w:sz="4" w:space="0" w:color="auto"/>
              <w:right w:val="single" w:sz="4" w:space="0" w:color="auto"/>
            </w:tcBorders>
            <w:shd w:val="clear" w:color="auto" w:fill="auto"/>
            <w:vAlign w:val="center"/>
            <w:hideMark/>
          </w:tcPr>
          <w:p w14:paraId="04BE74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8" w:type="dxa"/>
            <w:tcBorders>
              <w:top w:val="nil"/>
              <w:left w:val="nil"/>
              <w:bottom w:val="single" w:sz="4" w:space="0" w:color="auto"/>
              <w:right w:val="single" w:sz="4" w:space="0" w:color="auto"/>
            </w:tcBorders>
            <w:shd w:val="clear" w:color="auto" w:fill="auto"/>
            <w:vAlign w:val="center"/>
            <w:hideMark/>
          </w:tcPr>
          <w:p w14:paraId="1985C69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3C20DA9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536E81C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5174E47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0C6C8B4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3B2826E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0E68DB9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67BCCC6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50FA6D2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3239391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584F363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957" w:type="dxa"/>
            <w:tcBorders>
              <w:top w:val="nil"/>
              <w:left w:val="nil"/>
              <w:bottom w:val="single" w:sz="4" w:space="0" w:color="auto"/>
              <w:right w:val="single" w:sz="4" w:space="0" w:color="auto"/>
            </w:tcBorders>
            <w:shd w:val="clear" w:color="auto" w:fill="auto"/>
            <w:vAlign w:val="center"/>
            <w:hideMark/>
          </w:tcPr>
          <w:p w14:paraId="71DFAB2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c>
          <w:tcPr>
            <w:tcW w:w="1066" w:type="dxa"/>
            <w:tcBorders>
              <w:top w:val="nil"/>
              <w:left w:val="nil"/>
              <w:bottom w:val="single" w:sz="4" w:space="0" w:color="auto"/>
              <w:right w:val="single" w:sz="4" w:space="0" w:color="auto"/>
            </w:tcBorders>
            <w:shd w:val="clear" w:color="auto" w:fill="auto"/>
            <w:vAlign w:val="center"/>
            <w:hideMark/>
          </w:tcPr>
          <w:p w14:paraId="2CB6DD5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466,95</w:t>
            </w:r>
          </w:p>
        </w:tc>
      </w:tr>
      <w:tr w:rsidR="006B2BE4" w:rsidRPr="00214ADE" w14:paraId="2EE03248"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35595BE9"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4027C6E5" w14:textId="4DDEF9EF"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5106237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8" w:type="dxa"/>
            <w:tcBorders>
              <w:top w:val="nil"/>
              <w:left w:val="nil"/>
              <w:bottom w:val="single" w:sz="4" w:space="0" w:color="auto"/>
              <w:right w:val="single" w:sz="4" w:space="0" w:color="auto"/>
            </w:tcBorders>
            <w:shd w:val="clear" w:color="auto" w:fill="auto"/>
            <w:vAlign w:val="center"/>
            <w:hideMark/>
          </w:tcPr>
          <w:p w14:paraId="738AA79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8" w:type="dxa"/>
            <w:tcBorders>
              <w:top w:val="nil"/>
              <w:left w:val="nil"/>
              <w:bottom w:val="single" w:sz="4" w:space="0" w:color="auto"/>
              <w:right w:val="single" w:sz="4" w:space="0" w:color="auto"/>
            </w:tcBorders>
            <w:shd w:val="clear" w:color="auto" w:fill="auto"/>
            <w:vAlign w:val="center"/>
            <w:hideMark/>
          </w:tcPr>
          <w:p w14:paraId="294C9AF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8" w:type="dxa"/>
            <w:tcBorders>
              <w:top w:val="nil"/>
              <w:left w:val="nil"/>
              <w:bottom w:val="single" w:sz="4" w:space="0" w:color="auto"/>
              <w:right w:val="single" w:sz="4" w:space="0" w:color="auto"/>
            </w:tcBorders>
            <w:shd w:val="clear" w:color="auto" w:fill="auto"/>
            <w:vAlign w:val="center"/>
            <w:hideMark/>
          </w:tcPr>
          <w:p w14:paraId="7AE184F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8" w:type="dxa"/>
            <w:tcBorders>
              <w:top w:val="nil"/>
              <w:left w:val="nil"/>
              <w:bottom w:val="single" w:sz="4" w:space="0" w:color="auto"/>
              <w:right w:val="single" w:sz="4" w:space="0" w:color="auto"/>
            </w:tcBorders>
            <w:shd w:val="clear" w:color="auto" w:fill="auto"/>
            <w:vAlign w:val="center"/>
            <w:hideMark/>
          </w:tcPr>
          <w:p w14:paraId="38B5E68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3559558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3F340F3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4B396B2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74D0A8C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03E7026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505400D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41B1D0C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5DA3993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6838D56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675F99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957" w:type="dxa"/>
            <w:tcBorders>
              <w:top w:val="nil"/>
              <w:left w:val="nil"/>
              <w:bottom w:val="single" w:sz="4" w:space="0" w:color="auto"/>
              <w:right w:val="single" w:sz="4" w:space="0" w:color="auto"/>
            </w:tcBorders>
            <w:shd w:val="clear" w:color="auto" w:fill="auto"/>
            <w:vAlign w:val="center"/>
            <w:hideMark/>
          </w:tcPr>
          <w:p w14:paraId="599B141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c>
          <w:tcPr>
            <w:tcW w:w="1066" w:type="dxa"/>
            <w:tcBorders>
              <w:top w:val="nil"/>
              <w:left w:val="nil"/>
              <w:bottom w:val="single" w:sz="4" w:space="0" w:color="auto"/>
              <w:right w:val="single" w:sz="4" w:space="0" w:color="auto"/>
            </w:tcBorders>
            <w:shd w:val="clear" w:color="auto" w:fill="auto"/>
            <w:vAlign w:val="center"/>
            <w:hideMark/>
          </w:tcPr>
          <w:p w14:paraId="2D5EF4C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1279,32</w:t>
            </w:r>
          </w:p>
        </w:tc>
      </w:tr>
      <w:tr w:rsidR="006B2BE4" w:rsidRPr="00214ADE" w14:paraId="7993FC1D"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69F5C766" w14:textId="5DFFD60F"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бюджетных организаций</w:t>
            </w:r>
          </w:p>
        </w:tc>
        <w:tc>
          <w:tcPr>
            <w:tcW w:w="1051" w:type="dxa"/>
            <w:tcBorders>
              <w:top w:val="nil"/>
              <w:left w:val="nil"/>
              <w:bottom w:val="single" w:sz="4" w:space="0" w:color="auto"/>
              <w:right w:val="single" w:sz="4" w:space="0" w:color="auto"/>
            </w:tcBorders>
            <w:shd w:val="clear" w:color="auto" w:fill="auto"/>
            <w:vAlign w:val="center"/>
            <w:hideMark/>
          </w:tcPr>
          <w:p w14:paraId="14EF8CB1" w14:textId="3D9A9292"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44F526B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48,13</w:t>
            </w:r>
          </w:p>
        </w:tc>
        <w:tc>
          <w:tcPr>
            <w:tcW w:w="958" w:type="dxa"/>
            <w:tcBorders>
              <w:top w:val="nil"/>
              <w:left w:val="nil"/>
              <w:bottom w:val="single" w:sz="4" w:space="0" w:color="auto"/>
              <w:right w:val="single" w:sz="4" w:space="0" w:color="auto"/>
            </w:tcBorders>
            <w:shd w:val="clear" w:color="auto" w:fill="auto"/>
            <w:vAlign w:val="center"/>
            <w:hideMark/>
          </w:tcPr>
          <w:p w14:paraId="0BDAE7B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48,13</w:t>
            </w:r>
          </w:p>
        </w:tc>
        <w:tc>
          <w:tcPr>
            <w:tcW w:w="958" w:type="dxa"/>
            <w:tcBorders>
              <w:top w:val="nil"/>
              <w:left w:val="nil"/>
              <w:bottom w:val="single" w:sz="4" w:space="0" w:color="auto"/>
              <w:right w:val="single" w:sz="4" w:space="0" w:color="auto"/>
            </w:tcBorders>
            <w:shd w:val="clear" w:color="auto" w:fill="auto"/>
            <w:vAlign w:val="center"/>
            <w:hideMark/>
          </w:tcPr>
          <w:p w14:paraId="67F90C6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48,13</w:t>
            </w:r>
          </w:p>
        </w:tc>
        <w:tc>
          <w:tcPr>
            <w:tcW w:w="958" w:type="dxa"/>
            <w:tcBorders>
              <w:top w:val="nil"/>
              <w:left w:val="nil"/>
              <w:bottom w:val="single" w:sz="4" w:space="0" w:color="auto"/>
              <w:right w:val="single" w:sz="4" w:space="0" w:color="auto"/>
            </w:tcBorders>
            <w:shd w:val="clear" w:color="auto" w:fill="auto"/>
            <w:vAlign w:val="center"/>
            <w:hideMark/>
          </w:tcPr>
          <w:p w14:paraId="585DEE5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48,13</w:t>
            </w:r>
          </w:p>
        </w:tc>
        <w:tc>
          <w:tcPr>
            <w:tcW w:w="958" w:type="dxa"/>
            <w:tcBorders>
              <w:top w:val="nil"/>
              <w:left w:val="nil"/>
              <w:bottom w:val="single" w:sz="4" w:space="0" w:color="auto"/>
              <w:right w:val="single" w:sz="4" w:space="0" w:color="auto"/>
            </w:tcBorders>
            <w:shd w:val="clear" w:color="auto" w:fill="auto"/>
            <w:vAlign w:val="center"/>
            <w:hideMark/>
          </w:tcPr>
          <w:p w14:paraId="268C488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6EC8531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16287B9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2A1A086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43C21CC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08D60C2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51,58</w:t>
            </w:r>
          </w:p>
        </w:tc>
        <w:tc>
          <w:tcPr>
            <w:tcW w:w="957" w:type="dxa"/>
            <w:tcBorders>
              <w:top w:val="nil"/>
              <w:left w:val="nil"/>
              <w:bottom w:val="single" w:sz="4" w:space="0" w:color="auto"/>
              <w:right w:val="single" w:sz="4" w:space="0" w:color="auto"/>
            </w:tcBorders>
            <w:shd w:val="clear" w:color="auto" w:fill="auto"/>
            <w:vAlign w:val="center"/>
            <w:hideMark/>
          </w:tcPr>
          <w:p w14:paraId="169E020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957" w:type="dxa"/>
            <w:tcBorders>
              <w:top w:val="nil"/>
              <w:left w:val="nil"/>
              <w:bottom w:val="single" w:sz="4" w:space="0" w:color="auto"/>
              <w:right w:val="single" w:sz="4" w:space="0" w:color="auto"/>
            </w:tcBorders>
            <w:shd w:val="clear" w:color="auto" w:fill="auto"/>
            <w:vAlign w:val="center"/>
            <w:hideMark/>
          </w:tcPr>
          <w:p w14:paraId="46C16F2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957" w:type="dxa"/>
            <w:tcBorders>
              <w:top w:val="nil"/>
              <w:left w:val="nil"/>
              <w:bottom w:val="single" w:sz="4" w:space="0" w:color="auto"/>
              <w:right w:val="single" w:sz="4" w:space="0" w:color="auto"/>
            </w:tcBorders>
            <w:shd w:val="clear" w:color="auto" w:fill="auto"/>
            <w:vAlign w:val="center"/>
            <w:hideMark/>
          </w:tcPr>
          <w:p w14:paraId="05D33C5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957" w:type="dxa"/>
            <w:tcBorders>
              <w:top w:val="nil"/>
              <w:left w:val="nil"/>
              <w:bottom w:val="single" w:sz="4" w:space="0" w:color="auto"/>
              <w:right w:val="single" w:sz="4" w:space="0" w:color="auto"/>
            </w:tcBorders>
            <w:shd w:val="clear" w:color="auto" w:fill="auto"/>
            <w:vAlign w:val="center"/>
            <w:hideMark/>
          </w:tcPr>
          <w:p w14:paraId="13BE760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957" w:type="dxa"/>
            <w:tcBorders>
              <w:top w:val="nil"/>
              <w:left w:val="nil"/>
              <w:bottom w:val="single" w:sz="4" w:space="0" w:color="auto"/>
              <w:right w:val="single" w:sz="4" w:space="0" w:color="auto"/>
            </w:tcBorders>
            <w:shd w:val="clear" w:color="auto" w:fill="auto"/>
            <w:vAlign w:val="center"/>
            <w:hideMark/>
          </w:tcPr>
          <w:p w14:paraId="0CC39D2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957" w:type="dxa"/>
            <w:tcBorders>
              <w:top w:val="nil"/>
              <w:left w:val="nil"/>
              <w:bottom w:val="single" w:sz="4" w:space="0" w:color="auto"/>
              <w:right w:val="single" w:sz="4" w:space="0" w:color="auto"/>
            </w:tcBorders>
            <w:shd w:val="clear" w:color="auto" w:fill="auto"/>
            <w:vAlign w:val="center"/>
            <w:hideMark/>
          </w:tcPr>
          <w:p w14:paraId="47709F2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c>
          <w:tcPr>
            <w:tcW w:w="1066" w:type="dxa"/>
            <w:tcBorders>
              <w:top w:val="nil"/>
              <w:left w:val="nil"/>
              <w:bottom w:val="single" w:sz="4" w:space="0" w:color="auto"/>
              <w:right w:val="single" w:sz="4" w:space="0" w:color="auto"/>
            </w:tcBorders>
            <w:shd w:val="clear" w:color="auto" w:fill="auto"/>
            <w:vAlign w:val="center"/>
            <w:hideMark/>
          </w:tcPr>
          <w:p w14:paraId="4695BD8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57,19</w:t>
            </w:r>
          </w:p>
        </w:tc>
      </w:tr>
      <w:tr w:rsidR="006B2BE4" w:rsidRPr="00214ADE" w14:paraId="7C0E8ED2"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3D3BE736"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3E21D411" w14:textId="0547632D"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32D154A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131,86</w:t>
            </w:r>
          </w:p>
        </w:tc>
        <w:tc>
          <w:tcPr>
            <w:tcW w:w="958" w:type="dxa"/>
            <w:tcBorders>
              <w:top w:val="nil"/>
              <w:left w:val="nil"/>
              <w:bottom w:val="single" w:sz="4" w:space="0" w:color="auto"/>
              <w:right w:val="single" w:sz="4" w:space="0" w:color="auto"/>
            </w:tcBorders>
            <w:shd w:val="clear" w:color="auto" w:fill="auto"/>
            <w:vAlign w:val="center"/>
            <w:hideMark/>
          </w:tcPr>
          <w:p w14:paraId="23A9B1F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131,86</w:t>
            </w:r>
          </w:p>
        </w:tc>
        <w:tc>
          <w:tcPr>
            <w:tcW w:w="958" w:type="dxa"/>
            <w:tcBorders>
              <w:top w:val="nil"/>
              <w:left w:val="nil"/>
              <w:bottom w:val="single" w:sz="4" w:space="0" w:color="auto"/>
              <w:right w:val="single" w:sz="4" w:space="0" w:color="auto"/>
            </w:tcBorders>
            <w:shd w:val="clear" w:color="auto" w:fill="auto"/>
            <w:vAlign w:val="center"/>
            <w:hideMark/>
          </w:tcPr>
          <w:p w14:paraId="401DDB2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131,86</w:t>
            </w:r>
          </w:p>
        </w:tc>
        <w:tc>
          <w:tcPr>
            <w:tcW w:w="958" w:type="dxa"/>
            <w:tcBorders>
              <w:top w:val="nil"/>
              <w:left w:val="nil"/>
              <w:bottom w:val="single" w:sz="4" w:space="0" w:color="auto"/>
              <w:right w:val="single" w:sz="4" w:space="0" w:color="auto"/>
            </w:tcBorders>
            <w:shd w:val="clear" w:color="auto" w:fill="auto"/>
            <w:vAlign w:val="center"/>
            <w:hideMark/>
          </w:tcPr>
          <w:p w14:paraId="546E23E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131,86</w:t>
            </w:r>
          </w:p>
        </w:tc>
        <w:tc>
          <w:tcPr>
            <w:tcW w:w="958" w:type="dxa"/>
            <w:tcBorders>
              <w:top w:val="nil"/>
              <w:left w:val="nil"/>
              <w:bottom w:val="single" w:sz="4" w:space="0" w:color="auto"/>
              <w:right w:val="single" w:sz="4" w:space="0" w:color="auto"/>
            </w:tcBorders>
            <w:shd w:val="clear" w:color="auto" w:fill="auto"/>
            <w:vAlign w:val="center"/>
            <w:hideMark/>
          </w:tcPr>
          <w:p w14:paraId="2063B3C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2BF58E6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0663B69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3A6198A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4D29FC8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5ECAD52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141,30</w:t>
            </w:r>
          </w:p>
        </w:tc>
        <w:tc>
          <w:tcPr>
            <w:tcW w:w="957" w:type="dxa"/>
            <w:tcBorders>
              <w:top w:val="nil"/>
              <w:left w:val="nil"/>
              <w:bottom w:val="single" w:sz="4" w:space="0" w:color="auto"/>
              <w:right w:val="single" w:sz="4" w:space="0" w:color="auto"/>
            </w:tcBorders>
            <w:shd w:val="clear" w:color="auto" w:fill="auto"/>
            <w:vAlign w:val="center"/>
            <w:hideMark/>
          </w:tcPr>
          <w:p w14:paraId="265F7BB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957" w:type="dxa"/>
            <w:tcBorders>
              <w:top w:val="nil"/>
              <w:left w:val="nil"/>
              <w:bottom w:val="single" w:sz="4" w:space="0" w:color="auto"/>
              <w:right w:val="single" w:sz="4" w:space="0" w:color="auto"/>
            </w:tcBorders>
            <w:shd w:val="clear" w:color="auto" w:fill="auto"/>
            <w:vAlign w:val="center"/>
            <w:hideMark/>
          </w:tcPr>
          <w:p w14:paraId="381A6A8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957" w:type="dxa"/>
            <w:tcBorders>
              <w:top w:val="nil"/>
              <w:left w:val="nil"/>
              <w:bottom w:val="single" w:sz="4" w:space="0" w:color="auto"/>
              <w:right w:val="single" w:sz="4" w:space="0" w:color="auto"/>
            </w:tcBorders>
            <w:shd w:val="clear" w:color="auto" w:fill="auto"/>
            <w:vAlign w:val="center"/>
            <w:hideMark/>
          </w:tcPr>
          <w:p w14:paraId="6874D23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957" w:type="dxa"/>
            <w:tcBorders>
              <w:top w:val="nil"/>
              <w:left w:val="nil"/>
              <w:bottom w:val="single" w:sz="4" w:space="0" w:color="auto"/>
              <w:right w:val="single" w:sz="4" w:space="0" w:color="auto"/>
            </w:tcBorders>
            <w:shd w:val="clear" w:color="auto" w:fill="auto"/>
            <w:vAlign w:val="center"/>
            <w:hideMark/>
          </w:tcPr>
          <w:p w14:paraId="64B0A14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957" w:type="dxa"/>
            <w:tcBorders>
              <w:top w:val="nil"/>
              <w:left w:val="nil"/>
              <w:bottom w:val="single" w:sz="4" w:space="0" w:color="auto"/>
              <w:right w:val="single" w:sz="4" w:space="0" w:color="auto"/>
            </w:tcBorders>
            <w:shd w:val="clear" w:color="auto" w:fill="auto"/>
            <w:vAlign w:val="center"/>
            <w:hideMark/>
          </w:tcPr>
          <w:p w14:paraId="6727135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957" w:type="dxa"/>
            <w:tcBorders>
              <w:top w:val="nil"/>
              <w:left w:val="nil"/>
              <w:bottom w:val="single" w:sz="4" w:space="0" w:color="auto"/>
              <w:right w:val="single" w:sz="4" w:space="0" w:color="auto"/>
            </w:tcBorders>
            <w:shd w:val="clear" w:color="auto" w:fill="auto"/>
            <w:vAlign w:val="center"/>
            <w:hideMark/>
          </w:tcPr>
          <w:p w14:paraId="611D59C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c>
          <w:tcPr>
            <w:tcW w:w="1066" w:type="dxa"/>
            <w:tcBorders>
              <w:top w:val="nil"/>
              <w:left w:val="nil"/>
              <w:bottom w:val="single" w:sz="4" w:space="0" w:color="auto"/>
              <w:right w:val="single" w:sz="4" w:space="0" w:color="auto"/>
            </w:tcBorders>
            <w:shd w:val="clear" w:color="auto" w:fill="auto"/>
            <w:vAlign w:val="center"/>
            <w:hideMark/>
          </w:tcPr>
          <w:p w14:paraId="3E090B9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156,68</w:t>
            </w:r>
          </w:p>
        </w:tc>
      </w:tr>
      <w:tr w:rsidR="006B2BE4" w:rsidRPr="00214ADE" w14:paraId="7B130E44"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558A0EDD" w14:textId="06ACAD82"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прочих абонентов</w:t>
            </w:r>
          </w:p>
        </w:tc>
        <w:tc>
          <w:tcPr>
            <w:tcW w:w="1051" w:type="dxa"/>
            <w:tcBorders>
              <w:top w:val="nil"/>
              <w:left w:val="nil"/>
              <w:bottom w:val="single" w:sz="4" w:space="0" w:color="auto"/>
              <w:right w:val="single" w:sz="4" w:space="0" w:color="auto"/>
            </w:tcBorders>
            <w:shd w:val="clear" w:color="auto" w:fill="auto"/>
            <w:vAlign w:val="center"/>
            <w:hideMark/>
          </w:tcPr>
          <w:p w14:paraId="2C6928CD" w14:textId="0C372088"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594F054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8" w:type="dxa"/>
            <w:tcBorders>
              <w:top w:val="nil"/>
              <w:left w:val="nil"/>
              <w:bottom w:val="single" w:sz="4" w:space="0" w:color="auto"/>
              <w:right w:val="single" w:sz="4" w:space="0" w:color="auto"/>
            </w:tcBorders>
            <w:shd w:val="clear" w:color="auto" w:fill="auto"/>
            <w:vAlign w:val="center"/>
            <w:hideMark/>
          </w:tcPr>
          <w:p w14:paraId="4789851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8" w:type="dxa"/>
            <w:tcBorders>
              <w:top w:val="nil"/>
              <w:left w:val="nil"/>
              <w:bottom w:val="single" w:sz="4" w:space="0" w:color="auto"/>
              <w:right w:val="single" w:sz="4" w:space="0" w:color="auto"/>
            </w:tcBorders>
            <w:shd w:val="clear" w:color="auto" w:fill="auto"/>
            <w:vAlign w:val="center"/>
            <w:hideMark/>
          </w:tcPr>
          <w:p w14:paraId="01C30A6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8" w:type="dxa"/>
            <w:tcBorders>
              <w:top w:val="nil"/>
              <w:left w:val="nil"/>
              <w:bottom w:val="single" w:sz="4" w:space="0" w:color="auto"/>
              <w:right w:val="single" w:sz="4" w:space="0" w:color="auto"/>
            </w:tcBorders>
            <w:shd w:val="clear" w:color="auto" w:fill="auto"/>
            <w:vAlign w:val="center"/>
            <w:hideMark/>
          </w:tcPr>
          <w:p w14:paraId="3273363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8" w:type="dxa"/>
            <w:tcBorders>
              <w:top w:val="nil"/>
              <w:left w:val="nil"/>
              <w:bottom w:val="single" w:sz="4" w:space="0" w:color="auto"/>
              <w:right w:val="single" w:sz="4" w:space="0" w:color="auto"/>
            </w:tcBorders>
            <w:shd w:val="clear" w:color="auto" w:fill="auto"/>
            <w:vAlign w:val="center"/>
            <w:hideMark/>
          </w:tcPr>
          <w:p w14:paraId="08F2935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5D0AB75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7F2926F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68C8330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6359C1F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0572422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0B6162F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321F1E9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6EE52D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690D36C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3AFBF59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957" w:type="dxa"/>
            <w:tcBorders>
              <w:top w:val="nil"/>
              <w:left w:val="nil"/>
              <w:bottom w:val="single" w:sz="4" w:space="0" w:color="auto"/>
              <w:right w:val="single" w:sz="4" w:space="0" w:color="auto"/>
            </w:tcBorders>
            <w:shd w:val="clear" w:color="auto" w:fill="auto"/>
            <w:vAlign w:val="center"/>
            <w:hideMark/>
          </w:tcPr>
          <w:p w14:paraId="6F08A42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c>
          <w:tcPr>
            <w:tcW w:w="1066" w:type="dxa"/>
            <w:tcBorders>
              <w:top w:val="nil"/>
              <w:left w:val="nil"/>
              <w:bottom w:val="single" w:sz="4" w:space="0" w:color="auto"/>
              <w:right w:val="single" w:sz="4" w:space="0" w:color="auto"/>
            </w:tcBorders>
            <w:shd w:val="clear" w:color="auto" w:fill="auto"/>
            <w:vAlign w:val="center"/>
            <w:hideMark/>
          </w:tcPr>
          <w:p w14:paraId="398D416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66,64</w:t>
            </w:r>
          </w:p>
        </w:tc>
      </w:tr>
      <w:tr w:rsidR="006B2BE4" w:rsidRPr="00214ADE" w14:paraId="3F65402C"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25173E97"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07C8F250" w14:textId="0A5AC509"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4304972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8" w:type="dxa"/>
            <w:tcBorders>
              <w:top w:val="nil"/>
              <w:left w:val="nil"/>
              <w:bottom w:val="single" w:sz="4" w:space="0" w:color="auto"/>
              <w:right w:val="single" w:sz="4" w:space="0" w:color="auto"/>
            </w:tcBorders>
            <w:shd w:val="clear" w:color="auto" w:fill="auto"/>
            <w:vAlign w:val="center"/>
            <w:hideMark/>
          </w:tcPr>
          <w:p w14:paraId="222817A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8" w:type="dxa"/>
            <w:tcBorders>
              <w:top w:val="nil"/>
              <w:left w:val="nil"/>
              <w:bottom w:val="single" w:sz="4" w:space="0" w:color="auto"/>
              <w:right w:val="single" w:sz="4" w:space="0" w:color="auto"/>
            </w:tcBorders>
            <w:shd w:val="clear" w:color="auto" w:fill="auto"/>
            <w:vAlign w:val="center"/>
            <w:hideMark/>
          </w:tcPr>
          <w:p w14:paraId="771F282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8" w:type="dxa"/>
            <w:tcBorders>
              <w:top w:val="nil"/>
              <w:left w:val="nil"/>
              <w:bottom w:val="single" w:sz="4" w:space="0" w:color="auto"/>
              <w:right w:val="single" w:sz="4" w:space="0" w:color="auto"/>
            </w:tcBorders>
            <w:shd w:val="clear" w:color="auto" w:fill="auto"/>
            <w:vAlign w:val="center"/>
            <w:hideMark/>
          </w:tcPr>
          <w:p w14:paraId="0153F72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8" w:type="dxa"/>
            <w:tcBorders>
              <w:top w:val="nil"/>
              <w:left w:val="nil"/>
              <w:bottom w:val="single" w:sz="4" w:space="0" w:color="auto"/>
              <w:right w:val="single" w:sz="4" w:space="0" w:color="auto"/>
            </w:tcBorders>
            <w:shd w:val="clear" w:color="auto" w:fill="auto"/>
            <w:vAlign w:val="center"/>
            <w:hideMark/>
          </w:tcPr>
          <w:p w14:paraId="0D3E23D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23F17BD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0228EE2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7745978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43D355E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1D9339B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341AD1B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03EB387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71E1D3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7F79885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746F656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957" w:type="dxa"/>
            <w:tcBorders>
              <w:top w:val="nil"/>
              <w:left w:val="nil"/>
              <w:bottom w:val="single" w:sz="4" w:space="0" w:color="auto"/>
              <w:right w:val="single" w:sz="4" w:space="0" w:color="auto"/>
            </w:tcBorders>
            <w:shd w:val="clear" w:color="auto" w:fill="auto"/>
            <w:vAlign w:val="center"/>
            <w:hideMark/>
          </w:tcPr>
          <w:p w14:paraId="7092733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c>
          <w:tcPr>
            <w:tcW w:w="1066" w:type="dxa"/>
            <w:tcBorders>
              <w:top w:val="nil"/>
              <w:left w:val="nil"/>
              <w:bottom w:val="single" w:sz="4" w:space="0" w:color="auto"/>
              <w:right w:val="single" w:sz="4" w:space="0" w:color="auto"/>
            </w:tcBorders>
            <w:shd w:val="clear" w:color="auto" w:fill="auto"/>
            <w:vAlign w:val="center"/>
            <w:hideMark/>
          </w:tcPr>
          <w:p w14:paraId="3D59F6F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182,58</w:t>
            </w:r>
          </w:p>
        </w:tc>
      </w:tr>
      <w:tr w:rsidR="00214ADE" w:rsidRPr="00214ADE" w14:paraId="1812BC3C" w14:textId="77777777" w:rsidTr="006B2BE4">
        <w:trPr>
          <w:trHeight w:val="300"/>
        </w:trPr>
        <w:tc>
          <w:tcPr>
            <w:tcW w:w="21258"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2A5B9FEB" w14:textId="77777777" w:rsidR="00214ADE" w:rsidRPr="00214ADE" w:rsidRDefault="00214ADE" w:rsidP="00214ADE">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Централизованная система водоотведения ст. Наливная</w:t>
            </w:r>
          </w:p>
        </w:tc>
      </w:tr>
      <w:tr w:rsidR="006B2BE4" w:rsidRPr="00214ADE" w14:paraId="19B111E0"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21CC16AD" w14:textId="77777777" w:rsidR="006B2BE4" w:rsidRPr="00214ADE" w:rsidRDefault="006B2BE4" w:rsidP="006B2BE4">
            <w:pPr>
              <w:spacing w:line="240" w:lineRule="auto"/>
              <w:ind w:firstLine="0"/>
              <w:jc w:val="left"/>
              <w:rPr>
                <w:rFonts w:eastAsia="Times New Roman" w:cs="Times New Roman"/>
                <w:sz w:val="18"/>
                <w:szCs w:val="18"/>
                <w:lang w:eastAsia="ru-RU"/>
              </w:rPr>
            </w:pPr>
            <w:r w:rsidRPr="00214ADE">
              <w:rPr>
                <w:rFonts w:eastAsia="Times New Roman" w:cs="Times New Roman"/>
                <w:sz w:val="18"/>
                <w:szCs w:val="18"/>
                <w:lang w:eastAsia="ru-RU"/>
              </w:rPr>
              <w:t>Прием сточных вод от абонентов (реализация), в т.ч.:</w:t>
            </w:r>
          </w:p>
        </w:tc>
        <w:tc>
          <w:tcPr>
            <w:tcW w:w="1051" w:type="dxa"/>
            <w:tcBorders>
              <w:top w:val="nil"/>
              <w:left w:val="nil"/>
              <w:bottom w:val="single" w:sz="4" w:space="0" w:color="auto"/>
              <w:right w:val="single" w:sz="4" w:space="0" w:color="auto"/>
            </w:tcBorders>
            <w:shd w:val="clear" w:color="auto" w:fill="auto"/>
            <w:vAlign w:val="center"/>
            <w:hideMark/>
          </w:tcPr>
          <w:p w14:paraId="2D8EAC43" w14:textId="2ABEC32E"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55734F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8" w:type="dxa"/>
            <w:tcBorders>
              <w:top w:val="nil"/>
              <w:left w:val="nil"/>
              <w:bottom w:val="single" w:sz="4" w:space="0" w:color="auto"/>
              <w:right w:val="single" w:sz="4" w:space="0" w:color="auto"/>
            </w:tcBorders>
            <w:shd w:val="clear" w:color="auto" w:fill="auto"/>
            <w:vAlign w:val="center"/>
            <w:hideMark/>
          </w:tcPr>
          <w:p w14:paraId="43C812B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8" w:type="dxa"/>
            <w:tcBorders>
              <w:top w:val="nil"/>
              <w:left w:val="nil"/>
              <w:bottom w:val="single" w:sz="4" w:space="0" w:color="auto"/>
              <w:right w:val="single" w:sz="4" w:space="0" w:color="auto"/>
            </w:tcBorders>
            <w:shd w:val="clear" w:color="auto" w:fill="auto"/>
            <w:vAlign w:val="center"/>
            <w:hideMark/>
          </w:tcPr>
          <w:p w14:paraId="6D8270E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8" w:type="dxa"/>
            <w:tcBorders>
              <w:top w:val="nil"/>
              <w:left w:val="nil"/>
              <w:bottom w:val="single" w:sz="4" w:space="0" w:color="auto"/>
              <w:right w:val="single" w:sz="4" w:space="0" w:color="auto"/>
            </w:tcBorders>
            <w:shd w:val="clear" w:color="auto" w:fill="auto"/>
            <w:vAlign w:val="center"/>
            <w:hideMark/>
          </w:tcPr>
          <w:p w14:paraId="4033701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8" w:type="dxa"/>
            <w:tcBorders>
              <w:top w:val="nil"/>
              <w:left w:val="nil"/>
              <w:bottom w:val="single" w:sz="4" w:space="0" w:color="auto"/>
              <w:right w:val="single" w:sz="4" w:space="0" w:color="auto"/>
            </w:tcBorders>
            <w:shd w:val="clear" w:color="auto" w:fill="auto"/>
            <w:vAlign w:val="center"/>
            <w:hideMark/>
          </w:tcPr>
          <w:p w14:paraId="1060188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51996AF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05A8D4C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38F8A53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35E7530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0667F1E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5CB9038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40C8A0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6BBFDF7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3AEC14C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0DE69DA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957" w:type="dxa"/>
            <w:tcBorders>
              <w:top w:val="nil"/>
              <w:left w:val="nil"/>
              <w:bottom w:val="single" w:sz="4" w:space="0" w:color="auto"/>
              <w:right w:val="single" w:sz="4" w:space="0" w:color="auto"/>
            </w:tcBorders>
            <w:shd w:val="clear" w:color="auto" w:fill="auto"/>
            <w:vAlign w:val="center"/>
            <w:hideMark/>
          </w:tcPr>
          <w:p w14:paraId="633B6E8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c>
          <w:tcPr>
            <w:tcW w:w="1066" w:type="dxa"/>
            <w:tcBorders>
              <w:top w:val="nil"/>
              <w:left w:val="nil"/>
              <w:bottom w:val="single" w:sz="4" w:space="0" w:color="auto"/>
              <w:right w:val="single" w:sz="4" w:space="0" w:color="auto"/>
            </w:tcBorders>
            <w:shd w:val="clear" w:color="auto" w:fill="auto"/>
            <w:vAlign w:val="center"/>
            <w:hideMark/>
          </w:tcPr>
          <w:p w14:paraId="7A0B2C5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41,52</w:t>
            </w:r>
          </w:p>
        </w:tc>
      </w:tr>
      <w:tr w:rsidR="006B2BE4" w:rsidRPr="00214ADE" w14:paraId="34C79D6E"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3907730D"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6DD587CC" w14:textId="40C4A4F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33C7814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8" w:type="dxa"/>
            <w:tcBorders>
              <w:top w:val="nil"/>
              <w:left w:val="nil"/>
              <w:bottom w:val="single" w:sz="4" w:space="0" w:color="auto"/>
              <w:right w:val="single" w:sz="4" w:space="0" w:color="auto"/>
            </w:tcBorders>
            <w:shd w:val="clear" w:color="auto" w:fill="auto"/>
            <w:vAlign w:val="center"/>
            <w:hideMark/>
          </w:tcPr>
          <w:p w14:paraId="07B7C82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8" w:type="dxa"/>
            <w:tcBorders>
              <w:top w:val="nil"/>
              <w:left w:val="nil"/>
              <w:bottom w:val="single" w:sz="4" w:space="0" w:color="auto"/>
              <w:right w:val="single" w:sz="4" w:space="0" w:color="auto"/>
            </w:tcBorders>
            <w:shd w:val="clear" w:color="auto" w:fill="auto"/>
            <w:vAlign w:val="center"/>
            <w:hideMark/>
          </w:tcPr>
          <w:p w14:paraId="30874D7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8" w:type="dxa"/>
            <w:tcBorders>
              <w:top w:val="nil"/>
              <w:left w:val="nil"/>
              <w:bottom w:val="single" w:sz="4" w:space="0" w:color="auto"/>
              <w:right w:val="single" w:sz="4" w:space="0" w:color="auto"/>
            </w:tcBorders>
            <w:shd w:val="clear" w:color="auto" w:fill="auto"/>
            <w:vAlign w:val="center"/>
            <w:hideMark/>
          </w:tcPr>
          <w:p w14:paraId="51B30C3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8" w:type="dxa"/>
            <w:tcBorders>
              <w:top w:val="nil"/>
              <w:left w:val="nil"/>
              <w:bottom w:val="single" w:sz="4" w:space="0" w:color="auto"/>
              <w:right w:val="single" w:sz="4" w:space="0" w:color="auto"/>
            </w:tcBorders>
            <w:shd w:val="clear" w:color="auto" w:fill="auto"/>
            <w:vAlign w:val="center"/>
            <w:hideMark/>
          </w:tcPr>
          <w:p w14:paraId="5CE8993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624A706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5CC7EE3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7D09E3E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7F78284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3FADD0E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0A3344A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6BDD3FE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21E9C2E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1FE7227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0121DD1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957" w:type="dxa"/>
            <w:tcBorders>
              <w:top w:val="nil"/>
              <w:left w:val="nil"/>
              <w:bottom w:val="single" w:sz="4" w:space="0" w:color="auto"/>
              <w:right w:val="single" w:sz="4" w:space="0" w:color="auto"/>
            </w:tcBorders>
            <w:shd w:val="clear" w:color="auto" w:fill="auto"/>
            <w:vAlign w:val="center"/>
            <w:hideMark/>
          </w:tcPr>
          <w:p w14:paraId="0B2B752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c>
          <w:tcPr>
            <w:tcW w:w="1066" w:type="dxa"/>
            <w:tcBorders>
              <w:top w:val="nil"/>
              <w:left w:val="nil"/>
              <w:bottom w:val="single" w:sz="4" w:space="0" w:color="auto"/>
              <w:right w:val="single" w:sz="4" w:space="0" w:color="auto"/>
            </w:tcBorders>
            <w:shd w:val="clear" w:color="auto" w:fill="auto"/>
            <w:vAlign w:val="center"/>
            <w:hideMark/>
          </w:tcPr>
          <w:p w14:paraId="1D39283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113,75</w:t>
            </w:r>
          </w:p>
        </w:tc>
      </w:tr>
      <w:tr w:rsidR="006B2BE4" w:rsidRPr="00214ADE" w14:paraId="418BBFB9"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68EF5AF0" w14:textId="08699C88"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населения</w:t>
            </w:r>
          </w:p>
        </w:tc>
        <w:tc>
          <w:tcPr>
            <w:tcW w:w="1051" w:type="dxa"/>
            <w:tcBorders>
              <w:top w:val="nil"/>
              <w:left w:val="nil"/>
              <w:bottom w:val="single" w:sz="4" w:space="0" w:color="auto"/>
              <w:right w:val="single" w:sz="4" w:space="0" w:color="auto"/>
            </w:tcBorders>
            <w:shd w:val="clear" w:color="auto" w:fill="auto"/>
            <w:vAlign w:val="center"/>
            <w:hideMark/>
          </w:tcPr>
          <w:p w14:paraId="4180A6CE" w14:textId="4783B455"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7F8C077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8" w:type="dxa"/>
            <w:tcBorders>
              <w:top w:val="nil"/>
              <w:left w:val="nil"/>
              <w:bottom w:val="single" w:sz="4" w:space="0" w:color="auto"/>
              <w:right w:val="single" w:sz="4" w:space="0" w:color="auto"/>
            </w:tcBorders>
            <w:shd w:val="clear" w:color="auto" w:fill="auto"/>
            <w:vAlign w:val="center"/>
            <w:hideMark/>
          </w:tcPr>
          <w:p w14:paraId="3A088B1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8" w:type="dxa"/>
            <w:tcBorders>
              <w:top w:val="nil"/>
              <w:left w:val="nil"/>
              <w:bottom w:val="single" w:sz="4" w:space="0" w:color="auto"/>
              <w:right w:val="single" w:sz="4" w:space="0" w:color="auto"/>
            </w:tcBorders>
            <w:shd w:val="clear" w:color="auto" w:fill="auto"/>
            <w:vAlign w:val="center"/>
            <w:hideMark/>
          </w:tcPr>
          <w:p w14:paraId="74CD109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8" w:type="dxa"/>
            <w:tcBorders>
              <w:top w:val="nil"/>
              <w:left w:val="nil"/>
              <w:bottom w:val="single" w:sz="4" w:space="0" w:color="auto"/>
              <w:right w:val="single" w:sz="4" w:space="0" w:color="auto"/>
            </w:tcBorders>
            <w:shd w:val="clear" w:color="auto" w:fill="auto"/>
            <w:vAlign w:val="center"/>
            <w:hideMark/>
          </w:tcPr>
          <w:p w14:paraId="7A01D71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8" w:type="dxa"/>
            <w:tcBorders>
              <w:top w:val="nil"/>
              <w:left w:val="nil"/>
              <w:bottom w:val="single" w:sz="4" w:space="0" w:color="auto"/>
              <w:right w:val="single" w:sz="4" w:space="0" w:color="auto"/>
            </w:tcBorders>
            <w:shd w:val="clear" w:color="auto" w:fill="auto"/>
            <w:vAlign w:val="center"/>
            <w:hideMark/>
          </w:tcPr>
          <w:p w14:paraId="33A507E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5D2C5F6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0A55381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0255378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1A40DF5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45C59CA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4918519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44FE14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626FB56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728E7F6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5FBAE74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957" w:type="dxa"/>
            <w:tcBorders>
              <w:top w:val="nil"/>
              <w:left w:val="nil"/>
              <w:bottom w:val="single" w:sz="4" w:space="0" w:color="auto"/>
              <w:right w:val="single" w:sz="4" w:space="0" w:color="auto"/>
            </w:tcBorders>
            <w:shd w:val="clear" w:color="auto" w:fill="auto"/>
            <w:vAlign w:val="center"/>
            <w:hideMark/>
          </w:tcPr>
          <w:p w14:paraId="2047DD5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c>
          <w:tcPr>
            <w:tcW w:w="1066" w:type="dxa"/>
            <w:tcBorders>
              <w:top w:val="nil"/>
              <w:left w:val="nil"/>
              <w:bottom w:val="single" w:sz="4" w:space="0" w:color="auto"/>
              <w:right w:val="single" w:sz="4" w:space="0" w:color="auto"/>
            </w:tcBorders>
            <w:shd w:val="clear" w:color="auto" w:fill="auto"/>
            <w:vAlign w:val="center"/>
            <w:hideMark/>
          </w:tcPr>
          <w:p w14:paraId="0004570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33,76</w:t>
            </w:r>
          </w:p>
        </w:tc>
      </w:tr>
      <w:tr w:rsidR="006B2BE4" w:rsidRPr="00214ADE" w14:paraId="65E0324B"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2946F2AD"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21D8AFB7" w14:textId="6B58154B"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10D9C34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8" w:type="dxa"/>
            <w:tcBorders>
              <w:top w:val="nil"/>
              <w:left w:val="nil"/>
              <w:bottom w:val="single" w:sz="4" w:space="0" w:color="auto"/>
              <w:right w:val="single" w:sz="4" w:space="0" w:color="auto"/>
            </w:tcBorders>
            <w:shd w:val="clear" w:color="auto" w:fill="auto"/>
            <w:vAlign w:val="center"/>
            <w:hideMark/>
          </w:tcPr>
          <w:p w14:paraId="0D25D67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8" w:type="dxa"/>
            <w:tcBorders>
              <w:top w:val="nil"/>
              <w:left w:val="nil"/>
              <w:bottom w:val="single" w:sz="4" w:space="0" w:color="auto"/>
              <w:right w:val="single" w:sz="4" w:space="0" w:color="auto"/>
            </w:tcBorders>
            <w:shd w:val="clear" w:color="auto" w:fill="auto"/>
            <w:vAlign w:val="center"/>
            <w:hideMark/>
          </w:tcPr>
          <w:p w14:paraId="7FA21C6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8" w:type="dxa"/>
            <w:tcBorders>
              <w:top w:val="nil"/>
              <w:left w:val="nil"/>
              <w:bottom w:val="single" w:sz="4" w:space="0" w:color="auto"/>
              <w:right w:val="single" w:sz="4" w:space="0" w:color="auto"/>
            </w:tcBorders>
            <w:shd w:val="clear" w:color="auto" w:fill="auto"/>
            <w:vAlign w:val="center"/>
            <w:hideMark/>
          </w:tcPr>
          <w:p w14:paraId="09286E9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8" w:type="dxa"/>
            <w:tcBorders>
              <w:top w:val="nil"/>
              <w:left w:val="nil"/>
              <w:bottom w:val="single" w:sz="4" w:space="0" w:color="auto"/>
              <w:right w:val="single" w:sz="4" w:space="0" w:color="auto"/>
            </w:tcBorders>
            <w:shd w:val="clear" w:color="auto" w:fill="auto"/>
            <w:vAlign w:val="center"/>
            <w:hideMark/>
          </w:tcPr>
          <w:p w14:paraId="6F27624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54F3472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13FE07C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137D17E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410A3AF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4084742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34693AB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43FE2E9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094DFB8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0FB60A2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55B0844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957" w:type="dxa"/>
            <w:tcBorders>
              <w:top w:val="nil"/>
              <w:left w:val="nil"/>
              <w:bottom w:val="single" w:sz="4" w:space="0" w:color="auto"/>
              <w:right w:val="single" w:sz="4" w:space="0" w:color="auto"/>
            </w:tcBorders>
            <w:shd w:val="clear" w:color="auto" w:fill="auto"/>
            <w:vAlign w:val="center"/>
            <w:hideMark/>
          </w:tcPr>
          <w:p w14:paraId="6FCECF1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c>
          <w:tcPr>
            <w:tcW w:w="1066" w:type="dxa"/>
            <w:tcBorders>
              <w:top w:val="nil"/>
              <w:left w:val="nil"/>
              <w:bottom w:val="single" w:sz="4" w:space="0" w:color="auto"/>
              <w:right w:val="single" w:sz="4" w:space="0" w:color="auto"/>
            </w:tcBorders>
            <w:shd w:val="clear" w:color="auto" w:fill="auto"/>
            <w:vAlign w:val="center"/>
            <w:hideMark/>
          </w:tcPr>
          <w:p w14:paraId="6BEC5E0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92,48</w:t>
            </w:r>
          </w:p>
        </w:tc>
      </w:tr>
      <w:tr w:rsidR="006B2BE4" w:rsidRPr="00214ADE" w14:paraId="019569C9"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64F65BE8" w14:textId="585357FA"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бюджетных организаций</w:t>
            </w:r>
          </w:p>
        </w:tc>
        <w:tc>
          <w:tcPr>
            <w:tcW w:w="1051" w:type="dxa"/>
            <w:tcBorders>
              <w:top w:val="nil"/>
              <w:left w:val="nil"/>
              <w:bottom w:val="single" w:sz="4" w:space="0" w:color="auto"/>
              <w:right w:val="single" w:sz="4" w:space="0" w:color="auto"/>
            </w:tcBorders>
            <w:shd w:val="clear" w:color="auto" w:fill="auto"/>
            <w:vAlign w:val="center"/>
            <w:hideMark/>
          </w:tcPr>
          <w:p w14:paraId="5A30CC5D" w14:textId="04145104"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1D1CFA0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8" w:type="dxa"/>
            <w:tcBorders>
              <w:top w:val="nil"/>
              <w:left w:val="nil"/>
              <w:bottom w:val="single" w:sz="4" w:space="0" w:color="auto"/>
              <w:right w:val="single" w:sz="4" w:space="0" w:color="auto"/>
            </w:tcBorders>
            <w:shd w:val="clear" w:color="auto" w:fill="auto"/>
            <w:vAlign w:val="center"/>
            <w:hideMark/>
          </w:tcPr>
          <w:p w14:paraId="7BAFD99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8" w:type="dxa"/>
            <w:tcBorders>
              <w:top w:val="nil"/>
              <w:left w:val="nil"/>
              <w:bottom w:val="single" w:sz="4" w:space="0" w:color="auto"/>
              <w:right w:val="single" w:sz="4" w:space="0" w:color="auto"/>
            </w:tcBorders>
            <w:shd w:val="clear" w:color="auto" w:fill="auto"/>
            <w:vAlign w:val="center"/>
            <w:hideMark/>
          </w:tcPr>
          <w:p w14:paraId="243C79C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8" w:type="dxa"/>
            <w:tcBorders>
              <w:top w:val="nil"/>
              <w:left w:val="nil"/>
              <w:bottom w:val="single" w:sz="4" w:space="0" w:color="auto"/>
              <w:right w:val="single" w:sz="4" w:space="0" w:color="auto"/>
            </w:tcBorders>
            <w:shd w:val="clear" w:color="auto" w:fill="auto"/>
            <w:vAlign w:val="center"/>
            <w:hideMark/>
          </w:tcPr>
          <w:p w14:paraId="3F17EEF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8" w:type="dxa"/>
            <w:tcBorders>
              <w:top w:val="nil"/>
              <w:left w:val="nil"/>
              <w:bottom w:val="single" w:sz="4" w:space="0" w:color="auto"/>
              <w:right w:val="single" w:sz="4" w:space="0" w:color="auto"/>
            </w:tcBorders>
            <w:shd w:val="clear" w:color="auto" w:fill="auto"/>
            <w:vAlign w:val="center"/>
            <w:hideMark/>
          </w:tcPr>
          <w:p w14:paraId="1436DA9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176B8A9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13AFEF1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5F73F5F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7EB099F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580F754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6412982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38630F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4B5439A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79342F6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620A7E2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957" w:type="dxa"/>
            <w:tcBorders>
              <w:top w:val="nil"/>
              <w:left w:val="nil"/>
              <w:bottom w:val="single" w:sz="4" w:space="0" w:color="auto"/>
              <w:right w:val="single" w:sz="4" w:space="0" w:color="auto"/>
            </w:tcBorders>
            <w:shd w:val="clear" w:color="auto" w:fill="auto"/>
            <w:vAlign w:val="center"/>
            <w:hideMark/>
          </w:tcPr>
          <w:p w14:paraId="4797210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c>
          <w:tcPr>
            <w:tcW w:w="1066" w:type="dxa"/>
            <w:tcBorders>
              <w:top w:val="nil"/>
              <w:left w:val="nil"/>
              <w:bottom w:val="single" w:sz="4" w:space="0" w:color="auto"/>
              <w:right w:val="single" w:sz="4" w:space="0" w:color="auto"/>
            </w:tcBorders>
            <w:shd w:val="clear" w:color="auto" w:fill="auto"/>
            <w:vAlign w:val="center"/>
            <w:hideMark/>
          </w:tcPr>
          <w:p w14:paraId="0BDB92A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5,65</w:t>
            </w:r>
          </w:p>
        </w:tc>
      </w:tr>
      <w:tr w:rsidR="006B2BE4" w:rsidRPr="00214ADE" w14:paraId="5C234673"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5C07ED14"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371F06C9" w14:textId="091C6783"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3C542F4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8" w:type="dxa"/>
            <w:tcBorders>
              <w:top w:val="nil"/>
              <w:left w:val="nil"/>
              <w:bottom w:val="single" w:sz="4" w:space="0" w:color="auto"/>
              <w:right w:val="single" w:sz="4" w:space="0" w:color="auto"/>
            </w:tcBorders>
            <w:shd w:val="clear" w:color="auto" w:fill="auto"/>
            <w:vAlign w:val="center"/>
            <w:hideMark/>
          </w:tcPr>
          <w:p w14:paraId="04A5891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8" w:type="dxa"/>
            <w:tcBorders>
              <w:top w:val="nil"/>
              <w:left w:val="nil"/>
              <w:bottom w:val="single" w:sz="4" w:space="0" w:color="auto"/>
              <w:right w:val="single" w:sz="4" w:space="0" w:color="auto"/>
            </w:tcBorders>
            <w:shd w:val="clear" w:color="auto" w:fill="auto"/>
            <w:vAlign w:val="center"/>
            <w:hideMark/>
          </w:tcPr>
          <w:p w14:paraId="5D89CF5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8" w:type="dxa"/>
            <w:tcBorders>
              <w:top w:val="nil"/>
              <w:left w:val="nil"/>
              <w:bottom w:val="single" w:sz="4" w:space="0" w:color="auto"/>
              <w:right w:val="single" w:sz="4" w:space="0" w:color="auto"/>
            </w:tcBorders>
            <w:shd w:val="clear" w:color="auto" w:fill="auto"/>
            <w:vAlign w:val="center"/>
            <w:hideMark/>
          </w:tcPr>
          <w:p w14:paraId="0AE4F49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8" w:type="dxa"/>
            <w:tcBorders>
              <w:top w:val="nil"/>
              <w:left w:val="nil"/>
              <w:bottom w:val="single" w:sz="4" w:space="0" w:color="auto"/>
              <w:right w:val="single" w:sz="4" w:space="0" w:color="auto"/>
            </w:tcBorders>
            <w:shd w:val="clear" w:color="auto" w:fill="auto"/>
            <w:vAlign w:val="center"/>
            <w:hideMark/>
          </w:tcPr>
          <w:p w14:paraId="0C88C5A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7612C43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48FDA50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45B0E8E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2EE43E0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052BCD3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7C6D4FF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08A1700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34547AE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27FC34D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1183905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957" w:type="dxa"/>
            <w:tcBorders>
              <w:top w:val="nil"/>
              <w:left w:val="nil"/>
              <w:bottom w:val="single" w:sz="4" w:space="0" w:color="auto"/>
              <w:right w:val="single" w:sz="4" w:space="0" w:color="auto"/>
            </w:tcBorders>
            <w:shd w:val="clear" w:color="auto" w:fill="auto"/>
            <w:vAlign w:val="center"/>
            <w:hideMark/>
          </w:tcPr>
          <w:p w14:paraId="7F4545F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c>
          <w:tcPr>
            <w:tcW w:w="1066" w:type="dxa"/>
            <w:tcBorders>
              <w:top w:val="nil"/>
              <w:left w:val="nil"/>
              <w:bottom w:val="single" w:sz="4" w:space="0" w:color="auto"/>
              <w:right w:val="single" w:sz="4" w:space="0" w:color="auto"/>
            </w:tcBorders>
            <w:shd w:val="clear" w:color="auto" w:fill="auto"/>
            <w:vAlign w:val="center"/>
            <w:hideMark/>
          </w:tcPr>
          <w:p w14:paraId="1F996E2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15,47</w:t>
            </w:r>
          </w:p>
        </w:tc>
      </w:tr>
      <w:tr w:rsidR="006B2BE4" w:rsidRPr="00214ADE" w14:paraId="37C55B9E"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50528EC8" w14:textId="3F3F3553"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прочих абонентов</w:t>
            </w:r>
          </w:p>
        </w:tc>
        <w:tc>
          <w:tcPr>
            <w:tcW w:w="1051" w:type="dxa"/>
            <w:tcBorders>
              <w:top w:val="nil"/>
              <w:left w:val="nil"/>
              <w:bottom w:val="single" w:sz="4" w:space="0" w:color="auto"/>
              <w:right w:val="single" w:sz="4" w:space="0" w:color="auto"/>
            </w:tcBorders>
            <w:shd w:val="clear" w:color="auto" w:fill="auto"/>
            <w:vAlign w:val="center"/>
            <w:hideMark/>
          </w:tcPr>
          <w:p w14:paraId="0A3C62CE" w14:textId="384E9A2C"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49A72BA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8" w:type="dxa"/>
            <w:tcBorders>
              <w:top w:val="nil"/>
              <w:left w:val="nil"/>
              <w:bottom w:val="single" w:sz="4" w:space="0" w:color="auto"/>
              <w:right w:val="single" w:sz="4" w:space="0" w:color="auto"/>
            </w:tcBorders>
            <w:shd w:val="clear" w:color="auto" w:fill="auto"/>
            <w:vAlign w:val="center"/>
            <w:hideMark/>
          </w:tcPr>
          <w:p w14:paraId="2D41EBE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8" w:type="dxa"/>
            <w:tcBorders>
              <w:top w:val="nil"/>
              <w:left w:val="nil"/>
              <w:bottom w:val="single" w:sz="4" w:space="0" w:color="auto"/>
              <w:right w:val="single" w:sz="4" w:space="0" w:color="auto"/>
            </w:tcBorders>
            <w:shd w:val="clear" w:color="auto" w:fill="auto"/>
            <w:vAlign w:val="center"/>
            <w:hideMark/>
          </w:tcPr>
          <w:p w14:paraId="5503AEA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8" w:type="dxa"/>
            <w:tcBorders>
              <w:top w:val="nil"/>
              <w:left w:val="nil"/>
              <w:bottom w:val="single" w:sz="4" w:space="0" w:color="auto"/>
              <w:right w:val="single" w:sz="4" w:space="0" w:color="auto"/>
            </w:tcBorders>
            <w:shd w:val="clear" w:color="auto" w:fill="auto"/>
            <w:vAlign w:val="center"/>
            <w:hideMark/>
          </w:tcPr>
          <w:p w14:paraId="0950C75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8" w:type="dxa"/>
            <w:tcBorders>
              <w:top w:val="nil"/>
              <w:left w:val="nil"/>
              <w:bottom w:val="single" w:sz="4" w:space="0" w:color="auto"/>
              <w:right w:val="single" w:sz="4" w:space="0" w:color="auto"/>
            </w:tcBorders>
            <w:shd w:val="clear" w:color="auto" w:fill="auto"/>
            <w:vAlign w:val="center"/>
            <w:hideMark/>
          </w:tcPr>
          <w:p w14:paraId="7AFC19B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347260E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22FC9AB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4FC94B8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7863787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1B1097A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66971E1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4E6B11B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7C93180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320EBFF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7AE7D36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957" w:type="dxa"/>
            <w:tcBorders>
              <w:top w:val="nil"/>
              <w:left w:val="nil"/>
              <w:bottom w:val="single" w:sz="4" w:space="0" w:color="auto"/>
              <w:right w:val="single" w:sz="4" w:space="0" w:color="auto"/>
            </w:tcBorders>
            <w:shd w:val="clear" w:color="auto" w:fill="auto"/>
            <w:vAlign w:val="center"/>
            <w:hideMark/>
          </w:tcPr>
          <w:p w14:paraId="2AA6F53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c>
          <w:tcPr>
            <w:tcW w:w="1066" w:type="dxa"/>
            <w:tcBorders>
              <w:top w:val="nil"/>
              <w:left w:val="nil"/>
              <w:bottom w:val="single" w:sz="4" w:space="0" w:color="auto"/>
              <w:right w:val="single" w:sz="4" w:space="0" w:color="auto"/>
            </w:tcBorders>
            <w:shd w:val="clear" w:color="auto" w:fill="auto"/>
            <w:vAlign w:val="center"/>
            <w:hideMark/>
          </w:tcPr>
          <w:p w14:paraId="621AC35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2,12</w:t>
            </w:r>
          </w:p>
        </w:tc>
      </w:tr>
      <w:tr w:rsidR="006B2BE4" w:rsidRPr="00214ADE" w14:paraId="626E56DB"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295882E8"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43A2D533" w14:textId="749FA786"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58D9D3F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8" w:type="dxa"/>
            <w:tcBorders>
              <w:top w:val="nil"/>
              <w:left w:val="nil"/>
              <w:bottom w:val="single" w:sz="4" w:space="0" w:color="auto"/>
              <w:right w:val="single" w:sz="4" w:space="0" w:color="auto"/>
            </w:tcBorders>
            <w:shd w:val="clear" w:color="auto" w:fill="auto"/>
            <w:vAlign w:val="center"/>
            <w:hideMark/>
          </w:tcPr>
          <w:p w14:paraId="37A5FE7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8" w:type="dxa"/>
            <w:tcBorders>
              <w:top w:val="nil"/>
              <w:left w:val="nil"/>
              <w:bottom w:val="single" w:sz="4" w:space="0" w:color="auto"/>
              <w:right w:val="single" w:sz="4" w:space="0" w:color="auto"/>
            </w:tcBorders>
            <w:shd w:val="clear" w:color="auto" w:fill="auto"/>
            <w:vAlign w:val="center"/>
            <w:hideMark/>
          </w:tcPr>
          <w:p w14:paraId="7620744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8" w:type="dxa"/>
            <w:tcBorders>
              <w:top w:val="nil"/>
              <w:left w:val="nil"/>
              <w:bottom w:val="single" w:sz="4" w:space="0" w:color="auto"/>
              <w:right w:val="single" w:sz="4" w:space="0" w:color="auto"/>
            </w:tcBorders>
            <w:shd w:val="clear" w:color="auto" w:fill="auto"/>
            <w:vAlign w:val="center"/>
            <w:hideMark/>
          </w:tcPr>
          <w:p w14:paraId="561A699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8" w:type="dxa"/>
            <w:tcBorders>
              <w:top w:val="nil"/>
              <w:left w:val="nil"/>
              <w:bottom w:val="single" w:sz="4" w:space="0" w:color="auto"/>
              <w:right w:val="single" w:sz="4" w:space="0" w:color="auto"/>
            </w:tcBorders>
            <w:shd w:val="clear" w:color="auto" w:fill="auto"/>
            <w:vAlign w:val="center"/>
            <w:hideMark/>
          </w:tcPr>
          <w:p w14:paraId="4E529C5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52450D4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3E1A20F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0B6ED5C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360D1D4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3028CD5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2859497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0463EDB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08A341A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7A1A51A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5EBC218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957" w:type="dxa"/>
            <w:tcBorders>
              <w:top w:val="nil"/>
              <w:left w:val="nil"/>
              <w:bottom w:val="single" w:sz="4" w:space="0" w:color="auto"/>
              <w:right w:val="single" w:sz="4" w:space="0" w:color="auto"/>
            </w:tcBorders>
            <w:shd w:val="clear" w:color="auto" w:fill="auto"/>
            <w:vAlign w:val="center"/>
            <w:hideMark/>
          </w:tcPr>
          <w:p w14:paraId="726017F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c>
          <w:tcPr>
            <w:tcW w:w="1066" w:type="dxa"/>
            <w:tcBorders>
              <w:top w:val="nil"/>
              <w:left w:val="nil"/>
              <w:bottom w:val="single" w:sz="4" w:space="0" w:color="auto"/>
              <w:right w:val="single" w:sz="4" w:space="0" w:color="auto"/>
            </w:tcBorders>
            <w:shd w:val="clear" w:color="auto" w:fill="auto"/>
            <w:vAlign w:val="center"/>
            <w:hideMark/>
          </w:tcPr>
          <w:p w14:paraId="6B84D86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5,80</w:t>
            </w:r>
          </w:p>
        </w:tc>
      </w:tr>
      <w:tr w:rsidR="00214ADE" w:rsidRPr="00214ADE" w14:paraId="2F2586D3" w14:textId="77777777" w:rsidTr="006B2BE4">
        <w:trPr>
          <w:trHeight w:val="300"/>
        </w:trPr>
        <w:tc>
          <w:tcPr>
            <w:tcW w:w="21258"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3E070A5E" w14:textId="77777777" w:rsidR="00214ADE" w:rsidRPr="00214ADE" w:rsidRDefault="00214ADE" w:rsidP="00214ADE">
            <w:pPr>
              <w:spacing w:line="240" w:lineRule="auto"/>
              <w:ind w:firstLine="0"/>
              <w:jc w:val="center"/>
              <w:rPr>
                <w:rFonts w:eastAsia="Times New Roman" w:cs="Times New Roman"/>
                <w:b/>
                <w:bCs/>
                <w:sz w:val="18"/>
                <w:szCs w:val="18"/>
                <w:lang w:eastAsia="ru-RU"/>
              </w:rPr>
            </w:pPr>
            <w:r w:rsidRPr="00214ADE">
              <w:rPr>
                <w:rFonts w:eastAsia="Times New Roman" w:cs="Times New Roman"/>
                <w:b/>
                <w:bCs/>
                <w:sz w:val="18"/>
                <w:szCs w:val="18"/>
                <w:lang w:eastAsia="ru-RU"/>
              </w:rPr>
              <w:t>Итого по Татарскому муниципальному округу</w:t>
            </w:r>
          </w:p>
        </w:tc>
      </w:tr>
      <w:tr w:rsidR="006B2BE4" w:rsidRPr="00214ADE" w14:paraId="633F36BC"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4DB21BDA" w14:textId="77777777" w:rsidR="006B2BE4" w:rsidRPr="00214ADE" w:rsidRDefault="006B2BE4" w:rsidP="006B2BE4">
            <w:pPr>
              <w:spacing w:line="240" w:lineRule="auto"/>
              <w:ind w:firstLine="0"/>
              <w:jc w:val="left"/>
              <w:rPr>
                <w:rFonts w:eastAsia="Times New Roman" w:cs="Times New Roman"/>
                <w:sz w:val="18"/>
                <w:szCs w:val="18"/>
                <w:lang w:eastAsia="ru-RU"/>
              </w:rPr>
            </w:pPr>
            <w:r w:rsidRPr="00214ADE">
              <w:rPr>
                <w:rFonts w:eastAsia="Times New Roman" w:cs="Times New Roman"/>
                <w:sz w:val="18"/>
                <w:szCs w:val="18"/>
                <w:lang w:eastAsia="ru-RU"/>
              </w:rPr>
              <w:t>Прием сточных вод от абонентов (реализация), в т.ч.:</w:t>
            </w:r>
          </w:p>
        </w:tc>
        <w:tc>
          <w:tcPr>
            <w:tcW w:w="1051" w:type="dxa"/>
            <w:tcBorders>
              <w:top w:val="nil"/>
              <w:left w:val="nil"/>
              <w:bottom w:val="single" w:sz="4" w:space="0" w:color="auto"/>
              <w:right w:val="single" w:sz="4" w:space="0" w:color="auto"/>
            </w:tcBorders>
            <w:shd w:val="clear" w:color="auto" w:fill="auto"/>
            <w:vAlign w:val="center"/>
            <w:hideMark/>
          </w:tcPr>
          <w:p w14:paraId="44E353CF" w14:textId="0A4848DE"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60130F5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623,24</w:t>
            </w:r>
          </w:p>
        </w:tc>
        <w:tc>
          <w:tcPr>
            <w:tcW w:w="958" w:type="dxa"/>
            <w:tcBorders>
              <w:top w:val="nil"/>
              <w:left w:val="nil"/>
              <w:bottom w:val="single" w:sz="4" w:space="0" w:color="auto"/>
              <w:right w:val="single" w:sz="4" w:space="0" w:color="auto"/>
            </w:tcBorders>
            <w:shd w:val="clear" w:color="auto" w:fill="auto"/>
            <w:vAlign w:val="center"/>
            <w:hideMark/>
          </w:tcPr>
          <w:p w14:paraId="563FEF4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623,24</w:t>
            </w:r>
          </w:p>
        </w:tc>
        <w:tc>
          <w:tcPr>
            <w:tcW w:w="958" w:type="dxa"/>
            <w:tcBorders>
              <w:top w:val="nil"/>
              <w:left w:val="nil"/>
              <w:bottom w:val="single" w:sz="4" w:space="0" w:color="auto"/>
              <w:right w:val="single" w:sz="4" w:space="0" w:color="auto"/>
            </w:tcBorders>
            <w:shd w:val="clear" w:color="auto" w:fill="auto"/>
            <w:vAlign w:val="center"/>
            <w:hideMark/>
          </w:tcPr>
          <w:p w14:paraId="6DCAF72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623,24</w:t>
            </w:r>
          </w:p>
        </w:tc>
        <w:tc>
          <w:tcPr>
            <w:tcW w:w="958" w:type="dxa"/>
            <w:tcBorders>
              <w:top w:val="nil"/>
              <w:left w:val="nil"/>
              <w:bottom w:val="single" w:sz="4" w:space="0" w:color="auto"/>
              <w:right w:val="single" w:sz="4" w:space="0" w:color="auto"/>
            </w:tcBorders>
            <w:shd w:val="clear" w:color="auto" w:fill="auto"/>
            <w:vAlign w:val="center"/>
            <w:hideMark/>
          </w:tcPr>
          <w:p w14:paraId="1E7902F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623,24</w:t>
            </w:r>
          </w:p>
        </w:tc>
        <w:tc>
          <w:tcPr>
            <w:tcW w:w="958" w:type="dxa"/>
            <w:tcBorders>
              <w:top w:val="nil"/>
              <w:left w:val="nil"/>
              <w:bottom w:val="single" w:sz="4" w:space="0" w:color="auto"/>
              <w:right w:val="single" w:sz="4" w:space="0" w:color="auto"/>
            </w:tcBorders>
            <w:shd w:val="clear" w:color="auto" w:fill="auto"/>
            <w:vAlign w:val="center"/>
            <w:hideMark/>
          </w:tcPr>
          <w:p w14:paraId="2372949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7DBC4CA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3BD5D26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14F484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03962F8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33A9AC6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626,69</w:t>
            </w:r>
          </w:p>
        </w:tc>
        <w:tc>
          <w:tcPr>
            <w:tcW w:w="957" w:type="dxa"/>
            <w:tcBorders>
              <w:top w:val="nil"/>
              <w:left w:val="nil"/>
              <w:bottom w:val="single" w:sz="4" w:space="0" w:color="auto"/>
              <w:right w:val="single" w:sz="4" w:space="0" w:color="auto"/>
            </w:tcBorders>
            <w:shd w:val="clear" w:color="auto" w:fill="auto"/>
            <w:vAlign w:val="center"/>
            <w:hideMark/>
          </w:tcPr>
          <w:p w14:paraId="0F47AFE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957" w:type="dxa"/>
            <w:tcBorders>
              <w:top w:val="nil"/>
              <w:left w:val="nil"/>
              <w:bottom w:val="single" w:sz="4" w:space="0" w:color="auto"/>
              <w:right w:val="single" w:sz="4" w:space="0" w:color="auto"/>
            </w:tcBorders>
            <w:shd w:val="clear" w:color="auto" w:fill="auto"/>
            <w:vAlign w:val="center"/>
            <w:hideMark/>
          </w:tcPr>
          <w:p w14:paraId="4C340B8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957" w:type="dxa"/>
            <w:tcBorders>
              <w:top w:val="nil"/>
              <w:left w:val="nil"/>
              <w:bottom w:val="single" w:sz="4" w:space="0" w:color="auto"/>
              <w:right w:val="single" w:sz="4" w:space="0" w:color="auto"/>
            </w:tcBorders>
            <w:shd w:val="clear" w:color="auto" w:fill="auto"/>
            <w:vAlign w:val="center"/>
            <w:hideMark/>
          </w:tcPr>
          <w:p w14:paraId="03AA44D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957" w:type="dxa"/>
            <w:tcBorders>
              <w:top w:val="nil"/>
              <w:left w:val="nil"/>
              <w:bottom w:val="single" w:sz="4" w:space="0" w:color="auto"/>
              <w:right w:val="single" w:sz="4" w:space="0" w:color="auto"/>
            </w:tcBorders>
            <w:shd w:val="clear" w:color="auto" w:fill="auto"/>
            <w:vAlign w:val="center"/>
            <w:hideMark/>
          </w:tcPr>
          <w:p w14:paraId="36205C1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957" w:type="dxa"/>
            <w:tcBorders>
              <w:top w:val="nil"/>
              <w:left w:val="nil"/>
              <w:bottom w:val="single" w:sz="4" w:space="0" w:color="auto"/>
              <w:right w:val="single" w:sz="4" w:space="0" w:color="auto"/>
            </w:tcBorders>
            <w:shd w:val="clear" w:color="auto" w:fill="auto"/>
            <w:vAlign w:val="center"/>
            <w:hideMark/>
          </w:tcPr>
          <w:p w14:paraId="127A236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957" w:type="dxa"/>
            <w:tcBorders>
              <w:top w:val="nil"/>
              <w:left w:val="nil"/>
              <w:bottom w:val="single" w:sz="4" w:space="0" w:color="auto"/>
              <w:right w:val="single" w:sz="4" w:space="0" w:color="auto"/>
            </w:tcBorders>
            <w:shd w:val="clear" w:color="auto" w:fill="auto"/>
            <w:vAlign w:val="center"/>
            <w:hideMark/>
          </w:tcPr>
          <w:p w14:paraId="72AD8E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c>
          <w:tcPr>
            <w:tcW w:w="1066" w:type="dxa"/>
            <w:tcBorders>
              <w:top w:val="nil"/>
              <w:left w:val="nil"/>
              <w:bottom w:val="single" w:sz="4" w:space="0" w:color="auto"/>
              <w:right w:val="single" w:sz="4" w:space="0" w:color="auto"/>
            </w:tcBorders>
            <w:shd w:val="clear" w:color="auto" w:fill="auto"/>
            <w:vAlign w:val="center"/>
            <w:hideMark/>
          </w:tcPr>
          <w:p w14:paraId="074AFFA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632,30</w:t>
            </w:r>
          </w:p>
        </w:tc>
      </w:tr>
      <w:tr w:rsidR="006B2BE4" w:rsidRPr="00214ADE" w14:paraId="5C7AABE8"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0B23AE8E"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72EC3268" w14:textId="73247853"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6A56C22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1707,51</w:t>
            </w:r>
          </w:p>
        </w:tc>
        <w:tc>
          <w:tcPr>
            <w:tcW w:w="958" w:type="dxa"/>
            <w:tcBorders>
              <w:top w:val="nil"/>
              <w:left w:val="nil"/>
              <w:bottom w:val="single" w:sz="4" w:space="0" w:color="auto"/>
              <w:right w:val="single" w:sz="4" w:space="0" w:color="auto"/>
            </w:tcBorders>
            <w:shd w:val="clear" w:color="auto" w:fill="auto"/>
            <w:vAlign w:val="center"/>
            <w:hideMark/>
          </w:tcPr>
          <w:p w14:paraId="1D63547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1707,51</w:t>
            </w:r>
          </w:p>
        </w:tc>
        <w:tc>
          <w:tcPr>
            <w:tcW w:w="958" w:type="dxa"/>
            <w:tcBorders>
              <w:top w:val="nil"/>
              <w:left w:val="nil"/>
              <w:bottom w:val="single" w:sz="4" w:space="0" w:color="auto"/>
              <w:right w:val="single" w:sz="4" w:space="0" w:color="auto"/>
            </w:tcBorders>
            <w:shd w:val="clear" w:color="auto" w:fill="auto"/>
            <w:vAlign w:val="center"/>
            <w:hideMark/>
          </w:tcPr>
          <w:p w14:paraId="06AC549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1707,51</w:t>
            </w:r>
          </w:p>
        </w:tc>
        <w:tc>
          <w:tcPr>
            <w:tcW w:w="958" w:type="dxa"/>
            <w:tcBorders>
              <w:top w:val="nil"/>
              <w:left w:val="nil"/>
              <w:bottom w:val="single" w:sz="4" w:space="0" w:color="auto"/>
              <w:right w:val="single" w:sz="4" w:space="0" w:color="auto"/>
            </w:tcBorders>
            <w:shd w:val="clear" w:color="auto" w:fill="auto"/>
            <w:vAlign w:val="center"/>
            <w:hideMark/>
          </w:tcPr>
          <w:p w14:paraId="1C34F16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1707,51</w:t>
            </w:r>
          </w:p>
        </w:tc>
        <w:tc>
          <w:tcPr>
            <w:tcW w:w="958" w:type="dxa"/>
            <w:tcBorders>
              <w:top w:val="nil"/>
              <w:left w:val="nil"/>
              <w:bottom w:val="single" w:sz="4" w:space="0" w:color="auto"/>
              <w:right w:val="single" w:sz="4" w:space="0" w:color="auto"/>
            </w:tcBorders>
            <w:shd w:val="clear" w:color="auto" w:fill="auto"/>
            <w:vAlign w:val="center"/>
            <w:hideMark/>
          </w:tcPr>
          <w:p w14:paraId="361DD52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3186559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098E4C5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331347D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05B82A0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0531DC8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1716,95</w:t>
            </w:r>
          </w:p>
        </w:tc>
        <w:tc>
          <w:tcPr>
            <w:tcW w:w="957" w:type="dxa"/>
            <w:tcBorders>
              <w:top w:val="nil"/>
              <w:left w:val="nil"/>
              <w:bottom w:val="single" w:sz="4" w:space="0" w:color="auto"/>
              <w:right w:val="single" w:sz="4" w:space="0" w:color="auto"/>
            </w:tcBorders>
            <w:shd w:val="clear" w:color="auto" w:fill="auto"/>
            <w:vAlign w:val="center"/>
            <w:hideMark/>
          </w:tcPr>
          <w:p w14:paraId="64E5525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957" w:type="dxa"/>
            <w:tcBorders>
              <w:top w:val="nil"/>
              <w:left w:val="nil"/>
              <w:bottom w:val="single" w:sz="4" w:space="0" w:color="auto"/>
              <w:right w:val="single" w:sz="4" w:space="0" w:color="auto"/>
            </w:tcBorders>
            <w:shd w:val="clear" w:color="auto" w:fill="auto"/>
            <w:vAlign w:val="center"/>
            <w:hideMark/>
          </w:tcPr>
          <w:p w14:paraId="4C95FCF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957" w:type="dxa"/>
            <w:tcBorders>
              <w:top w:val="nil"/>
              <w:left w:val="nil"/>
              <w:bottom w:val="single" w:sz="4" w:space="0" w:color="auto"/>
              <w:right w:val="single" w:sz="4" w:space="0" w:color="auto"/>
            </w:tcBorders>
            <w:shd w:val="clear" w:color="auto" w:fill="auto"/>
            <w:vAlign w:val="center"/>
            <w:hideMark/>
          </w:tcPr>
          <w:p w14:paraId="3116BCF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957" w:type="dxa"/>
            <w:tcBorders>
              <w:top w:val="nil"/>
              <w:left w:val="nil"/>
              <w:bottom w:val="single" w:sz="4" w:space="0" w:color="auto"/>
              <w:right w:val="single" w:sz="4" w:space="0" w:color="auto"/>
            </w:tcBorders>
            <w:shd w:val="clear" w:color="auto" w:fill="auto"/>
            <w:vAlign w:val="center"/>
            <w:hideMark/>
          </w:tcPr>
          <w:p w14:paraId="505C27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957" w:type="dxa"/>
            <w:tcBorders>
              <w:top w:val="nil"/>
              <w:left w:val="nil"/>
              <w:bottom w:val="single" w:sz="4" w:space="0" w:color="auto"/>
              <w:right w:val="single" w:sz="4" w:space="0" w:color="auto"/>
            </w:tcBorders>
            <w:shd w:val="clear" w:color="auto" w:fill="auto"/>
            <w:vAlign w:val="center"/>
            <w:hideMark/>
          </w:tcPr>
          <w:p w14:paraId="7A6E9AD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957" w:type="dxa"/>
            <w:tcBorders>
              <w:top w:val="nil"/>
              <w:left w:val="nil"/>
              <w:bottom w:val="single" w:sz="4" w:space="0" w:color="auto"/>
              <w:right w:val="single" w:sz="4" w:space="0" w:color="auto"/>
            </w:tcBorders>
            <w:shd w:val="clear" w:color="auto" w:fill="auto"/>
            <w:vAlign w:val="center"/>
            <w:hideMark/>
          </w:tcPr>
          <w:p w14:paraId="00360D2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c>
          <w:tcPr>
            <w:tcW w:w="1066" w:type="dxa"/>
            <w:tcBorders>
              <w:top w:val="nil"/>
              <w:left w:val="nil"/>
              <w:bottom w:val="single" w:sz="4" w:space="0" w:color="auto"/>
              <w:right w:val="single" w:sz="4" w:space="0" w:color="auto"/>
            </w:tcBorders>
            <w:shd w:val="clear" w:color="auto" w:fill="auto"/>
            <w:vAlign w:val="center"/>
            <w:hideMark/>
          </w:tcPr>
          <w:p w14:paraId="34A296A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1732,33</w:t>
            </w:r>
          </w:p>
        </w:tc>
      </w:tr>
      <w:tr w:rsidR="006B2BE4" w:rsidRPr="00214ADE" w14:paraId="31909413"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6921DBB0" w14:textId="107E9505"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населения</w:t>
            </w:r>
          </w:p>
        </w:tc>
        <w:tc>
          <w:tcPr>
            <w:tcW w:w="1051" w:type="dxa"/>
            <w:tcBorders>
              <w:top w:val="nil"/>
              <w:left w:val="nil"/>
              <w:bottom w:val="single" w:sz="4" w:space="0" w:color="auto"/>
              <w:right w:val="single" w:sz="4" w:space="0" w:color="auto"/>
            </w:tcBorders>
            <w:shd w:val="clear" w:color="auto" w:fill="auto"/>
            <w:vAlign w:val="center"/>
            <w:hideMark/>
          </w:tcPr>
          <w:p w14:paraId="52F5EB2B" w14:textId="12F961DA"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3F4BB09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8" w:type="dxa"/>
            <w:tcBorders>
              <w:top w:val="nil"/>
              <w:left w:val="nil"/>
              <w:bottom w:val="single" w:sz="4" w:space="0" w:color="auto"/>
              <w:right w:val="single" w:sz="4" w:space="0" w:color="auto"/>
            </w:tcBorders>
            <w:shd w:val="clear" w:color="auto" w:fill="auto"/>
            <w:vAlign w:val="center"/>
            <w:hideMark/>
          </w:tcPr>
          <w:p w14:paraId="55C2F7E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8" w:type="dxa"/>
            <w:tcBorders>
              <w:top w:val="nil"/>
              <w:left w:val="nil"/>
              <w:bottom w:val="single" w:sz="4" w:space="0" w:color="auto"/>
              <w:right w:val="single" w:sz="4" w:space="0" w:color="auto"/>
            </w:tcBorders>
            <w:shd w:val="clear" w:color="auto" w:fill="auto"/>
            <w:vAlign w:val="center"/>
            <w:hideMark/>
          </w:tcPr>
          <w:p w14:paraId="33AE6C8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8" w:type="dxa"/>
            <w:tcBorders>
              <w:top w:val="nil"/>
              <w:left w:val="nil"/>
              <w:bottom w:val="single" w:sz="4" w:space="0" w:color="auto"/>
              <w:right w:val="single" w:sz="4" w:space="0" w:color="auto"/>
            </w:tcBorders>
            <w:shd w:val="clear" w:color="auto" w:fill="auto"/>
            <w:vAlign w:val="center"/>
            <w:hideMark/>
          </w:tcPr>
          <w:p w14:paraId="4587708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8" w:type="dxa"/>
            <w:tcBorders>
              <w:top w:val="nil"/>
              <w:left w:val="nil"/>
              <w:bottom w:val="single" w:sz="4" w:space="0" w:color="auto"/>
              <w:right w:val="single" w:sz="4" w:space="0" w:color="auto"/>
            </w:tcBorders>
            <w:shd w:val="clear" w:color="auto" w:fill="auto"/>
            <w:vAlign w:val="center"/>
            <w:hideMark/>
          </w:tcPr>
          <w:p w14:paraId="77F4EF4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0A8CDA9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58AA1A6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10C4F6C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6F3C240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71401F4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43FCB9B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516E647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1312380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3CFB260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09EDAB3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957" w:type="dxa"/>
            <w:tcBorders>
              <w:top w:val="nil"/>
              <w:left w:val="nil"/>
              <w:bottom w:val="single" w:sz="4" w:space="0" w:color="auto"/>
              <w:right w:val="single" w:sz="4" w:space="0" w:color="auto"/>
            </w:tcBorders>
            <w:shd w:val="clear" w:color="auto" w:fill="auto"/>
            <w:vAlign w:val="center"/>
            <w:hideMark/>
          </w:tcPr>
          <w:p w14:paraId="7DCE0EF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c>
          <w:tcPr>
            <w:tcW w:w="1066" w:type="dxa"/>
            <w:tcBorders>
              <w:top w:val="nil"/>
              <w:left w:val="nil"/>
              <w:bottom w:val="single" w:sz="4" w:space="0" w:color="auto"/>
              <w:right w:val="single" w:sz="4" w:space="0" w:color="auto"/>
            </w:tcBorders>
            <w:shd w:val="clear" w:color="auto" w:fill="auto"/>
            <w:vAlign w:val="center"/>
            <w:hideMark/>
          </w:tcPr>
          <w:p w14:paraId="6520ACC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500,71</w:t>
            </w:r>
          </w:p>
        </w:tc>
      </w:tr>
      <w:tr w:rsidR="006B2BE4" w:rsidRPr="00214ADE" w14:paraId="255DC0C0"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128D7193"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574AD19E" w14:textId="16F49330"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6C58839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8" w:type="dxa"/>
            <w:tcBorders>
              <w:top w:val="nil"/>
              <w:left w:val="nil"/>
              <w:bottom w:val="single" w:sz="4" w:space="0" w:color="auto"/>
              <w:right w:val="single" w:sz="4" w:space="0" w:color="auto"/>
            </w:tcBorders>
            <w:shd w:val="clear" w:color="auto" w:fill="auto"/>
            <w:vAlign w:val="center"/>
            <w:hideMark/>
          </w:tcPr>
          <w:p w14:paraId="1ABD5F5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8" w:type="dxa"/>
            <w:tcBorders>
              <w:top w:val="nil"/>
              <w:left w:val="nil"/>
              <w:bottom w:val="single" w:sz="4" w:space="0" w:color="auto"/>
              <w:right w:val="single" w:sz="4" w:space="0" w:color="auto"/>
            </w:tcBorders>
            <w:shd w:val="clear" w:color="auto" w:fill="auto"/>
            <w:vAlign w:val="center"/>
            <w:hideMark/>
          </w:tcPr>
          <w:p w14:paraId="6DFEA56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8" w:type="dxa"/>
            <w:tcBorders>
              <w:top w:val="nil"/>
              <w:left w:val="nil"/>
              <w:bottom w:val="single" w:sz="4" w:space="0" w:color="auto"/>
              <w:right w:val="single" w:sz="4" w:space="0" w:color="auto"/>
            </w:tcBorders>
            <w:shd w:val="clear" w:color="auto" w:fill="auto"/>
            <w:vAlign w:val="center"/>
            <w:hideMark/>
          </w:tcPr>
          <w:p w14:paraId="5D1D423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8" w:type="dxa"/>
            <w:tcBorders>
              <w:top w:val="nil"/>
              <w:left w:val="nil"/>
              <w:bottom w:val="single" w:sz="4" w:space="0" w:color="auto"/>
              <w:right w:val="single" w:sz="4" w:space="0" w:color="auto"/>
            </w:tcBorders>
            <w:shd w:val="clear" w:color="auto" w:fill="auto"/>
            <w:vAlign w:val="center"/>
            <w:hideMark/>
          </w:tcPr>
          <w:p w14:paraId="4682A02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1C48013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11647D0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571CE5F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0AAECA3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6E913EA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551D8B3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6972DB9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765F913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4B53B96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65FBD7E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957" w:type="dxa"/>
            <w:tcBorders>
              <w:top w:val="nil"/>
              <w:left w:val="nil"/>
              <w:bottom w:val="single" w:sz="4" w:space="0" w:color="auto"/>
              <w:right w:val="single" w:sz="4" w:space="0" w:color="auto"/>
            </w:tcBorders>
            <w:shd w:val="clear" w:color="auto" w:fill="auto"/>
            <w:vAlign w:val="center"/>
            <w:hideMark/>
          </w:tcPr>
          <w:p w14:paraId="09971AC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c>
          <w:tcPr>
            <w:tcW w:w="1066" w:type="dxa"/>
            <w:tcBorders>
              <w:top w:val="nil"/>
              <w:left w:val="nil"/>
              <w:bottom w:val="single" w:sz="4" w:space="0" w:color="auto"/>
              <w:right w:val="single" w:sz="4" w:space="0" w:color="auto"/>
            </w:tcBorders>
            <w:shd w:val="clear" w:color="auto" w:fill="auto"/>
            <w:vAlign w:val="center"/>
            <w:hideMark/>
          </w:tcPr>
          <w:p w14:paraId="04EA236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1371,80</w:t>
            </w:r>
          </w:p>
        </w:tc>
      </w:tr>
      <w:tr w:rsidR="006B2BE4" w:rsidRPr="00214ADE" w14:paraId="20087155"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18B8496A" w14:textId="016DC78B"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бюджетных организаций</w:t>
            </w:r>
          </w:p>
        </w:tc>
        <w:tc>
          <w:tcPr>
            <w:tcW w:w="1051" w:type="dxa"/>
            <w:tcBorders>
              <w:top w:val="nil"/>
              <w:left w:val="nil"/>
              <w:bottom w:val="single" w:sz="4" w:space="0" w:color="auto"/>
              <w:right w:val="single" w:sz="4" w:space="0" w:color="auto"/>
            </w:tcBorders>
            <w:shd w:val="clear" w:color="auto" w:fill="auto"/>
            <w:vAlign w:val="center"/>
            <w:hideMark/>
          </w:tcPr>
          <w:p w14:paraId="70E51BCE" w14:textId="28B0831B"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2068A5C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53,78</w:t>
            </w:r>
          </w:p>
        </w:tc>
        <w:tc>
          <w:tcPr>
            <w:tcW w:w="958" w:type="dxa"/>
            <w:tcBorders>
              <w:top w:val="nil"/>
              <w:left w:val="nil"/>
              <w:bottom w:val="single" w:sz="4" w:space="0" w:color="auto"/>
              <w:right w:val="single" w:sz="4" w:space="0" w:color="auto"/>
            </w:tcBorders>
            <w:shd w:val="clear" w:color="auto" w:fill="auto"/>
            <w:vAlign w:val="center"/>
            <w:hideMark/>
          </w:tcPr>
          <w:p w14:paraId="69AD559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53,78</w:t>
            </w:r>
          </w:p>
        </w:tc>
        <w:tc>
          <w:tcPr>
            <w:tcW w:w="958" w:type="dxa"/>
            <w:tcBorders>
              <w:top w:val="nil"/>
              <w:left w:val="nil"/>
              <w:bottom w:val="single" w:sz="4" w:space="0" w:color="auto"/>
              <w:right w:val="single" w:sz="4" w:space="0" w:color="auto"/>
            </w:tcBorders>
            <w:shd w:val="clear" w:color="auto" w:fill="auto"/>
            <w:vAlign w:val="center"/>
            <w:hideMark/>
          </w:tcPr>
          <w:p w14:paraId="39B9F4A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53,78</w:t>
            </w:r>
          </w:p>
        </w:tc>
        <w:tc>
          <w:tcPr>
            <w:tcW w:w="958" w:type="dxa"/>
            <w:tcBorders>
              <w:top w:val="nil"/>
              <w:left w:val="nil"/>
              <w:bottom w:val="single" w:sz="4" w:space="0" w:color="auto"/>
              <w:right w:val="single" w:sz="4" w:space="0" w:color="auto"/>
            </w:tcBorders>
            <w:shd w:val="clear" w:color="auto" w:fill="auto"/>
            <w:vAlign w:val="center"/>
            <w:hideMark/>
          </w:tcPr>
          <w:p w14:paraId="2DEA656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53,78</w:t>
            </w:r>
          </w:p>
        </w:tc>
        <w:tc>
          <w:tcPr>
            <w:tcW w:w="958" w:type="dxa"/>
            <w:tcBorders>
              <w:top w:val="nil"/>
              <w:left w:val="nil"/>
              <w:bottom w:val="single" w:sz="4" w:space="0" w:color="auto"/>
              <w:right w:val="single" w:sz="4" w:space="0" w:color="auto"/>
            </w:tcBorders>
            <w:shd w:val="clear" w:color="auto" w:fill="auto"/>
            <w:vAlign w:val="center"/>
            <w:hideMark/>
          </w:tcPr>
          <w:p w14:paraId="1440307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7D9083E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2C21D92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2993FCD7"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2D5797E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146A491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57,22</w:t>
            </w:r>
          </w:p>
        </w:tc>
        <w:tc>
          <w:tcPr>
            <w:tcW w:w="957" w:type="dxa"/>
            <w:tcBorders>
              <w:top w:val="nil"/>
              <w:left w:val="nil"/>
              <w:bottom w:val="single" w:sz="4" w:space="0" w:color="auto"/>
              <w:right w:val="single" w:sz="4" w:space="0" w:color="auto"/>
            </w:tcBorders>
            <w:shd w:val="clear" w:color="auto" w:fill="auto"/>
            <w:vAlign w:val="center"/>
            <w:hideMark/>
          </w:tcPr>
          <w:p w14:paraId="4C81B8B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957" w:type="dxa"/>
            <w:tcBorders>
              <w:top w:val="nil"/>
              <w:left w:val="nil"/>
              <w:bottom w:val="single" w:sz="4" w:space="0" w:color="auto"/>
              <w:right w:val="single" w:sz="4" w:space="0" w:color="auto"/>
            </w:tcBorders>
            <w:shd w:val="clear" w:color="auto" w:fill="auto"/>
            <w:vAlign w:val="center"/>
            <w:hideMark/>
          </w:tcPr>
          <w:p w14:paraId="279900E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957" w:type="dxa"/>
            <w:tcBorders>
              <w:top w:val="nil"/>
              <w:left w:val="nil"/>
              <w:bottom w:val="single" w:sz="4" w:space="0" w:color="auto"/>
              <w:right w:val="single" w:sz="4" w:space="0" w:color="auto"/>
            </w:tcBorders>
            <w:shd w:val="clear" w:color="auto" w:fill="auto"/>
            <w:vAlign w:val="center"/>
            <w:hideMark/>
          </w:tcPr>
          <w:p w14:paraId="33C47A6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957" w:type="dxa"/>
            <w:tcBorders>
              <w:top w:val="nil"/>
              <w:left w:val="nil"/>
              <w:bottom w:val="single" w:sz="4" w:space="0" w:color="auto"/>
              <w:right w:val="single" w:sz="4" w:space="0" w:color="auto"/>
            </w:tcBorders>
            <w:shd w:val="clear" w:color="auto" w:fill="auto"/>
            <w:vAlign w:val="center"/>
            <w:hideMark/>
          </w:tcPr>
          <w:p w14:paraId="1397BAA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957" w:type="dxa"/>
            <w:tcBorders>
              <w:top w:val="nil"/>
              <w:left w:val="nil"/>
              <w:bottom w:val="single" w:sz="4" w:space="0" w:color="auto"/>
              <w:right w:val="single" w:sz="4" w:space="0" w:color="auto"/>
            </w:tcBorders>
            <w:shd w:val="clear" w:color="auto" w:fill="auto"/>
            <w:vAlign w:val="center"/>
            <w:hideMark/>
          </w:tcPr>
          <w:p w14:paraId="3EDF485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957" w:type="dxa"/>
            <w:tcBorders>
              <w:top w:val="nil"/>
              <w:left w:val="nil"/>
              <w:bottom w:val="single" w:sz="4" w:space="0" w:color="auto"/>
              <w:right w:val="single" w:sz="4" w:space="0" w:color="auto"/>
            </w:tcBorders>
            <w:shd w:val="clear" w:color="auto" w:fill="auto"/>
            <w:vAlign w:val="center"/>
            <w:hideMark/>
          </w:tcPr>
          <w:p w14:paraId="16E8197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c>
          <w:tcPr>
            <w:tcW w:w="1066" w:type="dxa"/>
            <w:tcBorders>
              <w:top w:val="nil"/>
              <w:left w:val="nil"/>
              <w:bottom w:val="single" w:sz="4" w:space="0" w:color="auto"/>
              <w:right w:val="single" w:sz="4" w:space="0" w:color="auto"/>
            </w:tcBorders>
            <w:shd w:val="clear" w:color="auto" w:fill="auto"/>
            <w:vAlign w:val="center"/>
            <w:hideMark/>
          </w:tcPr>
          <w:p w14:paraId="612693FE"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62,84</w:t>
            </w:r>
          </w:p>
        </w:tc>
      </w:tr>
      <w:tr w:rsidR="006B2BE4" w:rsidRPr="00214ADE" w14:paraId="456F1651"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7EF09F98"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702782A0" w14:textId="6DCF14F0"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36CB306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147,33</w:t>
            </w:r>
          </w:p>
        </w:tc>
        <w:tc>
          <w:tcPr>
            <w:tcW w:w="958" w:type="dxa"/>
            <w:tcBorders>
              <w:top w:val="nil"/>
              <w:left w:val="nil"/>
              <w:bottom w:val="single" w:sz="4" w:space="0" w:color="auto"/>
              <w:right w:val="single" w:sz="4" w:space="0" w:color="auto"/>
            </w:tcBorders>
            <w:shd w:val="clear" w:color="auto" w:fill="auto"/>
            <w:vAlign w:val="center"/>
            <w:hideMark/>
          </w:tcPr>
          <w:p w14:paraId="2C0DD2F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147,33</w:t>
            </w:r>
          </w:p>
        </w:tc>
        <w:tc>
          <w:tcPr>
            <w:tcW w:w="958" w:type="dxa"/>
            <w:tcBorders>
              <w:top w:val="nil"/>
              <w:left w:val="nil"/>
              <w:bottom w:val="single" w:sz="4" w:space="0" w:color="auto"/>
              <w:right w:val="single" w:sz="4" w:space="0" w:color="auto"/>
            </w:tcBorders>
            <w:shd w:val="clear" w:color="auto" w:fill="auto"/>
            <w:vAlign w:val="center"/>
            <w:hideMark/>
          </w:tcPr>
          <w:p w14:paraId="2964046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147,33</w:t>
            </w:r>
          </w:p>
        </w:tc>
        <w:tc>
          <w:tcPr>
            <w:tcW w:w="958" w:type="dxa"/>
            <w:tcBorders>
              <w:top w:val="nil"/>
              <w:left w:val="nil"/>
              <w:bottom w:val="single" w:sz="4" w:space="0" w:color="auto"/>
              <w:right w:val="single" w:sz="4" w:space="0" w:color="auto"/>
            </w:tcBorders>
            <w:shd w:val="clear" w:color="auto" w:fill="auto"/>
            <w:vAlign w:val="center"/>
            <w:hideMark/>
          </w:tcPr>
          <w:p w14:paraId="7D09009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147,33</w:t>
            </w:r>
          </w:p>
        </w:tc>
        <w:tc>
          <w:tcPr>
            <w:tcW w:w="958" w:type="dxa"/>
            <w:tcBorders>
              <w:top w:val="nil"/>
              <w:left w:val="nil"/>
              <w:bottom w:val="single" w:sz="4" w:space="0" w:color="auto"/>
              <w:right w:val="single" w:sz="4" w:space="0" w:color="auto"/>
            </w:tcBorders>
            <w:shd w:val="clear" w:color="auto" w:fill="auto"/>
            <w:vAlign w:val="center"/>
            <w:hideMark/>
          </w:tcPr>
          <w:p w14:paraId="5D68644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08DC570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08029F5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67A7047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0D628CB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18BC1EC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156,77</w:t>
            </w:r>
          </w:p>
        </w:tc>
        <w:tc>
          <w:tcPr>
            <w:tcW w:w="957" w:type="dxa"/>
            <w:tcBorders>
              <w:top w:val="nil"/>
              <w:left w:val="nil"/>
              <w:bottom w:val="single" w:sz="4" w:space="0" w:color="auto"/>
              <w:right w:val="single" w:sz="4" w:space="0" w:color="auto"/>
            </w:tcBorders>
            <w:shd w:val="clear" w:color="auto" w:fill="auto"/>
            <w:vAlign w:val="center"/>
            <w:hideMark/>
          </w:tcPr>
          <w:p w14:paraId="03F5357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957" w:type="dxa"/>
            <w:tcBorders>
              <w:top w:val="nil"/>
              <w:left w:val="nil"/>
              <w:bottom w:val="single" w:sz="4" w:space="0" w:color="auto"/>
              <w:right w:val="single" w:sz="4" w:space="0" w:color="auto"/>
            </w:tcBorders>
            <w:shd w:val="clear" w:color="auto" w:fill="auto"/>
            <w:vAlign w:val="center"/>
            <w:hideMark/>
          </w:tcPr>
          <w:p w14:paraId="711033F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957" w:type="dxa"/>
            <w:tcBorders>
              <w:top w:val="nil"/>
              <w:left w:val="nil"/>
              <w:bottom w:val="single" w:sz="4" w:space="0" w:color="auto"/>
              <w:right w:val="single" w:sz="4" w:space="0" w:color="auto"/>
            </w:tcBorders>
            <w:shd w:val="clear" w:color="auto" w:fill="auto"/>
            <w:vAlign w:val="center"/>
            <w:hideMark/>
          </w:tcPr>
          <w:p w14:paraId="15A7B8D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957" w:type="dxa"/>
            <w:tcBorders>
              <w:top w:val="nil"/>
              <w:left w:val="nil"/>
              <w:bottom w:val="single" w:sz="4" w:space="0" w:color="auto"/>
              <w:right w:val="single" w:sz="4" w:space="0" w:color="auto"/>
            </w:tcBorders>
            <w:shd w:val="clear" w:color="auto" w:fill="auto"/>
            <w:vAlign w:val="center"/>
            <w:hideMark/>
          </w:tcPr>
          <w:p w14:paraId="5E6A1B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957" w:type="dxa"/>
            <w:tcBorders>
              <w:top w:val="nil"/>
              <w:left w:val="nil"/>
              <w:bottom w:val="single" w:sz="4" w:space="0" w:color="auto"/>
              <w:right w:val="single" w:sz="4" w:space="0" w:color="auto"/>
            </w:tcBorders>
            <w:shd w:val="clear" w:color="auto" w:fill="auto"/>
            <w:vAlign w:val="center"/>
            <w:hideMark/>
          </w:tcPr>
          <w:p w14:paraId="27AB9F0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957" w:type="dxa"/>
            <w:tcBorders>
              <w:top w:val="nil"/>
              <w:left w:val="nil"/>
              <w:bottom w:val="single" w:sz="4" w:space="0" w:color="auto"/>
              <w:right w:val="single" w:sz="4" w:space="0" w:color="auto"/>
            </w:tcBorders>
            <w:shd w:val="clear" w:color="auto" w:fill="auto"/>
            <w:vAlign w:val="center"/>
            <w:hideMark/>
          </w:tcPr>
          <w:p w14:paraId="7DFFEB3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c>
          <w:tcPr>
            <w:tcW w:w="1066" w:type="dxa"/>
            <w:tcBorders>
              <w:top w:val="nil"/>
              <w:left w:val="nil"/>
              <w:bottom w:val="single" w:sz="4" w:space="0" w:color="auto"/>
              <w:right w:val="single" w:sz="4" w:space="0" w:color="auto"/>
            </w:tcBorders>
            <w:shd w:val="clear" w:color="auto" w:fill="auto"/>
            <w:vAlign w:val="center"/>
            <w:hideMark/>
          </w:tcPr>
          <w:p w14:paraId="5DEF6E8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172,15</w:t>
            </w:r>
          </w:p>
        </w:tc>
      </w:tr>
      <w:tr w:rsidR="006B2BE4" w:rsidRPr="00214ADE" w14:paraId="2D935880" w14:textId="77777777" w:rsidTr="006B2BE4">
        <w:trPr>
          <w:trHeight w:val="300"/>
        </w:trPr>
        <w:tc>
          <w:tcPr>
            <w:tcW w:w="3823" w:type="dxa"/>
            <w:vMerge w:val="restart"/>
            <w:tcBorders>
              <w:top w:val="nil"/>
              <w:left w:val="single" w:sz="4" w:space="0" w:color="auto"/>
              <w:bottom w:val="single" w:sz="4" w:space="0" w:color="auto"/>
              <w:right w:val="single" w:sz="4" w:space="0" w:color="auto"/>
            </w:tcBorders>
            <w:shd w:val="clear" w:color="auto" w:fill="auto"/>
            <w:vAlign w:val="center"/>
            <w:hideMark/>
          </w:tcPr>
          <w:p w14:paraId="51B7F7E4" w14:textId="11DA4AEA" w:rsidR="006B2BE4" w:rsidRPr="00214ADE" w:rsidRDefault="006B2BE4" w:rsidP="006B2BE4">
            <w:pPr>
              <w:spacing w:line="240" w:lineRule="auto"/>
              <w:ind w:firstLine="0"/>
              <w:jc w:val="left"/>
              <w:rPr>
                <w:rFonts w:eastAsia="Times New Roman" w:cs="Times New Roman"/>
                <w:sz w:val="18"/>
                <w:szCs w:val="18"/>
                <w:lang w:eastAsia="ru-RU"/>
              </w:rPr>
            </w:pPr>
            <w:r>
              <w:rPr>
                <w:rFonts w:eastAsia="Times New Roman" w:cs="Times New Roman"/>
                <w:sz w:val="18"/>
                <w:szCs w:val="18"/>
                <w:lang w:eastAsia="ru-RU"/>
              </w:rPr>
              <w:t xml:space="preserve">- </w:t>
            </w:r>
            <w:r w:rsidRPr="00214ADE">
              <w:rPr>
                <w:rFonts w:eastAsia="Times New Roman" w:cs="Times New Roman"/>
                <w:sz w:val="18"/>
                <w:szCs w:val="18"/>
                <w:lang w:eastAsia="ru-RU"/>
              </w:rPr>
              <w:t>от прочих абонентов</w:t>
            </w:r>
          </w:p>
        </w:tc>
        <w:tc>
          <w:tcPr>
            <w:tcW w:w="1051" w:type="dxa"/>
            <w:tcBorders>
              <w:top w:val="nil"/>
              <w:left w:val="nil"/>
              <w:bottom w:val="single" w:sz="4" w:space="0" w:color="auto"/>
              <w:right w:val="single" w:sz="4" w:space="0" w:color="auto"/>
            </w:tcBorders>
            <w:shd w:val="clear" w:color="auto" w:fill="auto"/>
            <w:vAlign w:val="center"/>
            <w:hideMark/>
          </w:tcPr>
          <w:p w14:paraId="19ADD733" w14:textId="43DC34AB"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тыс.м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/год</w:t>
            </w:r>
          </w:p>
        </w:tc>
        <w:tc>
          <w:tcPr>
            <w:tcW w:w="959" w:type="dxa"/>
            <w:tcBorders>
              <w:top w:val="nil"/>
              <w:left w:val="nil"/>
              <w:bottom w:val="single" w:sz="4" w:space="0" w:color="auto"/>
              <w:right w:val="single" w:sz="4" w:space="0" w:color="auto"/>
            </w:tcBorders>
            <w:shd w:val="clear" w:color="auto" w:fill="auto"/>
            <w:vAlign w:val="center"/>
            <w:hideMark/>
          </w:tcPr>
          <w:p w14:paraId="3D256C2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8" w:type="dxa"/>
            <w:tcBorders>
              <w:top w:val="nil"/>
              <w:left w:val="nil"/>
              <w:bottom w:val="single" w:sz="4" w:space="0" w:color="auto"/>
              <w:right w:val="single" w:sz="4" w:space="0" w:color="auto"/>
            </w:tcBorders>
            <w:shd w:val="clear" w:color="auto" w:fill="auto"/>
            <w:vAlign w:val="center"/>
            <w:hideMark/>
          </w:tcPr>
          <w:p w14:paraId="5FB42AC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8" w:type="dxa"/>
            <w:tcBorders>
              <w:top w:val="nil"/>
              <w:left w:val="nil"/>
              <w:bottom w:val="single" w:sz="4" w:space="0" w:color="auto"/>
              <w:right w:val="single" w:sz="4" w:space="0" w:color="auto"/>
            </w:tcBorders>
            <w:shd w:val="clear" w:color="auto" w:fill="auto"/>
            <w:vAlign w:val="center"/>
            <w:hideMark/>
          </w:tcPr>
          <w:p w14:paraId="1DDAF19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8" w:type="dxa"/>
            <w:tcBorders>
              <w:top w:val="nil"/>
              <w:left w:val="nil"/>
              <w:bottom w:val="single" w:sz="4" w:space="0" w:color="auto"/>
              <w:right w:val="single" w:sz="4" w:space="0" w:color="auto"/>
            </w:tcBorders>
            <w:shd w:val="clear" w:color="auto" w:fill="auto"/>
            <w:vAlign w:val="center"/>
            <w:hideMark/>
          </w:tcPr>
          <w:p w14:paraId="7373C02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8" w:type="dxa"/>
            <w:tcBorders>
              <w:top w:val="nil"/>
              <w:left w:val="nil"/>
              <w:bottom w:val="single" w:sz="4" w:space="0" w:color="auto"/>
              <w:right w:val="single" w:sz="4" w:space="0" w:color="auto"/>
            </w:tcBorders>
            <w:shd w:val="clear" w:color="auto" w:fill="auto"/>
            <w:vAlign w:val="center"/>
            <w:hideMark/>
          </w:tcPr>
          <w:p w14:paraId="3AA00AF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28D0607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5D10C54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676D737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6CF4407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715964E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0D80C5C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202FAD92"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60228AC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2834200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72BEB8C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957" w:type="dxa"/>
            <w:tcBorders>
              <w:top w:val="nil"/>
              <w:left w:val="nil"/>
              <w:bottom w:val="single" w:sz="4" w:space="0" w:color="auto"/>
              <w:right w:val="single" w:sz="4" w:space="0" w:color="auto"/>
            </w:tcBorders>
            <w:shd w:val="clear" w:color="auto" w:fill="auto"/>
            <w:vAlign w:val="center"/>
            <w:hideMark/>
          </w:tcPr>
          <w:p w14:paraId="19C2FE76"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c>
          <w:tcPr>
            <w:tcW w:w="1066" w:type="dxa"/>
            <w:tcBorders>
              <w:top w:val="nil"/>
              <w:left w:val="nil"/>
              <w:bottom w:val="single" w:sz="4" w:space="0" w:color="auto"/>
              <w:right w:val="single" w:sz="4" w:space="0" w:color="auto"/>
            </w:tcBorders>
            <w:shd w:val="clear" w:color="auto" w:fill="auto"/>
            <w:vAlign w:val="center"/>
            <w:hideMark/>
          </w:tcPr>
          <w:p w14:paraId="68A8C4D0"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68,76</w:t>
            </w:r>
          </w:p>
        </w:tc>
      </w:tr>
      <w:tr w:rsidR="006B2BE4" w:rsidRPr="00214ADE" w14:paraId="5D04B7F6" w14:textId="77777777" w:rsidTr="006B2BE4">
        <w:trPr>
          <w:trHeight w:val="300"/>
        </w:trPr>
        <w:tc>
          <w:tcPr>
            <w:tcW w:w="3823" w:type="dxa"/>
            <w:vMerge/>
            <w:tcBorders>
              <w:top w:val="nil"/>
              <w:left w:val="single" w:sz="4" w:space="0" w:color="auto"/>
              <w:bottom w:val="single" w:sz="4" w:space="0" w:color="auto"/>
              <w:right w:val="single" w:sz="4" w:space="0" w:color="auto"/>
            </w:tcBorders>
            <w:vAlign w:val="center"/>
            <w:hideMark/>
          </w:tcPr>
          <w:p w14:paraId="08B6E06C" w14:textId="77777777" w:rsidR="006B2BE4" w:rsidRPr="00214ADE" w:rsidRDefault="006B2BE4" w:rsidP="006B2BE4">
            <w:pPr>
              <w:spacing w:line="240" w:lineRule="auto"/>
              <w:ind w:firstLine="0"/>
              <w:jc w:val="left"/>
              <w:rPr>
                <w:rFonts w:eastAsia="Times New Roman" w:cs="Times New Roman"/>
                <w:sz w:val="18"/>
                <w:szCs w:val="18"/>
                <w:lang w:eastAsia="ru-RU"/>
              </w:rPr>
            </w:pPr>
          </w:p>
        </w:tc>
        <w:tc>
          <w:tcPr>
            <w:tcW w:w="1051" w:type="dxa"/>
            <w:tcBorders>
              <w:top w:val="nil"/>
              <w:left w:val="nil"/>
              <w:bottom w:val="single" w:sz="4" w:space="0" w:color="auto"/>
              <w:right w:val="single" w:sz="4" w:space="0" w:color="auto"/>
            </w:tcBorders>
            <w:shd w:val="clear" w:color="auto" w:fill="auto"/>
            <w:vAlign w:val="center"/>
            <w:hideMark/>
          </w:tcPr>
          <w:p w14:paraId="6ACC525E" w14:textId="52622F72"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м</w:t>
            </w:r>
            <w:r w:rsidRPr="00214ADE">
              <w:rPr>
                <w:rFonts w:eastAsia="Times New Roman" w:cs="Times New Roman"/>
                <w:sz w:val="18"/>
                <w:szCs w:val="18"/>
                <w:vertAlign w:val="superscript"/>
                <w:lang w:eastAsia="ru-RU"/>
              </w:rPr>
              <w:t>3</w:t>
            </w:r>
            <w:r w:rsidRPr="00214ADE">
              <w:rPr>
                <w:rFonts w:eastAsia="Times New Roman" w:cs="Times New Roman"/>
                <w:sz w:val="18"/>
                <w:szCs w:val="18"/>
                <w:lang w:eastAsia="ru-RU"/>
              </w:rPr>
              <w:t>/</w:t>
            </w:r>
            <w:proofErr w:type="spellStart"/>
            <w:r w:rsidRPr="00214ADE">
              <w:rPr>
                <w:rFonts w:eastAsia="Times New Roman" w:cs="Times New Roman"/>
                <w:sz w:val="18"/>
                <w:szCs w:val="18"/>
                <w:lang w:eastAsia="ru-RU"/>
              </w:rPr>
              <w:t>сут</w:t>
            </w:r>
            <w:proofErr w:type="spellEnd"/>
          </w:p>
        </w:tc>
        <w:tc>
          <w:tcPr>
            <w:tcW w:w="959" w:type="dxa"/>
            <w:tcBorders>
              <w:top w:val="nil"/>
              <w:left w:val="nil"/>
              <w:bottom w:val="single" w:sz="4" w:space="0" w:color="auto"/>
              <w:right w:val="single" w:sz="4" w:space="0" w:color="auto"/>
            </w:tcBorders>
            <w:shd w:val="clear" w:color="auto" w:fill="auto"/>
            <w:vAlign w:val="center"/>
            <w:hideMark/>
          </w:tcPr>
          <w:p w14:paraId="3B80D6C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8" w:type="dxa"/>
            <w:tcBorders>
              <w:top w:val="nil"/>
              <w:left w:val="nil"/>
              <w:bottom w:val="single" w:sz="4" w:space="0" w:color="auto"/>
              <w:right w:val="single" w:sz="4" w:space="0" w:color="auto"/>
            </w:tcBorders>
            <w:shd w:val="clear" w:color="auto" w:fill="auto"/>
            <w:vAlign w:val="center"/>
            <w:hideMark/>
          </w:tcPr>
          <w:p w14:paraId="58BBBEF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8" w:type="dxa"/>
            <w:tcBorders>
              <w:top w:val="nil"/>
              <w:left w:val="nil"/>
              <w:bottom w:val="single" w:sz="4" w:space="0" w:color="auto"/>
              <w:right w:val="single" w:sz="4" w:space="0" w:color="auto"/>
            </w:tcBorders>
            <w:shd w:val="clear" w:color="auto" w:fill="auto"/>
            <w:vAlign w:val="center"/>
            <w:hideMark/>
          </w:tcPr>
          <w:p w14:paraId="359B136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8" w:type="dxa"/>
            <w:tcBorders>
              <w:top w:val="nil"/>
              <w:left w:val="nil"/>
              <w:bottom w:val="single" w:sz="4" w:space="0" w:color="auto"/>
              <w:right w:val="single" w:sz="4" w:space="0" w:color="auto"/>
            </w:tcBorders>
            <w:shd w:val="clear" w:color="auto" w:fill="auto"/>
            <w:vAlign w:val="center"/>
            <w:hideMark/>
          </w:tcPr>
          <w:p w14:paraId="19443D4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8" w:type="dxa"/>
            <w:tcBorders>
              <w:top w:val="nil"/>
              <w:left w:val="nil"/>
              <w:bottom w:val="single" w:sz="4" w:space="0" w:color="auto"/>
              <w:right w:val="single" w:sz="4" w:space="0" w:color="auto"/>
            </w:tcBorders>
            <w:shd w:val="clear" w:color="auto" w:fill="auto"/>
            <w:vAlign w:val="center"/>
            <w:hideMark/>
          </w:tcPr>
          <w:p w14:paraId="69F04F25"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431923AB"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367A402C"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0AFCA4CA"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194A93D4"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5D15F99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2F14097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2EBAFEC1"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56CC0F9F"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6D803AF9"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6B635818"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957" w:type="dxa"/>
            <w:tcBorders>
              <w:top w:val="nil"/>
              <w:left w:val="nil"/>
              <w:bottom w:val="single" w:sz="4" w:space="0" w:color="auto"/>
              <w:right w:val="single" w:sz="4" w:space="0" w:color="auto"/>
            </w:tcBorders>
            <w:shd w:val="clear" w:color="auto" w:fill="auto"/>
            <w:vAlign w:val="center"/>
            <w:hideMark/>
          </w:tcPr>
          <w:p w14:paraId="5D377173"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c>
          <w:tcPr>
            <w:tcW w:w="1066" w:type="dxa"/>
            <w:tcBorders>
              <w:top w:val="nil"/>
              <w:left w:val="nil"/>
              <w:bottom w:val="single" w:sz="4" w:space="0" w:color="auto"/>
              <w:right w:val="single" w:sz="4" w:space="0" w:color="auto"/>
            </w:tcBorders>
            <w:shd w:val="clear" w:color="auto" w:fill="auto"/>
            <w:vAlign w:val="center"/>
            <w:hideMark/>
          </w:tcPr>
          <w:p w14:paraId="330835CD" w14:textId="77777777" w:rsidR="006B2BE4" w:rsidRPr="00214ADE" w:rsidRDefault="006B2BE4" w:rsidP="006B2BE4">
            <w:pPr>
              <w:spacing w:line="240" w:lineRule="auto"/>
              <w:ind w:firstLine="0"/>
              <w:jc w:val="center"/>
              <w:rPr>
                <w:rFonts w:eastAsia="Times New Roman" w:cs="Times New Roman"/>
                <w:sz w:val="18"/>
                <w:szCs w:val="18"/>
                <w:lang w:eastAsia="ru-RU"/>
              </w:rPr>
            </w:pPr>
            <w:r w:rsidRPr="00214ADE">
              <w:rPr>
                <w:rFonts w:eastAsia="Times New Roman" w:cs="Times New Roman"/>
                <w:sz w:val="18"/>
                <w:szCs w:val="18"/>
                <w:lang w:eastAsia="ru-RU"/>
              </w:rPr>
              <w:t>188,38</w:t>
            </w:r>
          </w:p>
        </w:tc>
      </w:tr>
    </w:tbl>
    <w:p w14:paraId="4E55BE52" w14:textId="4F2F640C" w:rsidR="00214ADE" w:rsidRDefault="00214ADE" w:rsidP="00476AC2">
      <w:pPr>
        <w:sectPr w:rsidR="00214ADE" w:rsidSect="00214ADE">
          <w:pgSz w:w="23814" w:h="16840" w:orient="landscape"/>
          <w:pgMar w:top="1134" w:right="850" w:bottom="1134" w:left="1701" w:header="709" w:footer="709" w:gutter="0"/>
          <w:cols w:space="708"/>
          <w:docGrid w:linePitch="360"/>
        </w:sectPr>
      </w:pPr>
    </w:p>
    <w:p w14:paraId="24F00A36" w14:textId="77777777" w:rsidR="00476AC2" w:rsidRPr="003A3B31" w:rsidRDefault="00476AC2" w:rsidP="00476AC2">
      <w:pPr>
        <w:pStyle w:val="2"/>
      </w:pPr>
      <w:bookmarkStart w:id="66" w:name="_Toc156563149"/>
      <w:bookmarkStart w:id="67" w:name="_Toc204090295"/>
      <w:r w:rsidRPr="003A3B31">
        <w:lastRenderedPageBreak/>
        <w:t>Описание структуры централизованной системы водоотведения (эксплуатационные и технологические зоны)</w:t>
      </w:r>
      <w:bookmarkEnd w:id="66"/>
      <w:bookmarkEnd w:id="67"/>
    </w:p>
    <w:p w14:paraId="11FD2A8B" w14:textId="551E0FB3" w:rsidR="00150E87" w:rsidRDefault="00150E87" w:rsidP="00150E87">
      <w:r>
        <w:t>Подробное описание структуры централизованных систем водоотведения Татарского муниципального округа с указанием эксплуатационной зоны водоотведения представлено в п. 1.1 «</w:t>
      </w:r>
      <w:r w:rsidRPr="003A3B31">
        <w:t>Описание структуры системы сбора, очистки и отведения сточных вод на территории поселения, муниципального округа, городского округа и деление территории поселения, муниципального округа, городского округа на эксплуатационные</w:t>
      </w:r>
      <w:r>
        <w:t xml:space="preserve"> зоны». </w:t>
      </w:r>
    </w:p>
    <w:p w14:paraId="3855D211" w14:textId="2AC93299" w:rsidR="00150E87" w:rsidRDefault="00150E87" w:rsidP="00150E87">
      <w:r>
        <w:t xml:space="preserve">Эксплуатацию всех объектов водоотведения на территории Татарского муниципального округа осуществляет </w:t>
      </w:r>
      <w:r w:rsidR="001812A8">
        <w:t>МУП «ТТС»</w:t>
      </w:r>
      <w:r>
        <w:t>.</w:t>
      </w:r>
    </w:p>
    <w:p w14:paraId="4F689929" w14:textId="77777777" w:rsidR="00150E87" w:rsidRDefault="00150E87" w:rsidP="00150E87">
      <w:r>
        <w:t>Описание технологических зон водоотведения представлено в п. 1.3 «</w:t>
      </w:r>
      <w:r w:rsidRPr="003A3B31">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w:t>
      </w:r>
      <w:r>
        <w:t xml:space="preserve"> водоотведения».</w:t>
      </w:r>
    </w:p>
    <w:p w14:paraId="7AC8A291" w14:textId="19D2DD1A" w:rsidR="00150E87" w:rsidRDefault="00150E87" w:rsidP="00150E87">
      <w:r>
        <w:t xml:space="preserve">На территории Татарского муниципального округа функционирует две технологические зоны </w:t>
      </w:r>
      <w:r w:rsidR="006B5309">
        <w:t xml:space="preserve">централизованного </w:t>
      </w:r>
      <w:r>
        <w:t>водоотведения</w:t>
      </w:r>
      <w:r w:rsidR="0028122F">
        <w:t>, к 2040 г. не ожидается увеличения количества технологических зон.</w:t>
      </w:r>
    </w:p>
    <w:p w14:paraId="38B35FB3" w14:textId="77777777" w:rsidR="00476AC2" w:rsidRPr="003A3B31" w:rsidRDefault="00476AC2" w:rsidP="00476AC2"/>
    <w:p w14:paraId="546B168A" w14:textId="15931B90" w:rsidR="00476AC2" w:rsidRPr="003A3B31" w:rsidRDefault="00476AC2" w:rsidP="00476AC2">
      <w:pPr>
        <w:pStyle w:val="2"/>
      </w:pPr>
      <w:bookmarkStart w:id="68" w:name="_Toc156563150"/>
      <w:bookmarkStart w:id="69" w:name="_Toc204090296"/>
      <w:r w:rsidRPr="003A3B31">
        <w:t>Расчет требуемой мощности очистных сооружений</w:t>
      </w:r>
      <w:r w:rsidR="0028122F">
        <w:t>,</w:t>
      </w:r>
      <w:r w:rsidRPr="003A3B31">
        <w:t xml:space="preserve"> исходя из данных о расчетном расходе сточных вод, дефицита (резерва) мощностей по технологическим зонам водоотведения с разбивкой по годам</w:t>
      </w:r>
      <w:bookmarkEnd w:id="68"/>
      <w:bookmarkEnd w:id="69"/>
    </w:p>
    <w:p w14:paraId="154BE164" w14:textId="3A1E6F41" w:rsidR="00C33A1E" w:rsidRPr="00C33A1E" w:rsidRDefault="00150E87" w:rsidP="00C33A1E">
      <w:pPr>
        <w:rPr>
          <w:rFonts w:eastAsiaTheme="minorEastAsia"/>
          <w:szCs w:val="36"/>
        </w:rPr>
      </w:pPr>
      <w:r>
        <w:t>На основе прогноза объема поступления сточных вод по технологическим зонам водоотведения проведен расчет по выявлению дефицита/резерва мощности существующих и планируемых очистных сооружений</w:t>
      </w:r>
      <w:r w:rsidRPr="00B031EE">
        <w:rPr>
          <w:rFonts w:eastAsiaTheme="minorEastAsia"/>
          <w:szCs w:val="36"/>
        </w:rPr>
        <w:t>.</w:t>
      </w:r>
      <w:r w:rsidR="00C33A1E">
        <w:rPr>
          <w:rFonts w:eastAsiaTheme="minorEastAsia"/>
          <w:szCs w:val="36"/>
        </w:rPr>
        <w:t xml:space="preserve"> </w:t>
      </w:r>
      <w:r w:rsidR="00C33A1E" w:rsidRPr="00B031EE">
        <w:t xml:space="preserve">Максимальный коэффициент суточной неравномерности принят </w:t>
      </w:r>
      <m:oMath>
        <m:sSubSup>
          <m:sSubSupPr>
            <m:ctrlPr>
              <w:rPr>
                <w:rFonts w:ascii="Cambria Math" w:hAnsi="Cambria Math"/>
                <w:i/>
                <w:szCs w:val="36"/>
              </w:rPr>
            </m:ctrlPr>
          </m:sSubSupPr>
          <m:e>
            <m:r>
              <m:rPr>
                <m:nor/>
              </m:rPr>
              <w:rPr>
                <w:rFonts w:ascii="Cambria Math"/>
                <w:szCs w:val="36"/>
              </w:rPr>
              <m:t>К</m:t>
            </m:r>
          </m:e>
          <m:sub>
            <w:proofErr w:type="spellStart"/>
            <m:r>
              <m:rPr>
                <m:nor/>
              </m:rPr>
              <w:rPr>
                <w:rFonts w:ascii="Cambria Math"/>
                <w:szCs w:val="36"/>
              </w:rPr>
              <m:t>сут</m:t>
            </m:r>
            <w:proofErr w:type="spellEnd"/>
            <m:ctrlPr>
              <w:rPr>
                <w:rFonts w:ascii="Cambria Math" w:hAnsi="Cambria Math"/>
                <w:szCs w:val="36"/>
              </w:rPr>
            </m:ctrlPr>
          </m:sub>
          <m:sup>
            <m:r>
              <m:rPr>
                <m:nor/>
              </m:rPr>
              <w:rPr>
                <w:rFonts w:ascii="Cambria Math"/>
                <w:szCs w:val="36"/>
              </w:rPr>
              <m:t>макс</m:t>
            </m:r>
            <m:ctrlPr>
              <w:rPr>
                <w:rFonts w:ascii="Cambria Math" w:hAnsi="Cambria Math"/>
                <w:szCs w:val="36"/>
              </w:rPr>
            </m:ctrlPr>
          </m:sup>
        </m:sSubSup>
        <m:r>
          <m:rPr>
            <m:nor/>
          </m:rPr>
          <w:rPr>
            <w:rFonts w:ascii="Cambria Math"/>
            <w:szCs w:val="36"/>
          </w:rPr>
          <m:t>=1,2</m:t>
        </m:r>
      </m:oMath>
      <w:r w:rsidR="00C33A1E" w:rsidRPr="00B031EE">
        <w:rPr>
          <w:rFonts w:eastAsiaTheme="minorEastAsia"/>
          <w:szCs w:val="36"/>
        </w:rPr>
        <w:t>.</w:t>
      </w:r>
      <w:r w:rsidR="00C33A1E">
        <w:rPr>
          <w:rFonts w:eastAsiaTheme="minorEastAsia"/>
          <w:szCs w:val="36"/>
        </w:rPr>
        <w:t xml:space="preserve"> </w:t>
      </w:r>
    </w:p>
    <w:p w14:paraId="33FE3923" w14:textId="74D57A58" w:rsidR="00476AC2" w:rsidRDefault="00150E87" w:rsidP="00476AC2">
      <w:r>
        <w:t>Расчет требуемой мощности очистных сооружений на территории Татарского муниципального округа представлен в таблице 3.2.</w:t>
      </w:r>
    </w:p>
    <w:p w14:paraId="33D5C063" w14:textId="77777777" w:rsidR="006A37CD" w:rsidRDefault="006A37CD" w:rsidP="00476AC2">
      <w:pPr>
        <w:sectPr w:rsidR="006A37CD">
          <w:pgSz w:w="11906" w:h="16838"/>
          <w:pgMar w:top="1134" w:right="850" w:bottom="1134" w:left="1701" w:header="708" w:footer="708" w:gutter="0"/>
          <w:cols w:space="708"/>
          <w:docGrid w:linePitch="360"/>
        </w:sectPr>
      </w:pPr>
    </w:p>
    <w:p w14:paraId="67BAC9B6" w14:textId="5F019F94" w:rsidR="00150E87" w:rsidRDefault="00150E87" w:rsidP="005D672C">
      <w:pPr>
        <w:pStyle w:val="aa"/>
      </w:pPr>
      <w:bookmarkStart w:id="70" w:name="_Toc204090333"/>
      <w:r>
        <w:lastRenderedPageBreak/>
        <w:t xml:space="preserve">Таблица </w:t>
      </w:r>
      <w:r w:rsidR="003A2108">
        <w:fldChar w:fldCharType="begin"/>
      </w:r>
      <w:r w:rsidR="003A2108">
        <w:instrText xml:space="preserve"> STYLEREF 1 \s </w:instrText>
      </w:r>
      <w:r w:rsidR="003A2108">
        <w:fldChar w:fldCharType="separate"/>
      </w:r>
      <w:r w:rsidR="003A2108">
        <w:rPr>
          <w:noProof/>
        </w:rPr>
        <w:t>3</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2</w:t>
      </w:r>
      <w:r w:rsidR="003A2108">
        <w:rPr>
          <w:noProof/>
        </w:rPr>
        <w:fldChar w:fldCharType="end"/>
      </w:r>
      <w:r>
        <w:t xml:space="preserve"> – Расчет требуемой мощности очистных сооружений на территории Татарского муниципального округа</w:t>
      </w:r>
      <w:bookmarkEnd w:id="70"/>
    </w:p>
    <w:tbl>
      <w:tblPr>
        <w:tblW w:w="21258" w:type="dxa"/>
        <w:tblLook w:val="04A0" w:firstRow="1" w:lastRow="0" w:firstColumn="1" w:lastColumn="0" w:noHBand="0" w:noVBand="1"/>
      </w:tblPr>
      <w:tblGrid>
        <w:gridCol w:w="562"/>
        <w:gridCol w:w="2268"/>
        <w:gridCol w:w="2268"/>
        <w:gridCol w:w="960"/>
        <w:gridCol w:w="960"/>
        <w:gridCol w:w="960"/>
        <w:gridCol w:w="960"/>
        <w:gridCol w:w="960"/>
        <w:gridCol w:w="960"/>
        <w:gridCol w:w="960"/>
        <w:gridCol w:w="960"/>
        <w:gridCol w:w="960"/>
        <w:gridCol w:w="960"/>
        <w:gridCol w:w="960"/>
        <w:gridCol w:w="960"/>
        <w:gridCol w:w="960"/>
        <w:gridCol w:w="960"/>
        <w:gridCol w:w="960"/>
        <w:gridCol w:w="832"/>
        <w:gridCol w:w="928"/>
      </w:tblGrid>
      <w:tr w:rsidR="00C33A1E" w:rsidRPr="00C33A1E" w14:paraId="1343F767" w14:textId="77777777" w:rsidTr="00C33A1E">
        <w:trPr>
          <w:trHeight w:val="240"/>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7A7E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п/п</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4DEF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Наименование КОС</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DB93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Наименование показателя</w:t>
            </w:r>
          </w:p>
        </w:tc>
        <w:tc>
          <w:tcPr>
            <w:tcW w:w="16160" w:type="dxa"/>
            <w:gridSpan w:val="17"/>
            <w:tcBorders>
              <w:top w:val="single" w:sz="4" w:space="0" w:color="auto"/>
              <w:left w:val="nil"/>
              <w:bottom w:val="single" w:sz="4" w:space="0" w:color="auto"/>
              <w:right w:val="single" w:sz="4" w:space="0" w:color="auto"/>
            </w:tcBorders>
            <w:shd w:val="clear" w:color="auto" w:fill="auto"/>
            <w:vAlign w:val="center"/>
            <w:hideMark/>
          </w:tcPr>
          <w:p w14:paraId="59C26F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Величина показателя по годам, м</w:t>
            </w:r>
            <w:r w:rsidRPr="00C33A1E">
              <w:rPr>
                <w:rFonts w:eastAsia="Times New Roman" w:cs="Times New Roman"/>
                <w:color w:val="000000"/>
                <w:sz w:val="18"/>
                <w:szCs w:val="18"/>
                <w:vertAlign w:val="superscript"/>
                <w:lang w:eastAsia="ru-RU"/>
              </w:rPr>
              <w:t>3</w:t>
            </w:r>
            <w:r w:rsidRPr="00C33A1E">
              <w:rPr>
                <w:rFonts w:eastAsia="Times New Roman" w:cs="Times New Roman"/>
                <w:color w:val="000000"/>
                <w:sz w:val="18"/>
                <w:szCs w:val="18"/>
                <w:lang w:eastAsia="ru-RU"/>
              </w:rPr>
              <w:t>/</w:t>
            </w:r>
            <w:proofErr w:type="spellStart"/>
            <w:r w:rsidRPr="00C33A1E">
              <w:rPr>
                <w:rFonts w:eastAsia="Times New Roman" w:cs="Times New Roman"/>
                <w:color w:val="000000"/>
                <w:sz w:val="18"/>
                <w:szCs w:val="18"/>
                <w:lang w:eastAsia="ru-RU"/>
              </w:rPr>
              <w:t>сут</w:t>
            </w:r>
            <w:proofErr w:type="spellEnd"/>
          </w:p>
        </w:tc>
      </w:tr>
      <w:tr w:rsidR="00C33A1E" w:rsidRPr="00C33A1E" w14:paraId="083166F6" w14:textId="77777777" w:rsidTr="00C33A1E">
        <w:trPr>
          <w:trHeight w:val="24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176E7E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9AC9A8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DB1440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48B74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2024 г.</w:t>
            </w:r>
          </w:p>
        </w:tc>
        <w:tc>
          <w:tcPr>
            <w:tcW w:w="960" w:type="dxa"/>
            <w:tcBorders>
              <w:top w:val="nil"/>
              <w:left w:val="nil"/>
              <w:bottom w:val="single" w:sz="4" w:space="0" w:color="auto"/>
              <w:right w:val="single" w:sz="4" w:space="0" w:color="auto"/>
            </w:tcBorders>
            <w:shd w:val="clear" w:color="auto" w:fill="auto"/>
            <w:vAlign w:val="center"/>
            <w:hideMark/>
          </w:tcPr>
          <w:p w14:paraId="74F755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2025 г.</w:t>
            </w:r>
          </w:p>
        </w:tc>
        <w:tc>
          <w:tcPr>
            <w:tcW w:w="960" w:type="dxa"/>
            <w:tcBorders>
              <w:top w:val="nil"/>
              <w:left w:val="nil"/>
              <w:bottom w:val="single" w:sz="4" w:space="0" w:color="auto"/>
              <w:right w:val="single" w:sz="4" w:space="0" w:color="auto"/>
            </w:tcBorders>
            <w:shd w:val="clear" w:color="auto" w:fill="auto"/>
            <w:vAlign w:val="center"/>
            <w:hideMark/>
          </w:tcPr>
          <w:p w14:paraId="4F8893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2026 г.</w:t>
            </w:r>
          </w:p>
        </w:tc>
        <w:tc>
          <w:tcPr>
            <w:tcW w:w="960" w:type="dxa"/>
            <w:tcBorders>
              <w:top w:val="nil"/>
              <w:left w:val="nil"/>
              <w:bottom w:val="single" w:sz="4" w:space="0" w:color="auto"/>
              <w:right w:val="single" w:sz="4" w:space="0" w:color="auto"/>
            </w:tcBorders>
            <w:shd w:val="clear" w:color="auto" w:fill="auto"/>
            <w:vAlign w:val="center"/>
            <w:hideMark/>
          </w:tcPr>
          <w:p w14:paraId="458E58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2027 г.</w:t>
            </w:r>
          </w:p>
        </w:tc>
        <w:tc>
          <w:tcPr>
            <w:tcW w:w="960" w:type="dxa"/>
            <w:tcBorders>
              <w:top w:val="nil"/>
              <w:left w:val="nil"/>
              <w:bottom w:val="single" w:sz="4" w:space="0" w:color="auto"/>
              <w:right w:val="single" w:sz="4" w:space="0" w:color="auto"/>
            </w:tcBorders>
            <w:shd w:val="clear" w:color="auto" w:fill="auto"/>
            <w:vAlign w:val="center"/>
            <w:hideMark/>
          </w:tcPr>
          <w:p w14:paraId="00DE8F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2028 г.</w:t>
            </w:r>
          </w:p>
        </w:tc>
        <w:tc>
          <w:tcPr>
            <w:tcW w:w="960" w:type="dxa"/>
            <w:tcBorders>
              <w:top w:val="nil"/>
              <w:left w:val="nil"/>
              <w:bottom w:val="single" w:sz="4" w:space="0" w:color="auto"/>
              <w:right w:val="single" w:sz="4" w:space="0" w:color="auto"/>
            </w:tcBorders>
            <w:shd w:val="clear" w:color="auto" w:fill="auto"/>
            <w:vAlign w:val="center"/>
            <w:hideMark/>
          </w:tcPr>
          <w:p w14:paraId="7542D2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2029 г.</w:t>
            </w:r>
          </w:p>
        </w:tc>
        <w:tc>
          <w:tcPr>
            <w:tcW w:w="960" w:type="dxa"/>
            <w:tcBorders>
              <w:top w:val="nil"/>
              <w:left w:val="nil"/>
              <w:bottom w:val="single" w:sz="4" w:space="0" w:color="auto"/>
              <w:right w:val="single" w:sz="4" w:space="0" w:color="auto"/>
            </w:tcBorders>
            <w:shd w:val="clear" w:color="auto" w:fill="auto"/>
            <w:vAlign w:val="center"/>
            <w:hideMark/>
          </w:tcPr>
          <w:p w14:paraId="1F8CAD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2030 г.</w:t>
            </w:r>
          </w:p>
        </w:tc>
        <w:tc>
          <w:tcPr>
            <w:tcW w:w="960" w:type="dxa"/>
            <w:tcBorders>
              <w:top w:val="nil"/>
              <w:left w:val="nil"/>
              <w:bottom w:val="single" w:sz="4" w:space="0" w:color="auto"/>
              <w:right w:val="single" w:sz="4" w:space="0" w:color="auto"/>
            </w:tcBorders>
            <w:shd w:val="clear" w:color="auto" w:fill="auto"/>
            <w:vAlign w:val="center"/>
            <w:hideMark/>
          </w:tcPr>
          <w:p w14:paraId="72DD4F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2031 г.</w:t>
            </w:r>
          </w:p>
        </w:tc>
        <w:tc>
          <w:tcPr>
            <w:tcW w:w="960" w:type="dxa"/>
            <w:tcBorders>
              <w:top w:val="nil"/>
              <w:left w:val="nil"/>
              <w:bottom w:val="single" w:sz="4" w:space="0" w:color="auto"/>
              <w:right w:val="single" w:sz="4" w:space="0" w:color="auto"/>
            </w:tcBorders>
            <w:shd w:val="clear" w:color="auto" w:fill="auto"/>
            <w:vAlign w:val="center"/>
            <w:hideMark/>
          </w:tcPr>
          <w:p w14:paraId="2F3151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2032 г.</w:t>
            </w:r>
          </w:p>
        </w:tc>
        <w:tc>
          <w:tcPr>
            <w:tcW w:w="960" w:type="dxa"/>
            <w:tcBorders>
              <w:top w:val="nil"/>
              <w:left w:val="nil"/>
              <w:bottom w:val="single" w:sz="4" w:space="0" w:color="auto"/>
              <w:right w:val="single" w:sz="4" w:space="0" w:color="auto"/>
            </w:tcBorders>
            <w:shd w:val="clear" w:color="auto" w:fill="auto"/>
            <w:vAlign w:val="center"/>
            <w:hideMark/>
          </w:tcPr>
          <w:p w14:paraId="11FF0B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2033 г.</w:t>
            </w:r>
          </w:p>
        </w:tc>
        <w:tc>
          <w:tcPr>
            <w:tcW w:w="960" w:type="dxa"/>
            <w:tcBorders>
              <w:top w:val="nil"/>
              <w:left w:val="nil"/>
              <w:bottom w:val="single" w:sz="4" w:space="0" w:color="auto"/>
              <w:right w:val="single" w:sz="4" w:space="0" w:color="auto"/>
            </w:tcBorders>
            <w:shd w:val="clear" w:color="auto" w:fill="auto"/>
            <w:vAlign w:val="center"/>
            <w:hideMark/>
          </w:tcPr>
          <w:p w14:paraId="0070EA2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2034 г.</w:t>
            </w:r>
          </w:p>
        </w:tc>
        <w:tc>
          <w:tcPr>
            <w:tcW w:w="960" w:type="dxa"/>
            <w:tcBorders>
              <w:top w:val="nil"/>
              <w:left w:val="nil"/>
              <w:bottom w:val="single" w:sz="4" w:space="0" w:color="auto"/>
              <w:right w:val="single" w:sz="4" w:space="0" w:color="auto"/>
            </w:tcBorders>
            <w:shd w:val="clear" w:color="auto" w:fill="auto"/>
            <w:vAlign w:val="center"/>
            <w:hideMark/>
          </w:tcPr>
          <w:p w14:paraId="06D2E9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2035 г.</w:t>
            </w:r>
          </w:p>
        </w:tc>
        <w:tc>
          <w:tcPr>
            <w:tcW w:w="960" w:type="dxa"/>
            <w:tcBorders>
              <w:top w:val="nil"/>
              <w:left w:val="nil"/>
              <w:bottom w:val="single" w:sz="4" w:space="0" w:color="auto"/>
              <w:right w:val="single" w:sz="4" w:space="0" w:color="auto"/>
            </w:tcBorders>
            <w:shd w:val="clear" w:color="auto" w:fill="auto"/>
            <w:vAlign w:val="center"/>
            <w:hideMark/>
          </w:tcPr>
          <w:p w14:paraId="64621F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2036 г.</w:t>
            </w:r>
          </w:p>
        </w:tc>
        <w:tc>
          <w:tcPr>
            <w:tcW w:w="960" w:type="dxa"/>
            <w:tcBorders>
              <w:top w:val="nil"/>
              <w:left w:val="nil"/>
              <w:bottom w:val="single" w:sz="4" w:space="0" w:color="auto"/>
              <w:right w:val="single" w:sz="4" w:space="0" w:color="auto"/>
            </w:tcBorders>
            <w:shd w:val="clear" w:color="auto" w:fill="auto"/>
            <w:vAlign w:val="center"/>
            <w:hideMark/>
          </w:tcPr>
          <w:p w14:paraId="23586A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2037 г.</w:t>
            </w:r>
          </w:p>
        </w:tc>
        <w:tc>
          <w:tcPr>
            <w:tcW w:w="960" w:type="dxa"/>
            <w:tcBorders>
              <w:top w:val="nil"/>
              <w:left w:val="nil"/>
              <w:bottom w:val="single" w:sz="4" w:space="0" w:color="auto"/>
              <w:right w:val="single" w:sz="4" w:space="0" w:color="auto"/>
            </w:tcBorders>
            <w:shd w:val="clear" w:color="auto" w:fill="auto"/>
            <w:vAlign w:val="center"/>
            <w:hideMark/>
          </w:tcPr>
          <w:p w14:paraId="120B48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2038 г.</w:t>
            </w:r>
          </w:p>
        </w:tc>
        <w:tc>
          <w:tcPr>
            <w:tcW w:w="832" w:type="dxa"/>
            <w:tcBorders>
              <w:top w:val="nil"/>
              <w:left w:val="nil"/>
              <w:bottom w:val="single" w:sz="4" w:space="0" w:color="auto"/>
              <w:right w:val="single" w:sz="4" w:space="0" w:color="auto"/>
            </w:tcBorders>
            <w:shd w:val="clear" w:color="auto" w:fill="auto"/>
            <w:vAlign w:val="center"/>
            <w:hideMark/>
          </w:tcPr>
          <w:p w14:paraId="55F336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2039 г.</w:t>
            </w:r>
          </w:p>
        </w:tc>
        <w:tc>
          <w:tcPr>
            <w:tcW w:w="928" w:type="dxa"/>
            <w:tcBorders>
              <w:top w:val="nil"/>
              <w:left w:val="nil"/>
              <w:bottom w:val="single" w:sz="4" w:space="0" w:color="auto"/>
              <w:right w:val="single" w:sz="4" w:space="0" w:color="auto"/>
            </w:tcBorders>
            <w:shd w:val="clear" w:color="auto" w:fill="auto"/>
            <w:vAlign w:val="center"/>
            <w:hideMark/>
          </w:tcPr>
          <w:p w14:paraId="6E8F3D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2040 г.</w:t>
            </w:r>
          </w:p>
        </w:tc>
      </w:tr>
      <w:tr w:rsidR="00C33A1E" w:rsidRPr="00C33A1E" w14:paraId="7359439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A47A6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9DC08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Канализационные очистные сооружения г. Татарск</w:t>
            </w:r>
          </w:p>
        </w:tc>
        <w:tc>
          <w:tcPr>
            <w:tcW w:w="2268" w:type="dxa"/>
            <w:tcBorders>
              <w:top w:val="nil"/>
              <w:left w:val="nil"/>
              <w:bottom w:val="single" w:sz="4" w:space="0" w:color="auto"/>
              <w:right w:val="single" w:sz="4" w:space="0" w:color="auto"/>
            </w:tcBorders>
            <w:shd w:val="clear" w:color="auto" w:fill="auto"/>
            <w:vAlign w:val="center"/>
            <w:hideMark/>
          </w:tcPr>
          <w:p w14:paraId="693268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DE5EB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3500,00</w:t>
            </w:r>
          </w:p>
        </w:tc>
        <w:tc>
          <w:tcPr>
            <w:tcW w:w="960" w:type="dxa"/>
            <w:tcBorders>
              <w:top w:val="nil"/>
              <w:left w:val="nil"/>
              <w:bottom w:val="single" w:sz="4" w:space="0" w:color="auto"/>
              <w:right w:val="single" w:sz="4" w:space="0" w:color="auto"/>
            </w:tcBorders>
            <w:shd w:val="clear" w:color="auto" w:fill="auto"/>
            <w:vAlign w:val="center"/>
            <w:hideMark/>
          </w:tcPr>
          <w:p w14:paraId="0890C0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3500,00</w:t>
            </w:r>
          </w:p>
        </w:tc>
        <w:tc>
          <w:tcPr>
            <w:tcW w:w="960" w:type="dxa"/>
            <w:tcBorders>
              <w:top w:val="nil"/>
              <w:left w:val="nil"/>
              <w:bottom w:val="single" w:sz="4" w:space="0" w:color="auto"/>
              <w:right w:val="single" w:sz="4" w:space="0" w:color="auto"/>
            </w:tcBorders>
            <w:shd w:val="clear" w:color="auto" w:fill="auto"/>
            <w:vAlign w:val="center"/>
            <w:hideMark/>
          </w:tcPr>
          <w:p w14:paraId="3444DC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3500,00</w:t>
            </w:r>
          </w:p>
        </w:tc>
        <w:tc>
          <w:tcPr>
            <w:tcW w:w="960" w:type="dxa"/>
            <w:tcBorders>
              <w:top w:val="nil"/>
              <w:left w:val="nil"/>
              <w:bottom w:val="single" w:sz="4" w:space="0" w:color="auto"/>
              <w:right w:val="single" w:sz="4" w:space="0" w:color="auto"/>
            </w:tcBorders>
            <w:shd w:val="clear" w:color="auto" w:fill="auto"/>
            <w:vAlign w:val="center"/>
            <w:hideMark/>
          </w:tcPr>
          <w:p w14:paraId="50DA1C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3500,00</w:t>
            </w:r>
          </w:p>
        </w:tc>
        <w:tc>
          <w:tcPr>
            <w:tcW w:w="960" w:type="dxa"/>
            <w:tcBorders>
              <w:top w:val="nil"/>
              <w:left w:val="nil"/>
              <w:bottom w:val="single" w:sz="4" w:space="0" w:color="auto"/>
              <w:right w:val="single" w:sz="4" w:space="0" w:color="auto"/>
            </w:tcBorders>
            <w:shd w:val="clear" w:color="auto" w:fill="auto"/>
            <w:vAlign w:val="center"/>
            <w:hideMark/>
          </w:tcPr>
          <w:p w14:paraId="5A71D0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3500,00</w:t>
            </w:r>
          </w:p>
        </w:tc>
        <w:tc>
          <w:tcPr>
            <w:tcW w:w="960" w:type="dxa"/>
            <w:tcBorders>
              <w:top w:val="nil"/>
              <w:left w:val="nil"/>
              <w:bottom w:val="single" w:sz="4" w:space="0" w:color="auto"/>
              <w:right w:val="single" w:sz="4" w:space="0" w:color="auto"/>
            </w:tcBorders>
            <w:shd w:val="clear" w:color="auto" w:fill="auto"/>
            <w:vAlign w:val="center"/>
            <w:hideMark/>
          </w:tcPr>
          <w:p w14:paraId="5B64DC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476967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31B406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625A9E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498C42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24E3AC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4D63E1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0BD792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682D9A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60" w:type="dxa"/>
            <w:tcBorders>
              <w:top w:val="nil"/>
              <w:left w:val="nil"/>
              <w:bottom w:val="single" w:sz="4" w:space="0" w:color="auto"/>
              <w:right w:val="single" w:sz="4" w:space="0" w:color="auto"/>
            </w:tcBorders>
            <w:shd w:val="clear" w:color="auto" w:fill="auto"/>
            <w:vAlign w:val="center"/>
            <w:hideMark/>
          </w:tcPr>
          <w:p w14:paraId="388EA2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832" w:type="dxa"/>
            <w:tcBorders>
              <w:top w:val="nil"/>
              <w:left w:val="nil"/>
              <w:bottom w:val="single" w:sz="4" w:space="0" w:color="auto"/>
              <w:right w:val="single" w:sz="4" w:space="0" w:color="auto"/>
            </w:tcBorders>
            <w:shd w:val="clear" w:color="auto" w:fill="auto"/>
            <w:vAlign w:val="center"/>
            <w:hideMark/>
          </w:tcPr>
          <w:p w14:paraId="5302F0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c>
          <w:tcPr>
            <w:tcW w:w="928" w:type="dxa"/>
            <w:tcBorders>
              <w:top w:val="nil"/>
              <w:left w:val="nil"/>
              <w:bottom w:val="single" w:sz="4" w:space="0" w:color="auto"/>
              <w:right w:val="single" w:sz="4" w:space="0" w:color="auto"/>
            </w:tcBorders>
            <w:shd w:val="clear" w:color="auto" w:fill="auto"/>
            <w:vAlign w:val="center"/>
            <w:hideMark/>
          </w:tcPr>
          <w:p w14:paraId="32E0C1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5500,00</w:t>
            </w:r>
          </w:p>
        </w:tc>
      </w:tr>
      <w:tr w:rsidR="00C33A1E" w:rsidRPr="00C33A1E" w14:paraId="1A42D96E" w14:textId="77777777" w:rsidTr="00C33A1E">
        <w:trPr>
          <w:trHeight w:val="72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281E3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w:t>
            </w:r>
          </w:p>
        </w:tc>
        <w:tc>
          <w:tcPr>
            <w:tcW w:w="2268" w:type="dxa"/>
            <w:vMerge/>
            <w:tcBorders>
              <w:top w:val="nil"/>
              <w:left w:val="single" w:sz="4" w:space="0" w:color="auto"/>
              <w:bottom w:val="single" w:sz="4" w:space="0" w:color="000000"/>
              <w:right w:val="single" w:sz="4" w:space="0" w:color="auto"/>
            </w:tcBorders>
            <w:vAlign w:val="center"/>
            <w:hideMark/>
          </w:tcPr>
          <w:p w14:paraId="0BFBA6E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03D952C" w14:textId="6E41B482"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 (максимальн</w:t>
            </w:r>
            <w:r>
              <w:rPr>
                <w:rFonts w:eastAsia="Times New Roman" w:cs="Times New Roman"/>
                <w:color w:val="000000"/>
                <w:sz w:val="18"/>
                <w:szCs w:val="18"/>
                <w:lang w:eastAsia="ru-RU"/>
              </w:rPr>
              <w:t>ый с</w:t>
            </w:r>
            <w:r w:rsidRPr="00C33A1E">
              <w:rPr>
                <w:rFonts w:eastAsia="Times New Roman" w:cs="Times New Roman"/>
                <w:color w:val="000000"/>
                <w:sz w:val="18"/>
                <w:szCs w:val="18"/>
                <w:lang w:eastAsia="ru-RU"/>
              </w:rPr>
              <w:t>уточный объем стоков)</w:t>
            </w:r>
          </w:p>
        </w:tc>
        <w:tc>
          <w:tcPr>
            <w:tcW w:w="960" w:type="dxa"/>
            <w:tcBorders>
              <w:top w:val="nil"/>
              <w:left w:val="nil"/>
              <w:bottom w:val="single" w:sz="4" w:space="0" w:color="auto"/>
              <w:right w:val="single" w:sz="4" w:space="0" w:color="auto"/>
            </w:tcBorders>
            <w:shd w:val="clear" w:color="auto" w:fill="auto"/>
            <w:vAlign w:val="center"/>
            <w:hideMark/>
          </w:tcPr>
          <w:p w14:paraId="6590A2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1912,50</w:t>
            </w:r>
          </w:p>
        </w:tc>
        <w:tc>
          <w:tcPr>
            <w:tcW w:w="960" w:type="dxa"/>
            <w:tcBorders>
              <w:top w:val="nil"/>
              <w:left w:val="nil"/>
              <w:bottom w:val="single" w:sz="4" w:space="0" w:color="auto"/>
              <w:right w:val="single" w:sz="4" w:space="0" w:color="auto"/>
            </w:tcBorders>
            <w:shd w:val="clear" w:color="auto" w:fill="auto"/>
            <w:vAlign w:val="center"/>
            <w:hideMark/>
          </w:tcPr>
          <w:p w14:paraId="78C49E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1912,50</w:t>
            </w:r>
          </w:p>
        </w:tc>
        <w:tc>
          <w:tcPr>
            <w:tcW w:w="960" w:type="dxa"/>
            <w:tcBorders>
              <w:top w:val="nil"/>
              <w:left w:val="nil"/>
              <w:bottom w:val="single" w:sz="4" w:space="0" w:color="auto"/>
              <w:right w:val="single" w:sz="4" w:space="0" w:color="auto"/>
            </w:tcBorders>
            <w:shd w:val="clear" w:color="auto" w:fill="auto"/>
            <w:vAlign w:val="center"/>
            <w:hideMark/>
          </w:tcPr>
          <w:p w14:paraId="2A0720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1912,50</w:t>
            </w:r>
          </w:p>
        </w:tc>
        <w:tc>
          <w:tcPr>
            <w:tcW w:w="960" w:type="dxa"/>
            <w:tcBorders>
              <w:top w:val="nil"/>
              <w:left w:val="nil"/>
              <w:bottom w:val="single" w:sz="4" w:space="0" w:color="auto"/>
              <w:right w:val="single" w:sz="4" w:space="0" w:color="auto"/>
            </w:tcBorders>
            <w:shd w:val="clear" w:color="auto" w:fill="auto"/>
            <w:vAlign w:val="center"/>
            <w:hideMark/>
          </w:tcPr>
          <w:p w14:paraId="6E68FD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1912,50</w:t>
            </w:r>
          </w:p>
        </w:tc>
        <w:tc>
          <w:tcPr>
            <w:tcW w:w="960" w:type="dxa"/>
            <w:tcBorders>
              <w:top w:val="nil"/>
              <w:left w:val="nil"/>
              <w:bottom w:val="single" w:sz="4" w:space="0" w:color="auto"/>
              <w:right w:val="single" w:sz="4" w:space="0" w:color="auto"/>
            </w:tcBorders>
            <w:shd w:val="clear" w:color="auto" w:fill="auto"/>
            <w:vAlign w:val="center"/>
            <w:hideMark/>
          </w:tcPr>
          <w:p w14:paraId="4CC5FA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62332E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60867F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22E38E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0EDB1F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0747AA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1923,83</w:t>
            </w:r>
          </w:p>
        </w:tc>
        <w:tc>
          <w:tcPr>
            <w:tcW w:w="960" w:type="dxa"/>
            <w:tcBorders>
              <w:top w:val="nil"/>
              <w:left w:val="nil"/>
              <w:bottom w:val="single" w:sz="4" w:space="0" w:color="auto"/>
              <w:right w:val="single" w:sz="4" w:space="0" w:color="auto"/>
            </w:tcBorders>
            <w:shd w:val="clear" w:color="auto" w:fill="auto"/>
            <w:vAlign w:val="center"/>
            <w:hideMark/>
          </w:tcPr>
          <w:p w14:paraId="635E66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960" w:type="dxa"/>
            <w:tcBorders>
              <w:top w:val="nil"/>
              <w:left w:val="nil"/>
              <w:bottom w:val="single" w:sz="4" w:space="0" w:color="auto"/>
              <w:right w:val="single" w:sz="4" w:space="0" w:color="auto"/>
            </w:tcBorders>
            <w:shd w:val="clear" w:color="auto" w:fill="auto"/>
            <w:vAlign w:val="center"/>
            <w:hideMark/>
          </w:tcPr>
          <w:p w14:paraId="378C64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960" w:type="dxa"/>
            <w:tcBorders>
              <w:top w:val="nil"/>
              <w:left w:val="nil"/>
              <w:bottom w:val="single" w:sz="4" w:space="0" w:color="auto"/>
              <w:right w:val="single" w:sz="4" w:space="0" w:color="auto"/>
            </w:tcBorders>
            <w:shd w:val="clear" w:color="auto" w:fill="auto"/>
            <w:vAlign w:val="center"/>
            <w:hideMark/>
          </w:tcPr>
          <w:p w14:paraId="2005BF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960" w:type="dxa"/>
            <w:tcBorders>
              <w:top w:val="nil"/>
              <w:left w:val="nil"/>
              <w:bottom w:val="single" w:sz="4" w:space="0" w:color="auto"/>
              <w:right w:val="single" w:sz="4" w:space="0" w:color="auto"/>
            </w:tcBorders>
            <w:shd w:val="clear" w:color="auto" w:fill="auto"/>
            <w:vAlign w:val="center"/>
            <w:hideMark/>
          </w:tcPr>
          <w:p w14:paraId="178A0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960" w:type="dxa"/>
            <w:tcBorders>
              <w:top w:val="nil"/>
              <w:left w:val="nil"/>
              <w:bottom w:val="single" w:sz="4" w:space="0" w:color="auto"/>
              <w:right w:val="single" w:sz="4" w:space="0" w:color="auto"/>
            </w:tcBorders>
            <w:shd w:val="clear" w:color="auto" w:fill="auto"/>
            <w:vAlign w:val="center"/>
            <w:hideMark/>
          </w:tcPr>
          <w:p w14:paraId="2606B9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832" w:type="dxa"/>
            <w:tcBorders>
              <w:top w:val="nil"/>
              <w:left w:val="nil"/>
              <w:bottom w:val="single" w:sz="4" w:space="0" w:color="auto"/>
              <w:right w:val="single" w:sz="4" w:space="0" w:color="auto"/>
            </w:tcBorders>
            <w:shd w:val="clear" w:color="auto" w:fill="auto"/>
            <w:vAlign w:val="center"/>
            <w:hideMark/>
          </w:tcPr>
          <w:p w14:paraId="6B050B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c>
          <w:tcPr>
            <w:tcW w:w="928" w:type="dxa"/>
            <w:tcBorders>
              <w:top w:val="nil"/>
              <w:left w:val="nil"/>
              <w:bottom w:val="single" w:sz="4" w:space="0" w:color="auto"/>
              <w:right w:val="single" w:sz="4" w:space="0" w:color="auto"/>
            </w:tcBorders>
            <w:shd w:val="clear" w:color="auto" w:fill="auto"/>
            <w:vAlign w:val="center"/>
            <w:hideMark/>
          </w:tcPr>
          <w:p w14:paraId="3B8C8E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1942,29</w:t>
            </w:r>
          </w:p>
        </w:tc>
      </w:tr>
      <w:tr w:rsidR="00C33A1E" w:rsidRPr="00C33A1E" w14:paraId="70744F9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19C15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w:t>
            </w:r>
          </w:p>
        </w:tc>
        <w:tc>
          <w:tcPr>
            <w:tcW w:w="2268" w:type="dxa"/>
            <w:vMerge/>
            <w:tcBorders>
              <w:top w:val="nil"/>
              <w:left w:val="single" w:sz="4" w:space="0" w:color="auto"/>
              <w:bottom w:val="single" w:sz="4" w:space="0" w:color="000000"/>
              <w:right w:val="single" w:sz="4" w:space="0" w:color="auto"/>
            </w:tcBorders>
            <w:vAlign w:val="center"/>
            <w:hideMark/>
          </w:tcPr>
          <w:p w14:paraId="2BE41185"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780F6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597AAF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1587,50</w:t>
            </w:r>
          </w:p>
        </w:tc>
        <w:tc>
          <w:tcPr>
            <w:tcW w:w="960" w:type="dxa"/>
            <w:tcBorders>
              <w:top w:val="nil"/>
              <w:left w:val="nil"/>
              <w:bottom w:val="single" w:sz="4" w:space="0" w:color="auto"/>
              <w:right w:val="single" w:sz="4" w:space="0" w:color="auto"/>
            </w:tcBorders>
            <w:shd w:val="clear" w:color="auto" w:fill="auto"/>
            <w:vAlign w:val="center"/>
            <w:hideMark/>
          </w:tcPr>
          <w:p w14:paraId="529899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1587,50</w:t>
            </w:r>
          </w:p>
        </w:tc>
        <w:tc>
          <w:tcPr>
            <w:tcW w:w="960" w:type="dxa"/>
            <w:tcBorders>
              <w:top w:val="nil"/>
              <w:left w:val="nil"/>
              <w:bottom w:val="single" w:sz="4" w:space="0" w:color="auto"/>
              <w:right w:val="single" w:sz="4" w:space="0" w:color="auto"/>
            </w:tcBorders>
            <w:shd w:val="clear" w:color="auto" w:fill="auto"/>
            <w:vAlign w:val="center"/>
            <w:hideMark/>
          </w:tcPr>
          <w:p w14:paraId="434298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1587,50</w:t>
            </w:r>
          </w:p>
        </w:tc>
        <w:tc>
          <w:tcPr>
            <w:tcW w:w="960" w:type="dxa"/>
            <w:tcBorders>
              <w:top w:val="nil"/>
              <w:left w:val="nil"/>
              <w:bottom w:val="single" w:sz="4" w:space="0" w:color="auto"/>
              <w:right w:val="single" w:sz="4" w:space="0" w:color="auto"/>
            </w:tcBorders>
            <w:shd w:val="clear" w:color="auto" w:fill="auto"/>
            <w:vAlign w:val="center"/>
            <w:hideMark/>
          </w:tcPr>
          <w:p w14:paraId="6CEDD9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1587,50</w:t>
            </w:r>
          </w:p>
        </w:tc>
        <w:tc>
          <w:tcPr>
            <w:tcW w:w="960" w:type="dxa"/>
            <w:tcBorders>
              <w:top w:val="nil"/>
              <w:left w:val="nil"/>
              <w:bottom w:val="single" w:sz="4" w:space="0" w:color="auto"/>
              <w:right w:val="single" w:sz="4" w:space="0" w:color="auto"/>
            </w:tcBorders>
            <w:shd w:val="clear" w:color="auto" w:fill="auto"/>
            <w:vAlign w:val="center"/>
            <w:hideMark/>
          </w:tcPr>
          <w:p w14:paraId="7BC2BC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1576,17</w:t>
            </w:r>
          </w:p>
        </w:tc>
        <w:tc>
          <w:tcPr>
            <w:tcW w:w="960" w:type="dxa"/>
            <w:tcBorders>
              <w:top w:val="nil"/>
              <w:left w:val="nil"/>
              <w:bottom w:val="single" w:sz="4" w:space="0" w:color="auto"/>
              <w:right w:val="single" w:sz="4" w:space="0" w:color="auto"/>
            </w:tcBorders>
            <w:shd w:val="clear" w:color="auto" w:fill="auto"/>
            <w:vAlign w:val="center"/>
            <w:hideMark/>
          </w:tcPr>
          <w:p w14:paraId="78C43B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3576,17</w:t>
            </w:r>
          </w:p>
        </w:tc>
        <w:tc>
          <w:tcPr>
            <w:tcW w:w="960" w:type="dxa"/>
            <w:tcBorders>
              <w:top w:val="nil"/>
              <w:left w:val="nil"/>
              <w:bottom w:val="single" w:sz="4" w:space="0" w:color="auto"/>
              <w:right w:val="single" w:sz="4" w:space="0" w:color="auto"/>
            </w:tcBorders>
            <w:shd w:val="clear" w:color="auto" w:fill="auto"/>
            <w:vAlign w:val="center"/>
            <w:hideMark/>
          </w:tcPr>
          <w:p w14:paraId="1B38FD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3576,17</w:t>
            </w:r>
          </w:p>
        </w:tc>
        <w:tc>
          <w:tcPr>
            <w:tcW w:w="960" w:type="dxa"/>
            <w:tcBorders>
              <w:top w:val="nil"/>
              <w:left w:val="nil"/>
              <w:bottom w:val="single" w:sz="4" w:space="0" w:color="auto"/>
              <w:right w:val="single" w:sz="4" w:space="0" w:color="auto"/>
            </w:tcBorders>
            <w:shd w:val="clear" w:color="auto" w:fill="auto"/>
            <w:vAlign w:val="center"/>
            <w:hideMark/>
          </w:tcPr>
          <w:p w14:paraId="745B3E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3576,17</w:t>
            </w:r>
          </w:p>
        </w:tc>
        <w:tc>
          <w:tcPr>
            <w:tcW w:w="960" w:type="dxa"/>
            <w:tcBorders>
              <w:top w:val="nil"/>
              <w:left w:val="nil"/>
              <w:bottom w:val="single" w:sz="4" w:space="0" w:color="auto"/>
              <w:right w:val="single" w:sz="4" w:space="0" w:color="auto"/>
            </w:tcBorders>
            <w:shd w:val="clear" w:color="auto" w:fill="auto"/>
            <w:vAlign w:val="center"/>
            <w:hideMark/>
          </w:tcPr>
          <w:p w14:paraId="6B8BF7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3576,17</w:t>
            </w:r>
          </w:p>
        </w:tc>
        <w:tc>
          <w:tcPr>
            <w:tcW w:w="960" w:type="dxa"/>
            <w:tcBorders>
              <w:top w:val="nil"/>
              <w:left w:val="nil"/>
              <w:bottom w:val="single" w:sz="4" w:space="0" w:color="auto"/>
              <w:right w:val="single" w:sz="4" w:space="0" w:color="auto"/>
            </w:tcBorders>
            <w:shd w:val="clear" w:color="auto" w:fill="auto"/>
            <w:vAlign w:val="center"/>
            <w:hideMark/>
          </w:tcPr>
          <w:p w14:paraId="73994A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3576,17</w:t>
            </w:r>
          </w:p>
        </w:tc>
        <w:tc>
          <w:tcPr>
            <w:tcW w:w="960" w:type="dxa"/>
            <w:tcBorders>
              <w:top w:val="nil"/>
              <w:left w:val="nil"/>
              <w:bottom w:val="single" w:sz="4" w:space="0" w:color="auto"/>
              <w:right w:val="single" w:sz="4" w:space="0" w:color="auto"/>
            </w:tcBorders>
            <w:shd w:val="clear" w:color="auto" w:fill="auto"/>
            <w:vAlign w:val="center"/>
            <w:hideMark/>
          </w:tcPr>
          <w:p w14:paraId="5ADD8A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960" w:type="dxa"/>
            <w:tcBorders>
              <w:top w:val="nil"/>
              <w:left w:val="nil"/>
              <w:bottom w:val="single" w:sz="4" w:space="0" w:color="auto"/>
              <w:right w:val="single" w:sz="4" w:space="0" w:color="auto"/>
            </w:tcBorders>
            <w:shd w:val="clear" w:color="auto" w:fill="auto"/>
            <w:vAlign w:val="center"/>
            <w:hideMark/>
          </w:tcPr>
          <w:p w14:paraId="002370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960" w:type="dxa"/>
            <w:tcBorders>
              <w:top w:val="nil"/>
              <w:left w:val="nil"/>
              <w:bottom w:val="single" w:sz="4" w:space="0" w:color="auto"/>
              <w:right w:val="single" w:sz="4" w:space="0" w:color="auto"/>
            </w:tcBorders>
            <w:shd w:val="clear" w:color="auto" w:fill="auto"/>
            <w:vAlign w:val="center"/>
            <w:hideMark/>
          </w:tcPr>
          <w:p w14:paraId="6AAC6D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960" w:type="dxa"/>
            <w:tcBorders>
              <w:top w:val="nil"/>
              <w:left w:val="nil"/>
              <w:bottom w:val="single" w:sz="4" w:space="0" w:color="auto"/>
              <w:right w:val="single" w:sz="4" w:space="0" w:color="auto"/>
            </w:tcBorders>
            <w:shd w:val="clear" w:color="auto" w:fill="auto"/>
            <w:vAlign w:val="center"/>
            <w:hideMark/>
          </w:tcPr>
          <w:p w14:paraId="73EBE4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960" w:type="dxa"/>
            <w:tcBorders>
              <w:top w:val="nil"/>
              <w:left w:val="nil"/>
              <w:bottom w:val="single" w:sz="4" w:space="0" w:color="auto"/>
              <w:right w:val="single" w:sz="4" w:space="0" w:color="auto"/>
            </w:tcBorders>
            <w:shd w:val="clear" w:color="auto" w:fill="auto"/>
            <w:vAlign w:val="center"/>
            <w:hideMark/>
          </w:tcPr>
          <w:p w14:paraId="3BAD8D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832" w:type="dxa"/>
            <w:tcBorders>
              <w:top w:val="nil"/>
              <w:left w:val="nil"/>
              <w:bottom w:val="single" w:sz="4" w:space="0" w:color="auto"/>
              <w:right w:val="single" w:sz="4" w:space="0" w:color="auto"/>
            </w:tcBorders>
            <w:shd w:val="clear" w:color="auto" w:fill="auto"/>
            <w:vAlign w:val="center"/>
            <w:hideMark/>
          </w:tcPr>
          <w:p w14:paraId="0C2247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c>
          <w:tcPr>
            <w:tcW w:w="928" w:type="dxa"/>
            <w:tcBorders>
              <w:top w:val="nil"/>
              <w:left w:val="nil"/>
              <w:bottom w:val="single" w:sz="4" w:space="0" w:color="auto"/>
              <w:right w:val="single" w:sz="4" w:space="0" w:color="auto"/>
            </w:tcBorders>
            <w:shd w:val="clear" w:color="auto" w:fill="auto"/>
            <w:vAlign w:val="center"/>
            <w:hideMark/>
          </w:tcPr>
          <w:p w14:paraId="1A209E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3557,71</w:t>
            </w:r>
          </w:p>
        </w:tc>
      </w:tr>
      <w:tr w:rsidR="00C33A1E" w:rsidRPr="00C33A1E" w14:paraId="0D7495C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91EB1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w:t>
            </w:r>
          </w:p>
        </w:tc>
        <w:tc>
          <w:tcPr>
            <w:tcW w:w="2268" w:type="dxa"/>
            <w:vMerge/>
            <w:tcBorders>
              <w:top w:val="nil"/>
              <w:left w:val="single" w:sz="4" w:space="0" w:color="auto"/>
              <w:bottom w:val="single" w:sz="4" w:space="0" w:color="000000"/>
              <w:right w:val="single" w:sz="4" w:space="0" w:color="auto"/>
            </w:tcBorders>
            <w:vAlign w:val="center"/>
            <w:hideMark/>
          </w:tcPr>
          <w:p w14:paraId="6986541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15599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2BEFA4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45,36</w:t>
            </w:r>
          </w:p>
        </w:tc>
        <w:tc>
          <w:tcPr>
            <w:tcW w:w="960" w:type="dxa"/>
            <w:tcBorders>
              <w:top w:val="nil"/>
              <w:left w:val="nil"/>
              <w:bottom w:val="single" w:sz="4" w:space="0" w:color="auto"/>
              <w:right w:val="single" w:sz="4" w:space="0" w:color="auto"/>
            </w:tcBorders>
            <w:shd w:val="clear" w:color="auto" w:fill="auto"/>
            <w:vAlign w:val="center"/>
            <w:hideMark/>
          </w:tcPr>
          <w:p w14:paraId="23805E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45,36</w:t>
            </w:r>
          </w:p>
        </w:tc>
        <w:tc>
          <w:tcPr>
            <w:tcW w:w="960" w:type="dxa"/>
            <w:tcBorders>
              <w:top w:val="nil"/>
              <w:left w:val="nil"/>
              <w:bottom w:val="single" w:sz="4" w:space="0" w:color="auto"/>
              <w:right w:val="single" w:sz="4" w:space="0" w:color="auto"/>
            </w:tcBorders>
            <w:shd w:val="clear" w:color="auto" w:fill="auto"/>
            <w:vAlign w:val="center"/>
            <w:hideMark/>
          </w:tcPr>
          <w:p w14:paraId="0EB02D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45,36</w:t>
            </w:r>
          </w:p>
        </w:tc>
        <w:tc>
          <w:tcPr>
            <w:tcW w:w="960" w:type="dxa"/>
            <w:tcBorders>
              <w:top w:val="nil"/>
              <w:left w:val="nil"/>
              <w:bottom w:val="single" w:sz="4" w:space="0" w:color="auto"/>
              <w:right w:val="single" w:sz="4" w:space="0" w:color="auto"/>
            </w:tcBorders>
            <w:shd w:val="clear" w:color="auto" w:fill="auto"/>
            <w:vAlign w:val="center"/>
            <w:hideMark/>
          </w:tcPr>
          <w:p w14:paraId="17CAEE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45,36</w:t>
            </w:r>
          </w:p>
        </w:tc>
        <w:tc>
          <w:tcPr>
            <w:tcW w:w="960" w:type="dxa"/>
            <w:tcBorders>
              <w:top w:val="nil"/>
              <w:left w:val="nil"/>
              <w:bottom w:val="single" w:sz="4" w:space="0" w:color="auto"/>
              <w:right w:val="single" w:sz="4" w:space="0" w:color="auto"/>
            </w:tcBorders>
            <w:shd w:val="clear" w:color="auto" w:fill="auto"/>
            <w:vAlign w:val="center"/>
            <w:hideMark/>
          </w:tcPr>
          <w:p w14:paraId="5F19AC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45,03</w:t>
            </w:r>
          </w:p>
        </w:tc>
        <w:tc>
          <w:tcPr>
            <w:tcW w:w="960" w:type="dxa"/>
            <w:tcBorders>
              <w:top w:val="nil"/>
              <w:left w:val="nil"/>
              <w:bottom w:val="single" w:sz="4" w:space="0" w:color="auto"/>
              <w:right w:val="single" w:sz="4" w:space="0" w:color="auto"/>
            </w:tcBorders>
            <w:shd w:val="clear" w:color="auto" w:fill="auto"/>
            <w:vAlign w:val="center"/>
            <w:hideMark/>
          </w:tcPr>
          <w:p w14:paraId="770ADC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65,02</w:t>
            </w:r>
          </w:p>
        </w:tc>
        <w:tc>
          <w:tcPr>
            <w:tcW w:w="960" w:type="dxa"/>
            <w:tcBorders>
              <w:top w:val="nil"/>
              <w:left w:val="nil"/>
              <w:bottom w:val="single" w:sz="4" w:space="0" w:color="auto"/>
              <w:right w:val="single" w:sz="4" w:space="0" w:color="auto"/>
            </w:tcBorders>
            <w:shd w:val="clear" w:color="auto" w:fill="auto"/>
            <w:vAlign w:val="center"/>
            <w:hideMark/>
          </w:tcPr>
          <w:p w14:paraId="76ACB3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65,02</w:t>
            </w:r>
          </w:p>
        </w:tc>
        <w:tc>
          <w:tcPr>
            <w:tcW w:w="960" w:type="dxa"/>
            <w:tcBorders>
              <w:top w:val="nil"/>
              <w:left w:val="nil"/>
              <w:bottom w:val="single" w:sz="4" w:space="0" w:color="auto"/>
              <w:right w:val="single" w:sz="4" w:space="0" w:color="auto"/>
            </w:tcBorders>
            <w:shd w:val="clear" w:color="auto" w:fill="auto"/>
            <w:vAlign w:val="center"/>
            <w:hideMark/>
          </w:tcPr>
          <w:p w14:paraId="5A7DDE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65,02</w:t>
            </w:r>
          </w:p>
        </w:tc>
        <w:tc>
          <w:tcPr>
            <w:tcW w:w="960" w:type="dxa"/>
            <w:tcBorders>
              <w:top w:val="nil"/>
              <w:left w:val="nil"/>
              <w:bottom w:val="single" w:sz="4" w:space="0" w:color="auto"/>
              <w:right w:val="single" w:sz="4" w:space="0" w:color="auto"/>
            </w:tcBorders>
            <w:shd w:val="clear" w:color="auto" w:fill="auto"/>
            <w:vAlign w:val="center"/>
            <w:hideMark/>
          </w:tcPr>
          <w:p w14:paraId="29D5BE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65,02</w:t>
            </w:r>
          </w:p>
        </w:tc>
        <w:tc>
          <w:tcPr>
            <w:tcW w:w="960" w:type="dxa"/>
            <w:tcBorders>
              <w:top w:val="nil"/>
              <w:left w:val="nil"/>
              <w:bottom w:val="single" w:sz="4" w:space="0" w:color="auto"/>
              <w:right w:val="single" w:sz="4" w:space="0" w:color="auto"/>
            </w:tcBorders>
            <w:shd w:val="clear" w:color="auto" w:fill="auto"/>
            <w:vAlign w:val="center"/>
            <w:hideMark/>
          </w:tcPr>
          <w:p w14:paraId="07F8A6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65,02</w:t>
            </w:r>
          </w:p>
        </w:tc>
        <w:tc>
          <w:tcPr>
            <w:tcW w:w="960" w:type="dxa"/>
            <w:tcBorders>
              <w:top w:val="nil"/>
              <w:left w:val="nil"/>
              <w:bottom w:val="single" w:sz="4" w:space="0" w:color="auto"/>
              <w:right w:val="single" w:sz="4" w:space="0" w:color="auto"/>
            </w:tcBorders>
            <w:shd w:val="clear" w:color="auto" w:fill="auto"/>
            <w:vAlign w:val="center"/>
            <w:hideMark/>
          </w:tcPr>
          <w:p w14:paraId="691C7E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960" w:type="dxa"/>
            <w:tcBorders>
              <w:top w:val="nil"/>
              <w:left w:val="nil"/>
              <w:bottom w:val="single" w:sz="4" w:space="0" w:color="auto"/>
              <w:right w:val="single" w:sz="4" w:space="0" w:color="auto"/>
            </w:tcBorders>
            <w:shd w:val="clear" w:color="auto" w:fill="auto"/>
            <w:vAlign w:val="center"/>
            <w:hideMark/>
          </w:tcPr>
          <w:p w14:paraId="05212D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960" w:type="dxa"/>
            <w:tcBorders>
              <w:top w:val="nil"/>
              <w:left w:val="nil"/>
              <w:bottom w:val="single" w:sz="4" w:space="0" w:color="auto"/>
              <w:right w:val="single" w:sz="4" w:space="0" w:color="auto"/>
            </w:tcBorders>
            <w:shd w:val="clear" w:color="auto" w:fill="auto"/>
            <w:vAlign w:val="center"/>
            <w:hideMark/>
          </w:tcPr>
          <w:p w14:paraId="64CC5D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960" w:type="dxa"/>
            <w:tcBorders>
              <w:top w:val="nil"/>
              <w:left w:val="nil"/>
              <w:bottom w:val="single" w:sz="4" w:space="0" w:color="auto"/>
              <w:right w:val="single" w:sz="4" w:space="0" w:color="auto"/>
            </w:tcBorders>
            <w:shd w:val="clear" w:color="auto" w:fill="auto"/>
            <w:vAlign w:val="center"/>
            <w:hideMark/>
          </w:tcPr>
          <w:p w14:paraId="0F3802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960" w:type="dxa"/>
            <w:tcBorders>
              <w:top w:val="nil"/>
              <w:left w:val="nil"/>
              <w:bottom w:val="single" w:sz="4" w:space="0" w:color="auto"/>
              <w:right w:val="single" w:sz="4" w:space="0" w:color="auto"/>
            </w:tcBorders>
            <w:shd w:val="clear" w:color="auto" w:fill="auto"/>
            <w:vAlign w:val="center"/>
            <w:hideMark/>
          </w:tcPr>
          <w:p w14:paraId="72B85D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832" w:type="dxa"/>
            <w:tcBorders>
              <w:top w:val="nil"/>
              <w:left w:val="nil"/>
              <w:bottom w:val="single" w:sz="4" w:space="0" w:color="auto"/>
              <w:right w:val="single" w:sz="4" w:space="0" w:color="auto"/>
            </w:tcBorders>
            <w:shd w:val="clear" w:color="auto" w:fill="auto"/>
            <w:vAlign w:val="center"/>
            <w:hideMark/>
          </w:tcPr>
          <w:p w14:paraId="25F079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c>
          <w:tcPr>
            <w:tcW w:w="928" w:type="dxa"/>
            <w:tcBorders>
              <w:top w:val="nil"/>
              <w:left w:val="nil"/>
              <w:bottom w:val="single" w:sz="4" w:space="0" w:color="auto"/>
              <w:right w:val="single" w:sz="4" w:space="0" w:color="auto"/>
            </w:tcBorders>
            <w:shd w:val="clear" w:color="auto" w:fill="auto"/>
            <w:vAlign w:val="center"/>
            <w:hideMark/>
          </w:tcPr>
          <w:p w14:paraId="156637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64,69</w:t>
            </w:r>
          </w:p>
        </w:tc>
      </w:tr>
      <w:tr w:rsidR="00C33A1E" w:rsidRPr="00C33A1E" w14:paraId="4150176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CA246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087F8B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Станция биологической очистки ст. Наливная</w:t>
            </w:r>
          </w:p>
        </w:tc>
        <w:tc>
          <w:tcPr>
            <w:tcW w:w="2268" w:type="dxa"/>
            <w:tcBorders>
              <w:top w:val="nil"/>
              <w:left w:val="nil"/>
              <w:bottom w:val="single" w:sz="4" w:space="0" w:color="auto"/>
              <w:right w:val="single" w:sz="4" w:space="0" w:color="auto"/>
            </w:tcBorders>
            <w:shd w:val="clear" w:color="auto" w:fill="auto"/>
            <w:vAlign w:val="center"/>
            <w:hideMark/>
          </w:tcPr>
          <w:p w14:paraId="2005A6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3D9C1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23E131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1133F7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11A41B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5FBEAF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315215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350FC1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387AF6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605984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652D13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0D4D9D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759383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372933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42A2BF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60" w:type="dxa"/>
            <w:tcBorders>
              <w:top w:val="nil"/>
              <w:left w:val="nil"/>
              <w:bottom w:val="single" w:sz="4" w:space="0" w:color="auto"/>
              <w:right w:val="single" w:sz="4" w:space="0" w:color="auto"/>
            </w:tcBorders>
            <w:shd w:val="clear" w:color="auto" w:fill="auto"/>
            <w:vAlign w:val="center"/>
            <w:hideMark/>
          </w:tcPr>
          <w:p w14:paraId="788690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832" w:type="dxa"/>
            <w:tcBorders>
              <w:top w:val="nil"/>
              <w:left w:val="nil"/>
              <w:bottom w:val="single" w:sz="4" w:space="0" w:color="auto"/>
              <w:right w:val="single" w:sz="4" w:space="0" w:color="auto"/>
            </w:tcBorders>
            <w:shd w:val="clear" w:color="auto" w:fill="auto"/>
            <w:vAlign w:val="center"/>
            <w:hideMark/>
          </w:tcPr>
          <w:p w14:paraId="5D74E4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c>
          <w:tcPr>
            <w:tcW w:w="928" w:type="dxa"/>
            <w:tcBorders>
              <w:top w:val="nil"/>
              <w:left w:val="nil"/>
              <w:bottom w:val="single" w:sz="4" w:space="0" w:color="auto"/>
              <w:right w:val="single" w:sz="4" w:space="0" w:color="auto"/>
            </w:tcBorders>
            <w:shd w:val="clear" w:color="auto" w:fill="auto"/>
            <w:vAlign w:val="center"/>
            <w:hideMark/>
          </w:tcPr>
          <w:p w14:paraId="68708F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297,80</w:t>
            </w:r>
          </w:p>
        </w:tc>
      </w:tr>
      <w:tr w:rsidR="00C33A1E" w:rsidRPr="00C33A1E" w14:paraId="1112EE31" w14:textId="77777777" w:rsidTr="00C33A1E">
        <w:trPr>
          <w:trHeight w:val="72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89DA8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2.2</w:t>
            </w:r>
          </w:p>
        </w:tc>
        <w:tc>
          <w:tcPr>
            <w:tcW w:w="2268" w:type="dxa"/>
            <w:vMerge/>
            <w:tcBorders>
              <w:top w:val="nil"/>
              <w:left w:val="single" w:sz="4" w:space="0" w:color="auto"/>
              <w:bottom w:val="single" w:sz="4" w:space="0" w:color="000000"/>
              <w:right w:val="single" w:sz="4" w:space="0" w:color="auto"/>
            </w:tcBorders>
            <w:vAlign w:val="center"/>
            <w:hideMark/>
          </w:tcPr>
          <w:p w14:paraId="1355FC3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4B86E10" w14:textId="117E16B0"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 (максимальн</w:t>
            </w:r>
            <w:r>
              <w:rPr>
                <w:rFonts w:eastAsia="Times New Roman" w:cs="Times New Roman"/>
                <w:color w:val="000000"/>
                <w:sz w:val="18"/>
                <w:szCs w:val="18"/>
                <w:lang w:eastAsia="ru-RU"/>
              </w:rPr>
              <w:t>ый с</w:t>
            </w:r>
            <w:r w:rsidRPr="00C33A1E">
              <w:rPr>
                <w:rFonts w:eastAsia="Times New Roman" w:cs="Times New Roman"/>
                <w:color w:val="000000"/>
                <w:sz w:val="18"/>
                <w:szCs w:val="18"/>
                <w:lang w:eastAsia="ru-RU"/>
              </w:rPr>
              <w:t>уточный объем стоков)</w:t>
            </w:r>
          </w:p>
        </w:tc>
        <w:tc>
          <w:tcPr>
            <w:tcW w:w="960" w:type="dxa"/>
            <w:tcBorders>
              <w:top w:val="nil"/>
              <w:left w:val="nil"/>
              <w:bottom w:val="single" w:sz="4" w:space="0" w:color="auto"/>
              <w:right w:val="single" w:sz="4" w:space="0" w:color="auto"/>
            </w:tcBorders>
            <w:shd w:val="clear" w:color="auto" w:fill="auto"/>
            <w:vAlign w:val="center"/>
            <w:hideMark/>
          </w:tcPr>
          <w:p w14:paraId="126357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08243E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718858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16B6AB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78E667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3A1489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40DC65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622B6B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36C6E4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072EC5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285B11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48B25B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7D5F03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411F42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60" w:type="dxa"/>
            <w:tcBorders>
              <w:top w:val="nil"/>
              <w:left w:val="nil"/>
              <w:bottom w:val="single" w:sz="4" w:space="0" w:color="auto"/>
              <w:right w:val="single" w:sz="4" w:space="0" w:color="auto"/>
            </w:tcBorders>
            <w:shd w:val="clear" w:color="auto" w:fill="auto"/>
            <w:vAlign w:val="center"/>
            <w:hideMark/>
          </w:tcPr>
          <w:p w14:paraId="6736B9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832" w:type="dxa"/>
            <w:tcBorders>
              <w:top w:val="nil"/>
              <w:left w:val="nil"/>
              <w:bottom w:val="single" w:sz="4" w:space="0" w:color="auto"/>
              <w:right w:val="single" w:sz="4" w:space="0" w:color="auto"/>
            </w:tcBorders>
            <w:shd w:val="clear" w:color="auto" w:fill="auto"/>
            <w:vAlign w:val="center"/>
            <w:hideMark/>
          </w:tcPr>
          <w:p w14:paraId="397C30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c>
          <w:tcPr>
            <w:tcW w:w="928" w:type="dxa"/>
            <w:tcBorders>
              <w:top w:val="nil"/>
              <w:left w:val="nil"/>
              <w:bottom w:val="single" w:sz="4" w:space="0" w:color="auto"/>
              <w:right w:val="single" w:sz="4" w:space="0" w:color="auto"/>
            </w:tcBorders>
            <w:shd w:val="clear" w:color="auto" w:fill="auto"/>
            <w:vAlign w:val="center"/>
            <w:hideMark/>
          </w:tcPr>
          <w:p w14:paraId="6C5B99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136,50</w:t>
            </w:r>
          </w:p>
        </w:tc>
      </w:tr>
      <w:tr w:rsidR="00C33A1E" w:rsidRPr="00C33A1E" w14:paraId="3287C41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E487B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w:t>
            </w:r>
          </w:p>
        </w:tc>
        <w:tc>
          <w:tcPr>
            <w:tcW w:w="2268" w:type="dxa"/>
            <w:vMerge/>
            <w:tcBorders>
              <w:top w:val="nil"/>
              <w:left w:val="single" w:sz="4" w:space="0" w:color="auto"/>
              <w:bottom w:val="single" w:sz="4" w:space="0" w:color="000000"/>
              <w:right w:val="single" w:sz="4" w:space="0" w:color="auto"/>
            </w:tcBorders>
            <w:vAlign w:val="center"/>
            <w:hideMark/>
          </w:tcPr>
          <w:p w14:paraId="5DAE5CC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52B61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6C4329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67A61D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6AB8DF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515B2B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31A811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17AB7A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28858D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269928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5CAEAE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3464D8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1BD9D8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0F45AE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7F4DD52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67F694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60" w:type="dxa"/>
            <w:tcBorders>
              <w:top w:val="nil"/>
              <w:left w:val="nil"/>
              <w:bottom w:val="single" w:sz="4" w:space="0" w:color="auto"/>
              <w:right w:val="single" w:sz="4" w:space="0" w:color="auto"/>
            </w:tcBorders>
            <w:shd w:val="clear" w:color="auto" w:fill="auto"/>
            <w:vAlign w:val="center"/>
            <w:hideMark/>
          </w:tcPr>
          <w:p w14:paraId="79A440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832" w:type="dxa"/>
            <w:tcBorders>
              <w:top w:val="nil"/>
              <w:left w:val="nil"/>
              <w:bottom w:val="single" w:sz="4" w:space="0" w:color="auto"/>
              <w:right w:val="single" w:sz="4" w:space="0" w:color="auto"/>
            </w:tcBorders>
            <w:shd w:val="clear" w:color="auto" w:fill="auto"/>
            <w:vAlign w:val="center"/>
            <w:hideMark/>
          </w:tcPr>
          <w:p w14:paraId="2D3B7E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c>
          <w:tcPr>
            <w:tcW w:w="928" w:type="dxa"/>
            <w:tcBorders>
              <w:top w:val="nil"/>
              <w:left w:val="nil"/>
              <w:bottom w:val="single" w:sz="4" w:space="0" w:color="auto"/>
              <w:right w:val="single" w:sz="4" w:space="0" w:color="auto"/>
            </w:tcBorders>
            <w:shd w:val="clear" w:color="auto" w:fill="auto"/>
            <w:vAlign w:val="center"/>
            <w:hideMark/>
          </w:tcPr>
          <w:p w14:paraId="5E6A63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161,30</w:t>
            </w:r>
          </w:p>
        </w:tc>
      </w:tr>
      <w:tr w:rsidR="00C33A1E" w:rsidRPr="00C33A1E" w14:paraId="141E3543"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D7AE6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w:t>
            </w:r>
          </w:p>
        </w:tc>
        <w:tc>
          <w:tcPr>
            <w:tcW w:w="2268" w:type="dxa"/>
            <w:vMerge/>
            <w:tcBorders>
              <w:top w:val="nil"/>
              <w:left w:val="single" w:sz="4" w:space="0" w:color="auto"/>
              <w:bottom w:val="single" w:sz="4" w:space="0" w:color="000000"/>
              <w:right w:val="single" w:sz="4" w:space="0" w:color="auto"/>
            </w:tcBorders>
            <w:vAlign w:val="center"/>
            <w:hideMark/>
          </w:tcPr>
          <w:p w14:paraId="0EF6DEA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FC8CC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55402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42EBA5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652769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33F880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5F6F88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54C75A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7EF6E0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600BA7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3A2F9D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4FB2C5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18593F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32EE88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03F3BC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388D6F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60" w:type="dxa"/>
            <w:tcBorders>
              <w:top w:val="nil"/>
              <w:left w:val="nil"/>
              <w:bottom w:val="single" w:sz="4" w:space="0" w:color="auto"/>
              <w:right w:val="single" w:sz="4" w:space="0" w:color="auto"/>
            </w:tcBorders>
            <w:shd w:val="clear" w:color="auto" w:fill="auto"/>
            <w:vAlign w:val="center"/>
            <w:hideMark/>
          </w:tcPr>
          <w:p w14:paraId="24FBAB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832" w:type="dxa"/>
            <w:tcBorders>
              <w:top w:val="nil"/>
              <w:left w:val="nil"/>
              <w:bottom w:val="single" w:sz="4" w:space="0" w:color="auto"/>
              <w:right w:val="single" w:sz="4" w:space="0" w:color="auto"/>
            </w:tcBorders>
            <w:shd w:val="clear" w:color="auto" w:fill="auto"/>
            <w:vAlign w:val="center"/>
            <w:hideMark/>
          </w:tcPr>
          <w:p w14:paraId="65EF9F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c>
          <w:tcPr>
            <w:tcW w:w="928" w:type="dxa"/>
            <w:tcBorders>
              <w:top w:val="nil"/>
              <w:left w:val="nil"/>
              <w:bottom w:val="single" w:sz="4" w:space="0" w:color="auto"/>
              <w:right w:val="single" w:sz="4" w:space="0" w:color="auto"/>
            </w:tcBorders>
            <w:shd w:val="clear" w:color="auto" w:fill="auto"/>
            <w:vAlign w:val="center"/>
            <w:hideMark/>
          </w:tcPr>
          <w:p w14:paraId="34D616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54,16</w:t>
            </w:r>
          </w:p>
        </w:tc>
      </w:tr>
      <w:tr w:rsidR="00C33A1E" w:rsidRPr="00C33A1E" w14:paraId="4094728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5EE0E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78B10E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Безбожник</w:t>
            </w:r>
          </w:p>
        </w:tc>
        <w:tc>
          <w:tcPr>
            <w:tcW w:w="2268" w:type="dxa"/>
            <w:tcBorders>
              <w:top w:val="nil"/>
              <w:left w:val="nil"/>
              <w:bottom w:val="single" w:sz="4" w:space="0" w:color="auto"/>
              <w:right w:val="single" w:sz="4" w:space="0" w:color="auto"/>
            </w:tcBorders>
            <w:shd w:val="clear" w:color="auto" w:fill="auto"/>
            <w:vAlign w:val="center"/>
            <w:hideMark/>
          </w:tcPr>
          <w:p w14:paraId="3B83C9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9C348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BAF9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09A4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01AB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1544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FC22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BD54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67E1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4D4B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3668E1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70994B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43E2FA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75AC8E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77F676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45365A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832" w:type="dxa"/>
            <w:tcBorders>
              <w:top w:val="nil"/>
              <w:left w:val="nil"/>
              <w:bottom w:val="single" w:sz="4" w:space="0" w:color="auto"/>
              <w:right w:val="single" w:sz="4" w:space="0" w:color="auto"/>
            </w:tcBorders>
            <w:shd w:val="clear" w:color="auto" w:fill="auto"/>
            <w:vAlign w:val="center"/>
            <w:hideMark/>
          </w:tcPr>
          <w:p w14:paraId="513B98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28" w:type="dxa"/>
            <w:tcBorders>
              <w:top w:val="nil"/>
              <w:left w:val="nil"/>
              <w:bottom w:val="single" w:sz="4" w:space="0" w:color="auto"/>
              <w:right w:val="single" w:sz="4" w:space="0" w:color="auto"/>
            </w:tcBorders>
            <w:shd w:val="clear" w:color="auto" w:fill="auto"/>
            <w:vAlign w:val="center"/>
            <w:hideMark/>
          </w:tcPr>
          <w:p w14:paraId="7647EE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r>
      <w:tr w:rsidR="00C33A1E" w:rsidRPr="00C33A1E" w14:paraId="584ACB8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9FB2F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3.2</w:t>
            </w:r>
          </w:p>
        </w:tc>
        <w:tc>
          <w:tcPr>
            <w:tcW w:w="2268" w:type="dxa"/>
            <w:vMerge/>
            <w:tcBorders>
              <w:top w:val="nil"/>
              <w:left w:val="single" w:sz="4" w:space="0" w:color="auto"/>
              <w:bottom w:val="single" w:sz="4" w:space="0" w:color="000000"/>
              <w:right w:val="single" w:sz="4" w:space="0" w:color="auto"/>
            </w:tcBorders>
            <w:vAlign w:val="center"/>
            <w:hideMark/>
          </w:tcPr>
          <w:p w14:paraId="545C84D2"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C6060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86304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A293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FF69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79C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9FBD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2396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5467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2130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47AB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149D8F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7B88C1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488097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084171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519CDD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60" w:type="dxa"/>
            <w:tcBorders>
              <w:top w:val="nil"/>
              <w:left w:val="nil"/>
              <w:bottom w:val="single" w:sz="4" w:space="0" w:color="auto"/>
              <w:right w:val="single" w:sz="4" w:space="0" w:color="auto"/>
            </w:tcBorders>
            <w:shd w:val="clear" w:color="auto" w:fill="auto"/>
            <w:vAlign w:val="center"/>
            <w:hideMark/>
          </w:tcPr>
          <w:p w14:paraId="09EDE0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832" w:type="dxa"/>
            <w:tcBorders>
              <w:top w:val="nil"/>
              <w:left w:val="nil"/>
              <w:bottom w:val="single" w:sz="4" w:space="0" w:color="auto"/>
              <w:right w:val="single" w:sz="4" w:space="0" w:color="auto"/>
            </w:tcBorders>
            <w:shd w:val="clear" w:color="auto" w:fill="auto"/>
            <w:vAlign w:val="center"/>
            <w:hideMark/>
          </w:tcPr>
          <w:p w14:paraId="05C363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c>
          <w:tcPr>
            <w:tcW w:w="928" w:type="dxa"/>
            <w:tcBorders>
              <w:top w:val="nil"/>
              <w:left w:val="nil"/>
              <w:bottom w:val="single" w:sz="4" w:space="0" w:color="auto"/>
              <w:right w:val="single" w:sz="4" w:space="0" w:color="auto"/>
            </w:tcBorders>
            <w:shd w:val="clear" w:color="auto" w:fill="auto"/>
            <w:vAlign w:val="center"/>
            <w:hideMark/>
          </w:tcPr>
          <w:p w14:paraId="33DD9F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w:t>
            </w:r>
          </w:p>
        </w:tc>
      </w:tr>
      <w:tr w:rsidR="00C33A1E" w:rsidRPr="00C33A1E" w14:paraId="2BFD582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86F0F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w:t>
            </w:r>
          </w:p>
        </w:tc>
        <w:tc>
          <w:tcPr>
            <w:tcW w:w="2268" w:type="dxa"/>
            <w:vMerge/>
            <w:tcBorders>
              <w:top w:val="nil"/>
              <w:left w:val="single" w:sz="4" w:space="0" w:color="auto"/>
              <w:bottom w:val="single" w:sz="4" w:space="0" w:color="000000"/>
              <w:right w:val="single" w:sz="4" w:space="0" w:color="auto"/>
            </w:tcBorders>
            <w:vAlign w:val="center"/>
            <w:hideMark/>
          </w:tcPr>
          <w:p w14:paraId="67C4AF0D"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F7C7F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663931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31EE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8F6F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C628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1EA9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604E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A315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6E0F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5FB3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1D6EC7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3DD9DF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6A6F93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5579CB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3C7FA9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60" w:type="dxa"/>
            <w:tcBorders>
              <w:top w:val="nil"/>
              <w:left w:val="nil"/>
              <w:bottom w:val="single" w:sz="4" w:space="0" w:color="auto"/>
              <w:right w:val="single" w:sz="4" w:space="0" w:color="auto"/>
            </w:tcBorders>
            <w:shd w:val="clear" w:color="auto" w:fill="auto"/>
            <w:vAlign w:val="center"/>
            <w:hideMark/>
          </w:tcPr>
          <w:p w14:paraId="088794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832" w:type="dxa"/>
            <w:tcBorders>
              <w:top w:val="nil"/>
              <w:left w:val="nil"/>
              <w:bottom w:val="single" w:sz="4" w:space="0" w:color="auto"/>
              <w:right w:val="single" w:sz="4" w:space="0" w:color="auto"/>
            </w:tcBorders>
            <w:shd w:val="clear" w:color="auto" w:fill="auto"/>
            <w:vAlign w:val="center"/>
            <w:hideMark/>
          </w:tcPr>
          <w:p w14:paraId="545134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c>
          <w:tcPr>
            <w:tcW w:w="928" w:type="dxa"/>
            <w:tcBorders>
              <w:top w:val="nil"/>
              <w:left w:val="nil"/>
              <w:bottom w:val="single" w:sz="4" w:space="0" w:color="auto"/>
              <w:right w:val="single" w:sz="4" w:space="0" w:color="auto"/>
            </w:tcBorders>
            <w:shd w:val="clear" w:color="auto" w:fill="auto"/>
            <w:vAlign w:val="center"/>
            <w:hideMark/>
          </w:tcPr>
          <w:p w14:paraId="4A6551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28,70</w:t>
            </w:r>
          </w:p>
        </w:tc>
      </w:tr>
      <w:tr w:rsidR="00C33A1E" w:rsidRPr="00C33A1E" w14:paraId="4A7F74B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12C05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3.4</w:t>
            </w:r>
          </w:p>
        </w:tc>
        <w:tc>
          <w:tcPr>
            <w:tcW w:w="2268" w:type="dxa"/>
            <w:vMerge/>
            <w:tcBorders>
              <w:top w:val="nil"/>
              <w:left w:val="single" w:sz="4" w:space="0" w:color="auto"/>
              <w:bottom w:val="single" w:sz="4" w:space="0" w:color="000000"/>
              <w:right w:val="single" w:sz="4" w:space="0" w:color="auto"/>
            </w:tcBorders>
            <w:vAlign w:val="center"/>
            <w:hideMark/>
          </w:tcPr>
          <w:p w14:paraId="00ECE1B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A9C0A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6F4386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8935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D9BB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F12E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82DA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FD14D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161C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5BDF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947B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335A73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300C9C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6EDFDF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1D9726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4AB8A2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60" w:type="dxa"/>
            <w:tcBorders>
              <w:top w:val="nil"/>
              <w:left w:val="nil"/>
              <w:bottom w:val="single" w:sz="4" w:space="0" w:color="auto"/>
              <w:right w:val="single" w:sz="4" w:space="0" w:color="auto"/>
            </w:tcBorders>
            <w:shd w:val="clear" w:color="auto" w:fill="auto"/>
            <w:vAlign w:val="center"/>
            <w:hideMark/>
          </w:tcPr>
          <w:p w14:paraId="28353C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832" w:type="dxa"/>
            <w:tcBorders>
              <w:top w:val="nil"/>
              <w:left w:val="nil"/>
              <w:bottom w:val="single" w:sz="4" w:space="0" w:color="auto"/>
              <w:right w:val="single" w:sz="4" w:space="0" w:color="auto"/>
            </w:tcBorders>
            <w:shd w:val="clear" w:color="auto" w:fill="auto"/>
            <w:vAlign w:val="center"/>
            <w:hideMark/>
          </w:tcPr>
          <w:p w14:paraId="1D6F3B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c>
          <w:tcPr>
            <w:tcW w:w="928" w:type="dxa"/>
            <w:tcBorders>
              <w:top w:val="nil"/>
              <w:left w:val="nil"/>
              <w:bottom w:val="single" w:sz="4" w:space="0" w:color="auto"/>
              <w:right w:val="single" w:sz="4" w:space="0" w:color="auto"/>
            </w:tcBorders>
            <w:shd w:val="clear" w:color="auto" w:fill="auto"/>
            <w:vAlign w:val="center"/>
            <w:hideMark/>
          </w:tcPr>
          <w:p w14:paraId="4F494F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95,67</w:t>
            </w:r>
          </w:p>
        </w:tc>
      </w:tr>
      <w:tr w:rsidR="00C33A1E" w:rsidRPr="00C33A1E" w14:paraId="364DF2A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6ADDC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6F9F7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Дмитриевка</w:t>
            </w:r>
          </w:p>
        </w:tc>
        <w:tc>
          <w:tcPr>
            <w:tcW w:w="2268" w:type="dxa"/>
            <w:tcBorders>
              <w:top w:val="nil"/>
              <w:left w:val="nil"/>
              <w:bottom w:val="single" w:sz="4" w:space="0" w:color="auto"/>
              <w:right w:val="single" w:sz="4" w:space="0" w:color="auto"/>
            </w:tcBorders>
            <w:shd w:val="clear" w:color="auto" w:fill="auto"/>
            <w:vAlign w:val="center"/>
            <w:hideMark/>
          </w:tcPr>
          <w:p w14:paraId="5EAB30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868C4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53BE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B0B1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8536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79A9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97087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0298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A7A4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6BF2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294982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041311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6AA358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1798A1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5569EE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60" w:type="dxa"/>
            <w:tcBorders>
              <w:top w:val="nil"/>
              <w:left w:val="nil"/>
              <w:bottom w:val="single" w:sz="4" w:space="0" w:color="auto"/>
              <w:right w:val="single" w:sz="4" w:space="0" w:color="auto"/>
            </w:tcBorders>
            <w:shd w:val="clear" w:color="auto" w:fill="auto"/>
            <w:vAlign w:val="center"/>
            <w:hideMark/>
          </w:tcPr>
          <w:p w14:paraId="5BE57B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832" w:type="dxa"/>
            <w:tcBorders>
              <w:top w:val="nil"/>
              <w:left w:val="nil"/>
              <w:bottom w:val="single" w:sz="4" w:space="0" w:color="auto"/>
              <w:right w:val="single" w:sz="4" w:space="0" w:color="auto"/>
            </w:tcBorders>
            <w:shd w:val="clear" w:color="auto" w:fill="auto"/>
            <w:vAlign w:val="center"/>
            <w:hideMark/>
          </w:tcPr>
          <w:p w14:paraId="0DAE29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c>
          <w:tcPr>
            <w:tcW w:w="928" w:type="dxa"/>
            <w:tcBorders>
              <w:top w:val="nil"/>
              <w:left w:val="nil"/>
              <w:bottom w:val="single" w:sz="4" w:space="0" w:color="auto"/>
              <w:right w:val="single" w:sz="4" w:space="0" w:color="auto"/>
            </w:tcBorders>
            <w:shd w:val="clear" w:color="auto" w:fill="auto"/>
            <w:vAlign w:val="center"/>
            <w:hideMark/>
          </w:tcPr>
          <w:p w14:paraId="6D7B82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550,00</w:t>
            </w:r>
          </w:p>
        </w:tc>
      </w:tr>
      <w:tr w:rsidR="00C33A1E" w:rsidRPr="00C33A1E" w14:paraId="71808E4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76317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4.2</w:t>
            </w:r>
          </w:p>
        </w:tc>
        <w:tc>
          <w:tcPr>
            <w:tcW w:w="2268" w:type="dxa"/>
            <w:vMerge/>
            <w:tcBorders>
              <w:top w:val="nil"/>
              <w:left w:val="single" w:sz="4" w:space="0" w:color="auto"/>
              <w:bottom w:val="single" w:sz="4" w:space="0" w:color="000000"/>
              <w:right w:val="single" w:sz="4" w:space="0" w:color="auto"/>
            </w:tcBorders>
            <w:vAlign w:val="center"/>
            <w:hideMark/>
          </w:tcPr>
          <w:p w14:paraId="5F8AA9F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5A6BE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8E8D0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96C8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8993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E00D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7B4D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46A3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08BB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FD18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A674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22CADD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5B9281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1E753F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1313F3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7F6299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60" w:type="dxa"/>
            <w:tcBorders>
              <w:top w:val="nil"/>
              <w:left w:val="nil"/>
              <w:bottom w:val="single" w:sz="4" w:space="0" w:color="auto"/>
              <w:right w:val="single" w:sz="4" w:space="0" w:color="auto"/>
            </w:tcBorders>
            <w:shd w:val="clear" w:color="auto" w:fill="auto"/>
            <w:vAlign w:val="center"/>
            <w:hideMark/>
          </w:tcPr>
          <w:p w14:paraId="0499F2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832" w:type="dxa"/>
            <w:tcBorders>
              <w:top w:val="nil"/>
              <w:left w:val="nil"/>
              <w:bottom w:val="single" w:sz="4" w:space="0" w:color="auto"/>
              <w:right w:val="single" w:sz="4" w:space="0" w:color="auto"/>
            </w:tcBorders>
            <w:shd w:val="clear" w:color="auto" w:fill="auto"/>
            <w:vAlign w:val="center"/>
            <w:hideMark/>
          </w:tcPr>
          <w:p w14:paraId="21011B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c>
          <w:tcPr>
            <w:tcW w:w="928" w:type="dxa"/>
            <w:tcBorders>
              <w:top w:val="nil"/>
              <w:left w:val="nil"/>
              <w:bottom w:val="single" w:sz="4" w:space="0" w:color="auto"/>
              <w:right w:val="single" w:sz="4" w:space="0" w:color="auto"/>
            </w:tcBorders>
            <w:shd w:val="clear" w:color="auto" w:fill="auto"/>
            <w:vAlign w:val="center"/>
            <w:hideMark/>
          </w:tcPr>
          <w:p w14:paraId="427730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24,83</w:t>
            </w:r>
          </w:p>
        </w:tc>
      </w:tr>
      <w:tr w:rsidR="00C33A1E" w:rsidRPr="00C33A1E" w14:paraId="28AFB13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BE043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4.3</w:t>
            </w:r>
          </w:p>
        </w:tc>
        <w:tc>
          <w:tcPr>
            <w:tcW w:w="2268" w:type="dxa"/>
            <w:vMerge/>
            <w:tcBorders>
              <w:top w:val="nil"/>
              <w:left w:val="single" w:sz="4" w:space="0" w:color="auto"/>
              <w:bottom w:val="single" w:sz="4" w:space="0" w:color="000000"/>
              <w:right w:val="single" w:sz="4" w:space="0" w:color="auto"/>
            </w:tcBorders>
            <w:vAlign w:val="center"/>
            <w:hideMark/>
          </w:tcPr>
          <w:p w14:paraId="158ED2D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33BAF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3CB14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D505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4EB9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339D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1D77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834F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843C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0F8E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C763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253D04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30D87D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7C4968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27321A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482E74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60" w:type="dxa"/>
            <w:tcBorders>
              <w:top w:val="nil"/>
              <w:left w:val="nil"/>
              <w:bottom w:val="single" w:sz="4" w:space="0" w:color="auto"/>
              <w:right w:val="single" w:sz="4" w:space="0" w:color="auto"/>
            </w:tcBorders>
            <w:shd w:val="clear" w:color="auto" w:fill="auto"/>
            <w:vAlign w:val="center"/>
            <w:hideMark/>
          </w:tcPr>
          <w:p w14:paraId="392871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832" w:type="dxa"/>
            <w:tcBorders>
              <w:top w:val="nil"/>
              <w:left w:val="nil"/>
              <w:bottom w:val="single" w:sz="4" w:space="0" w:color="auto"/>
              <w:right w:val="single" w:sz="4" w:space="0" w:color="auto"/>
            </w:tcBorders>
            <w:shd w:val="clear" w:color="auto" w:fill="auto"/>
            <w:vAlign w:val="center"/>
            <w:hideMark/>
          </w:tcPr>
          <w:p w14:paraId="5FA71C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c>
          <w:tcPr>
            <w:tcW w:w="928" w:type="dxa"/>
            <w:tcBorders>
              <w:top w:val="nil"/>
              <w:left w:val="nil"/>
              <w:bottom w:val="single" w:sz="4" w:space="0" w:color="auto"/>
              <w:right w:val="single" w:sz="4" w:space="0" w:color="auto"/>
            </w:tcBorders>
            <w:shd w:val="clear" w:color="auto" w:fill="auto"/>
            <w:vAlign w:val="center"/>
            <w:hideMark/>
          </w:tcPr>
          <w:p w14:paraId="290B11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525,18</w:t>
            </w:r>
          </w:p>
        </w:tc>
      </w:tr>
      <w:tr w:rsidR="00C33A1E" w:rsidRPr="00C33A1E" w14:paraId="6A8CDA9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72F5F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4.4</w:t>
            </w:r>
          </w:p>
        </w:tc>
        <w:tc>
          <w:tcPr>
            <w:tcW w:w="2268" w:type="dxa"/>
            <w:vMerge/>
            <w:tcBorders>
              <w:top w:val="nil"/>
              <w:left w:val="single" w:sz="4" w:space="0" w:color="auto"/>
              <w:bottom w:val="single" w:sz="4" w:space="0" w:color="000000"/>
              <w:right w:val="single" w:sz="4" w:space="0" w:color="auto"/>
            </w:tcBorders>
            <w:vAlign w:val="center"/>
            <w:hideMark/>
          </w:tcPr>
          <w:p w14:paraId="6F5C8E2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CC5E0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E4C38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2772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72E6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F2EC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56C9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96F9E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20A3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3475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480EC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60F76B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0EED43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3F3C7E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0EDA3C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655FDC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60" w:type="dxa"/>
            <w:tcBorders>
              <w:top w:val="nil"/>
              <w:left w:val="nil"/>
              <w:bottom w:val="single" w:sz="4" w:space="0" w:color="auto"/>
              <w:right w:val="single" w:sz="4" w:space="0" w:color="auto"/>
            </w:tcBorders>
            <w:shd w:val="clear" w:color="auto" w:fill="auto"/>
            <w:vAlign w:val="center"/>
            <w:hideMark/>
          </w:tcPr>
          <w:p w14:paraId="298DF4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832" w:type="dxa"/>
            <w:tcBorders>
              <w:top w:val="nil"/>
              <w:left w:val="nil"/>
              <w:bottom w:val="single" w:sz="4" w:space="0" w:color="auto"/>
              <w:right w:val="single" w:sz="4" w:space="0" w:color="auto"/>
            </w:tcBorders>
            <w:shd w:val="clear" w:color="auto" w:fill="auto"/>
            <w:vAlign w:val="center"/>
            <w:hideMark/>
          </w:tcPr>
          <w:p w14:paraId="45DA4F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c>
          <w:tcPr>
            <w:tcW w:w="928" w:type="dxa"/>
            <w:tcBorders>
              <w:top w:val="nil"/>
              <w:left w:val="nil"/>
              <w:bottom w:val="single" w:sz="4" w:space="0" w:color="auto"/>
              <w:right w:val="single" w:sz="4" w:space="0" w:color="auto"/>
            </w:tcBorders>
            <w:shd w:val="clear" w:color="auto" w:fill="auto"/>
            <w:vAlign w:val="center"/>
            <w:hideMark/>
          </w:tcPr>
          <w:p w14:paraId="63345A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95,49</w:t>
            </w:r>
          </w:p>
        </w:tc>
      </w:tr>
      <w:tr w:rsidR="00C33A1E" w:rsidRPr="00C33A1E" w14:paraId="4B19161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8ABBF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FD700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Евгеньевка</w:t>
            </w:r>
          </w:p>
        </w:tc>
        <w:tc>
          <w:tcPr>
            <w:tcW w:w="2268" w:type="dxa"/>
            <w:tcBorders>
              <w:top w:val="nil"/>
              <w:left w:val="nil"/>
              <w:bottom w:val="single" w:sz="4" w:space="0" w:color="auto"/>
              <w:right w:val="single" w:sz="4" w:space="0" w:color="auto"/>
            </w:tcBorders>
            <w:shd w:val="clear" w:color="auto" w:fill="auto"/>
            <w:vAlign w:val="center"/>
            <w:hideMark/>
          </w:tcPr>
          <w:p w14:paraId="663587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EABE2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1239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3069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5B7B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A5E9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EF71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0DEB1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5E55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002A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11745C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81F54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24F704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38614A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9D328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74D319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832" w:type="dxa"/>
            <w:tcBorders>
              <w:top w:val="nil"/>
              <w:left w:val="nil"/>
              <w:bottom w:val="single" w:sz="4" w:space="0" w:color="auto"/>
              <w:right w:val="single" w:sz="4" w:space="0" w:color="auto"/>
            </w:tcBorders>
            <w:shd w:val="clear" w:color="auto" w:fill="auto"/>
            <w:vAlign w:val="center"/>
            <w:hideMark/>
          </w:tcPr>
          <w:p w14:paraId="61822E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28" w:type="dxa"/>
            <w:tcBorders>
              <w:top w:val="nil"/>
              <w:left w:val="nil"/>
              <w:bottom w:val="single" w:sz="4" w:space="0" w:color="auto"/>
              <w:right w:val="single" w:sz="4" w:space="0" w:color="auto"/>
            </w:tcBorders>
            <w:shd w:val="clear" w:color="auto" w:fill="auto"/>
            <w:vAlign w:val="center"/>
            <w:hideMark/>
          </w:tcPr>
          <w:p w14:paraId="5A42AD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r>
      <w:tr w:rsidR="00C33A1E" w:rsidRPr="00C33A1E" w14:paraId="475B15D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C71CB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5.2</w:t>
            </w:r>
          </w:p>
        </w:tc>
        <w:tc>
          <w:tcPr>
            <w:tcW w:w="2268" w:type="dxa"/>
            <w:vMerge/>
            <w:tcBorders>
              <w:top w:val="nil"/>
              <w:left w:val="single" w:sz="4" w:space="0" w:color="auto"/>
              <w:bottom w:val="single" w:sz="4" w:space="0" w:color="000000"/>
              <w:right w:val="single" w:sz="4" w:space="0" w:color="auto"/>
            </w:tcBorders>
            <w:vAlign w:val="center"/>
            <w:hideMark/>
          </w:tcPr>
          <w:p w14:paraId="54A5121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BB44E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F46BD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DB6B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C681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6072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00F46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0F8C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07F0D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37B9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D851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56CB59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522F6E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00BF01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3A98BE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10E029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60" w:type="dxa"/>
            <w:tcBorders>
              <w:top w:val="nil"/>
              <w:left w:val="nil"/>
              <w:bottom w:val="single" w:sz="4" w:space="0" w:color="auto"/>
              <w:right w:val="single" w:sz="4" w:space="0" w:color="auto"/>
            </w:tcBorders>
            <w:shd w:val="clear" w:color="auto" w:fill="auto"/>
            <w:vAlign w:val="center"/>
            <w:hideMark/>
          </w:tcPr>
          <w:p w14:paraId="029AEA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832" w:type="dxa"/>
            <w:tcBorders>
              <w:top w:val="nil"/>
              <w:left w:val="nil"/>
              <w:bottom w:val="single" w:sz="4" w:space="0" w:color="auto"/>
              <w:right w:val="single" w:sz="4" w:space="0" w:color="auto"/>
            </w:tcBorders>
            <w:shd w:val="clear" w:color="auto" w:fill="auto"/>
            <w:vAlign w:val="center"/>
            <w:hideMark/>
          </w:tcPr>
          <w:p w14:paraId="0C22BB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c>
          <w:tcPr>
            <w:tcW w:w="928" w:type="dxa"/>
            <w:tcBorders>
              <w:top w:val="nil"/>
              <w:left w:val="nil"/>
              <w:bottom w:val="single" w:sz="4" w:space="0" w:color="auto"/>
              <w:right w:val="single" w:sz="4" w:space="0" w:color="auto"/>
            </w:tcBorders>
            <w:shd w:val="clear" w:color="auto" w:fill="auto"/>
            <w:vAlign w:val="center"/>
            <w:hideMark/>
          </w:tcPr>
          <w:p w14:paraId="2B8924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3,80</w:t>
            </w:r>
          </w:p>
        </w:tc>
      </w:tr>
      <w:tr w:rsidR="00C33A1E" w:rsidRPr="00C33A1E" w14:paraId="0BCA327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C62DE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5.3</w:t>
            </w:r>
          </w:p>
        </w:tc>
        <w:tc>
          <w:tcPr>
            <w:tcW w:w="2268" w:type="dxa"/>
            <w:vMerge/>
            <w:tcBorders>
              <w:top w:val="nil"/>
              <w:left w:val="single" w:sz="4" w:space="0" w:color="auto"/>
              <w:bottom w:val="single" w:sz="4" w:space="0" w:color="000000"/>
              <w:right w:val="single" w:sz="4" w:space="0" w:color="auto"/>
            </w:tcBorders>
            <w:vAlign w:val="center"/>
            <w:hideMark/>
          </w:tcPr>
          <w:p w14:paraId="480EC9D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A6324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86C43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5502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45D6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3F21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FA13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BC93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6837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1CEB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8224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77B294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18E6E8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6D7BFD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48C337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042B4D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60" w:type="dxa"/>
            <w:tcBorders>
              <w:top w:val="nil"/>
              <w:left w:val="nil"/>
              <w:bottom w:val="single" w:sz="4" w:space="0" w:color="auto"/>
              <w:right w:val="single" w:sz="4" w:space="0" w:color="auto"/>
            </w:tcBorders>
            <w:shd w:val="clear" w:color="auto" w:fill="auto"/>
            <w:vAlign w:val="center"/>
            <w:hideMark/>
          </w:tcPr>
          <w:p w14:paraId="0C3E35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832" w:type="dxa"/>
            <w:tcBorders>
              <w:top w:val="nil"/>
              <w:left w:val="nil"/>
              <w:bottom w:val="single" w:sz="4" w:space="0" w:color="auto"/>
              <w:right w:val="single" w:sz="4" w:space="0" w:color="auto"/>
            </w:tcBorders>
            <w:shd w:val="clear" w:color="auto" w:fill="auto"/>
            <w:vAlign w:val="center"/>
            <w:hideMark/>
          </w:tcPr>
          <w:p w14:paraId="498FFA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c>
          <w:tcPr>
            <w:tcW w:w="928" w:type="dxa"/>
            <w:tcBorders>
              <w:top w:val="nil"/>
              <w:left w:val="nil"/>
              <w:bottom w:val="single" w:sz="4" w:space="0" w:color="auto"/>
              <w:right w:val="single" w:sz="4" w:space="0" w:color="auto"/>
            </w:tcBorders>
            <w:shd w:val="clear" w:color="auto" w:fill="auto"/>
            <w:vAlign w:val="center"/>
            <w:hideMark/>
          </w:tcPr>
          <w:p w14:paraId="339C3C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136,20</w:t>
            </w:r>
          </w:p>
        </w:tc>
      </w:tr>
      <w:tr w:rsidR="00C33A1E" w:rsidRPr="00C33A1E" w14:paraId="6536DBC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6FE3C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5.4</w:t>
            </w:r>
          </w:p>
        </w:tc>
        <w:tc>
          <w:tcPr>
            <w:tcW w:w="2268" w:type="dxa"/>
            <w:vMerge/>
            <w:tcBorders>
              <w:top w:val="nil"/>
              <w:left w:val="single" w:sz="4" w:space="0" w:color="auto"/>
              <w:bottom w:val="single" w:sz="4" w:space="0" w:color="000000"/>
              <w:right w:val="single" w:sz="4" w:space="0" w:color="auto"/>
            </w:tcBorders>
            <w:vAlign w:val="center"/>
            <w:hideMark/>
          </w:tcPr>
          <w:p w14:paraId="427106D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520D7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80A52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FFB0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1136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6DD8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2929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1EE0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9187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F8E9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420EE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1E6657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57454B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185FA0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27A030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476108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60" w:type="dxa"/>
            <w:tcBorders>
              <w:top w:val="nil"/>
              <w:left w:val="nil"/>
              <w:bottom w:val="single" w:sz="4" w:space="0" w:color="auto"/>
              <w:right w:val="single" w:sz="4" w:space="0" w:color="auto"/>
            </w:tcBorders>
            <w:shd w:val="clear" w:color="auto" w:fill="auto"/>
            <w:vAlign w:val="center"/>
            <w:hideMark/>
          </w:tcPr>
          <w:p w14:paraId="708AD2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832" w:type="dxa"/>
            <w:tcBorders>
              <w:top w:val="nil"/>
              <w:left w:val="nil"/>
              <w:bottom w:val="single" w:sz="4" w:space="0" w:color="auto"/>
              <w:right w:val="single" w:sz="4" w:space="0" w:color="auto"/>
            </w:tcBorders>
            <w:shd w:val="clear" w:color="auto" w:fill="auto"/>
            <w:vAlign w:val="center"/>
            <w:hideMark/>
          </w:tcPr>
          <w:p w14:paraId="18AF80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c>
          <w:tcPr>
            <w:tcW w:w="928" w:type="dxa"/>
            <w:tcBorders>
              <w:top w:val="nil"/>
              <w:left w:val="nil"/>
              <w:bottom w:val="single" w:sz="4" w:space="0" w:color="auto"/>
              <w:right w:val="single" w:sz="4" w:space="0" w:color="auto"/>
            </w:tcBorders>
            <w:shd w:val="clear" w:color="auto" w:fill="auto"/>
            <w:vAlign w:val="center"/>
            <w:hideMark/>
          </w:tcPr>
          <w:p w14:paraId="1FE312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97,29</w:t>
            </w:r>
          </w:p>
        </w:tc>
      </w:tr>
      <w:tr w:rsidR="00C33A1E" w:rsidRPr="00C33A1E" w14:paraId="13DAB2A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49B11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4C03E6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Степановка</w:t>
            </w:r>
          </w:p>
        </w:tc>
        <w:tc>
          <w:tcPr>
            <w:tcW w:w="2268" w:type="dxa"/>
            <w:tcBorders>
              <w:top w:val="nil"/>
              <w:left w:val="nil"/>
              <w:bottom w:val="single" w:sz="4" w:space="0" w:color="auto"/>
              <w:right w:val="single" w:sz="4" w:space="0" w:color="auto"/>
            </w:tcBorders>
            <w:shd w:val="clear" w:color="auto" w:fill="auto"/>
            <w:vAlign w:val="center"/>
            <w:hideMark/>
          </w:tcPr>
          <w:p w14:paraId="4CB3BB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62A37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B2B4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BA2F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BE28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3518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0B81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7EF5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AA93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E481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29590F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58B3A5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7EEF1A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35E12C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1A7C0A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23B02F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832" w:type="dxa"/>
            <w:tcBorders>
              <w:top w:val="nil"/>
              <w:left w:val="nil"/>
              <w:bottom w:val="single" w:sz="4" w:space="0" w:color="auto"/>
              <w:right w:val="single" w:sz="4" w:space="0" w:color="auto"/>
            </w:tcBorders>
            <w:shd w:val="clear" w:color="auto" w:fill="auto"/>
            <w:vAlign w:val="center"/>
            <w:hideMark/>
          </w:tcPr>
          <w:p w14:paraId="391970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28" w:type="dxa"/>
            <w:tcBorders>
              <w:top w:val="nil"/>
              <w:left w:val="nil"/>
              <w:bottom w:val="single" w:sz="4" w:space="0" w:color="auto"/>
              <w:right w:val="single" w:sz="4" w:space="0" w:color="auto"/>
            </w:tcBorders>
            <w:shd w:val="clear" w:color="auto" w:fill="auto"/>
            <w:vAlign w:val="center"/>
            <w:hideMark/>
          </w:tcPr>
          <w:p w14:paraId="1FEE4B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r>
      <w:tr w:rsidR="00C33A1E" w:rsidRPr="00C33A1E" w14:paraId="02F57C3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80358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w:t>
            </w:r>
          </w:p>
        </w:tc>
        <w:tc>
          <w:tcPr>
            <w:tcW w:w="2268" w:type="dxa"/>
            <w:vMerge/>
            <w:tcBorders>
              <w:top w:val="nil"/>
              <w:left w:val="single" w:sz="4" w:space="0" w:color="auto"/>
              <w:bottom w:val="single" w:sz="4" w:space="0" w:color="000000"/>
              <w:right w:val="single" w:sz="4" w:space="0" w:color="auto"/>
            </w:tcBorders>
            <w:vAlign w:val="center"/>
            <w:hideMark/>
          </w:tcPr>
          <w:p w14:paraId="43589FB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9F3EC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DB273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F3AD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40FA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E6F7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AC9D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2314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E422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00D6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2043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0DD702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0C772F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5358B1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0C8B31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530744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58E0FE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832" w:type="dxa"/>
            <w:tcBorders>
              <w:top w:val="nil"/>
              <w:left w:val="nil"/>
              <w:bottom w:val="single" w:sz="4" w:space="0" w:color="auto"/>
              <w:right w:val="single" w:sz="4" w:space="0" w:color="auto"/>
            </w:tcBorders>
            <w:shd w:val="clear" w:color="auto" w:fill="auto"/>
            <w:vAlign w:val="center"/>
            <w:hideMark/>
          </w:tcPr>
          <w:p w14:paraId="4A9053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c>
          <w:tcPr>
            <w:tcW w:w="928" w:type="dxa"/>
            <w:tcBorders>
              <w:top w:val="nil"/>
              <w:left w:val="nil"/>
              <w:bottom w:val="single" w:sz="4" w:space="0" w:color="auto"/>
              <w:right w:val="single" w:sz="4" w:space="0" w:color="auto"/>
            </w:tcBorders>
            <w:shd w:val="clear" w:color="auto" w:fill="auto"/>
            <w:vAlign w:val="center"/>
            <w:hideMark/>
          </w:tcPr>
          <w:p w14:paraId="1DEC07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4,65</w:t>
            </w:r>
          </w:p>
        </w:tc>
      </w:tr>
      <w:tr w:rsidR="00C33A1E" w:rsidRPr="00C33A1E" w14:paraId="190D550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EAA9A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6.3</w:t>
            </w:r>
          </w:p>
        </w:tc>
        <w:tc>
          <w:tcPr>
            <w:tcW w:w="2268" w:type="dxa"/>
            <w:vMerge/>
            <w:tcBorders>
              <w:top w:val="nil"/>
              <w:left w:val="single" w:sz="4" w:space="0" w:color="auto"/>
              <w:bottom w:val="single" w:sz="4" w:space="0" w:color="000000"/>
              <w:right w:val="single" w:sz="4" w:space="0" w:color="auto"/>
            </w:tcBorders>
            <w:vAlign w:val="center"/>
            <w:hideMark/>
          </w:tcPr>
          <w:p w14:paraId="11E6AEA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9C78A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5721A2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5CBF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2626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A4D2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1E9F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D00A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32AF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8A46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BFA7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7B94E3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19FB91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6318B3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459E3C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627890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60" w:type="dxa"/>
            <w:tcBorders>
              <w:top w:val="nil"/>
              <w:left w:val="nil"/>
              <w:bottom w:val="single" w:sz="4" w:space="0" w:color="auto"/>
              <w:right w:val="single" w:sz="4" w:space="0" w:color="auto"/>
            </w:tcBorders>
            <w:shd w:val="clear" w:color="auto" w:fill="auto"/>
            <w:vAlign w:val="center"/>
            <w:hideMark/>
          </w:tcPr>
          <w:p w14:paraId="465D8F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832" w:type="dxa"/>
            <w:tcBorders>
              <w:top w:val="nil"/>
              <w:left w:val="nil"/>
              <w:bottom w:val="single" w:sz="4" w:space="0" w:color="auto"/>
              <w:right w:val="single" w:sz="4" w:space="0" w:color="auto"/>
            </w:tcBorders>
            <w:shd w:val="clear" w:color="auto" w:fill="auto"/>
            <w:vAlign w:val="center"/>
            <w:hideMark/>
          </w:tcPr>
          <w:p w14:paraId="0E69FB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c>
          <w:tcPr>
            <w:tcW w:w="928" w:type="dxa"/>
            <w:tcBorders>
              <w:top w:val="nil"/>
              <w:left w:val="nil"/>
              <w:bottom w:val="single" w:sz="4" w:space="0" w:color="auto"/>
              <w:right w:val="single" w:sz="4" w:space="0" w:color="auto"/>
            </w:tcBorders>
            <w:shd w:val="clear" w:color="auto" w:fill="auto"/>
            <w:vAlign w:val="center"/>
            <w:hideMark/>
          </w:tcPr>
          <w:p w14:paraId="12E93E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175,35</w:t>
            </w:r>
          </w:p>
        </w:tc>
      </w:tr>
      <w:tr w:rsidR="00C33A1E" w:rsidRPr="00C33A1E" w14:paraId="5B0AC72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8407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6.4</w:t>
            </w:r>
          </w:p>
        </w:tc>
        <w:tc>
          <w:tcPr>
            <w:tcW w:w="2268" w:type="dxa"/>
            <w:vMerge/>
            <w:tcBorders>
              <w:top w:val="nil"/>
              <w:left w:val="single" w:sz="4" w:space="0" w:color="auto"/>
              <w:bottom w:val="single" w:sz="4" w:space="0" w:color="000000"/>
              <w:right w:val="single" w:sz="4" w:space="0" w:color="auto"/>
            </w:tcBorders>
            <w:vAlign w:val="center"/>
            <w:hideMark/>
          </w:tcPr>
          <w:p w14:paraId="772FBCE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D6F96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3CF46F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5C9C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E23C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4470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8D5C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1616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5D58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088C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FC01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49C6F2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704FCE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40C496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50BB72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423635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60" w:type="dxa"/>
            <w:tcBorders>
              <w:top w:val="nil"/>
              <w:left w:val="nil"/>
              <w:bottom w:val="single" w:sz="4" w:space="0" w:color="auto"/>
              <w:right w:val="single" w:sz="4" w:space="0" w:color="auto"/>
            </w:tcBorders>
            <w:shd w:val="clear" w:color="auto" w:fill="auto"/>
            <w:vAlign w:val="center"/>
            <w:hideMark/>
          </w:tcPr>
          <w:p w14:paraId="34C0FC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832" w:type="dxa"/>
            <w:tcBorders>
              <w:top w:val="nil"/>
              <w:left w:val="nil"/>
              <w:bottom w:val="single" w:sz="4" w:space="0" w:color="auto"/>
              <w:right w:val="single" w:sz="4" w:space="0" w:color="auto"/>
            </w:tcBorders>
            <w:shd w:val="clear" w:color="auto" w:fill="auto"/>
            <w:vAlign w:val="center"/>
            <w:hideMark/>
          </w:tcPr>
          <w:p w14:paraId="6A9454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c>
          <w:tcPr>
            <w:tcW w:w="928" w:type="dxa"/>
            <w:tcBorders>
              <w:top w:val="nil"/>
              <w:left w:val="nil"/>
              <w:bottom w:val="single" w:sz="4" w:space="0" w:color="auto"/>
              <w:right w:val="single" w:sz="4" w:space="0" w:color="auto"/>
            </w:tcBorders>
            <w:shd w:val="clear" w:color="auto" w:fill="auto"/>
            <w:vAlign w:val="center"/>
            <w:hideMark/>
          </w:tcPr>
          <w:p w14:paraId="576F11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97,42</w:t>
            </w:r>
          </w:p>
        </w:tc>
      </w:tr>
      <w:tr w:rsidR="00C33A1E" w:rsidRPr="00C33A1E" w14:paraId="2E834707"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78804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481441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w:t>
            </w:r>
            <w:proofErr w:type="spellStart"/>
            <w:r w:rsidRPr="00C33A1E">
              <w:rPr>
                <w:rFonts w:eastAsia="Times New Roman" w:cs="Times New Roman"/>
                <w:color w:val="000000"/>
                <w:sz w:val="18"/>
                <w:szCs w:val="18"/>
                <w:lang w:eastAsia="ru-RU"/>
              </w:rPr>
              <w:t>Зубовка</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4C165D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10C04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1F43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B6387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497B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22D6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8EFC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7A9E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1354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9AD4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56CDA8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2ACE4B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474375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020358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5570CC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636A51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832" w:type="dxa"/>
            <w:tcBorders>
              <w:top w:val="nil"/>
              <w:left w:val="nil"/>
              <w:bottom w:val="single" w:sz="4" w:space="0" w:color="auto"/>
              <w:right w:val="single" w:sz="4" w:space="0" w:color="auto"/>
            </w:tcBorders>
            <w:shd w:val="clear" w:color="auto" w:fill="auto"/>
            <w:vAlign w:val="center"/>
            <w:hideMark/>
          </w:tcPr>
          <w:p w14:paraId="00D268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28" w:type="dxa"/>
            <w:tcBorders>
              <w:top w:val="nil"/>
              <w:left w:val="nil"/>
              <w:bottom w:val="single" w:sz="4" w:space="0" w:color="auto"/>
              <w:right w:val="single" w:sz="4" w:space="0" w:color="auto"/>
            </w:tcBorders>
            <w:shd w:val="clear" w:color="auto" w:fill="auto"/>
            <w:vAlign w:val="center"/>
            <w:hideMark/>
          </w:tcPr>
          <w:p w14:paraId="230FC1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r>
      <w:tr w:rsidR="00C33A1E" w:rsidRPr="00C33A1E" w14:paraId="592E6CA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D48B63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7.2</w:t>
            </w:r>
          </w:p>
        </w:tc>
        <w:tc>
          <w:tcPr>
            <w:tcW w:w="2268" w:type="dxa"/>
            <w:vMerge/>
            <w:tcBorders>
              <w:top w:val="nil"/>
              <w:left w:val="single" w:sz="4" w:space="0" w:color="auto"/>
              <w:bottom w:val="single" w:sz="4" w:space="0" w:color="000000"/>
              <w:right w:val="single" w:sz="4" w:space="0" w:color="auto"/>
            </w:tcBorders>
            <w:vAlign w:val="center"/>
            <w:hideMark/>
          </w:tcPr>
          <w:p w14:paraId="698335E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9B8DA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3B1C7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3B6F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3E78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A487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F6D8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D259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BE81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6B5A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75E0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272207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5F80E8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6F5EAA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1DC66A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5FF02D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60" w:type="dxa"/>
            <w:tcBorders>
              <w:top w:val="nil"/>
              <w:left w:val="nil"/>
              <w:bottom w:val="single" w:sz="4" w:space="0" w:color="auto"/>
              <w:right w:val="single" w:sz="4" w:space="0" w:color="auto"/>
            </w:tcBorders>
            <w:shd w:val="clear" w:color="auto" w:fill="auto"/>
            <w:vAlign w:val="center"/>
            <w:hideMark/>
          </w:tcPr>
          <w:p w14:paraId="1C171D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832" w:type="dxa"/>
            <w:tcBorders>
              <w:top w:val="nil"/>
              <w:left w:val="nil"/>
              <w:bottom w:val="single" w:sz="4" w:space="0" w:color="auto"/>
              <w:right w:val="single" w:sz="4" w:space="0" w:color="auto"/>
            </w:tcBorders>
            <w:shd w:val="clear" w:color="auto" w:fill="auto"/>
            <w:vAlign w:val="center"/>
            <w:hideMark/>
          </w:tcPr>
          <w:p w14:paraId="3DC525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c>
          <w:tcPr>
            <w:tcW w:w="928" w:type="dxa"/>
            <w:tcBorders>
              <w:top w:val="nil"/>
              <w:left w:val="nil"/>
              <w:bottom w:val="single" w:sz="4" w:space="0" w:color="auto"/>
              <w:right w:val="single" w:sz="4" w:space="0" w:color="auto"/>
            </w:tcBorders>
            <w:shd w:val="clear" w:color="auto" w:fill="auto"/>
            <w:vAlign w:val="center"/>
            <w:hideMark/>
          </w:tcPr>
          <w:p w14:paraId="4F35AC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13,93</w:t>
            </w:r>
          </w:p>
        </w:tc>
      </w:tr>
      <w:tr w:rsidR="00C33A1E" w:rsidRPr="00C33A1E" w14:paraId="40198DA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50AE3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7.3</w:t>
            </w:r>
          </w:p>
        </w:tc>
        <w:tc>
          <w:tcPr>
            <w:tcW w:w="2268" w:type="dxa"/>
            <w:vMerge/>
            <w:tcBorders>
              <w:top w:val="nil"/>
              <w:left w:val="single" w:sz="4" w:space="0" w:color="auto"/>
              <w:bottom w:val="single" w:sz="4" w:space="0" w:color="000000"/>
              <w:right w:val="single" w:sz="4" w:space="0" w:color="auto"/>
            </w:tcBorders>
            <w:vAlign w:val="center"/>
            <w:hideMark/>
          </w:tcPr>
          <w:p w14:paraId="6DBA7BD5"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62D7A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9C4AF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7B4D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5AE1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B9A3A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6CDE3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ACAE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BC68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0068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B438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37E5C2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045CFF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7ECAB1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4116A0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1C0B31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60" w:type="dxa"/>
            <w:tcBorders>
              <w:top w:val="nil"/>
              <w:left w:val="nil"/>
              <w:bottom w:val="single" w:sz="4" w:space="0" w:color="auto"/>
              <w:right w:val="single" w:sz="4" w:space="0" w:color="auto"/>
            </w:tcBorders>
            <w:shd w:val="clear" w:color="auto" w:fill="auto"/>
            <w:vAlign w:val="center"/>
            <w:hideMark/>
          </w:tcPr>
          <w:p w14:paraId="746FC3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832" w:type="dxa"/>
            <w:tcBorders>
              <w:top w:val="nil"/>
              <w:left w:val="nil"/>
              <w:bottom w:val="single" w:sz="4" w:space="0" w:color="auto"/>
              <w:right w:val="single" w:sz="4" w:space="0" w:color="auto"/>
            </w:tcBorders>
            <w:shd w:val="clear" w:color="auto" w:fill="auto"/>
            <w:vAlign w:val="center"/>
            <w:hideMark/>
          </w:tcPr>
          <w:p w14:paraId="7EBB0F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c>
          <w:tcPr>
            <w:tcW w:w="928" w:type="dxa"/>
            <w:tcBorders>
              <w:top w:val="nil"/>
              <w:left w:val="nil"/>
              <w:bottom w:val="single" w:sz="4" w:space="0" w:color="auto"/>
              <w:right w:val="single" w:sz="4" w:space="0" w:color="auto"/>
            </w:tcBorders>
            <w:shd w:val="clear" w:color="auto" w:fill="auto"/>
            <w:vAlign w:val="center"/>
            <w:hideMark/>
          </w:tcPr>
          <w:p w14:paraId="694967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126,08</w:t>
            </w:r>
          </w:p>
        </w:tc>
      </w:tr>
      <w:tr w:rsidR="00C33A1E" w:rsidRPr="00C33A1E" w14:paraId="0DCFF59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5B93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7.4</w:t>
            </w:r>
          </w:p>
        </w:tc>
        <w:tc>
          <w:tcPr>
            <w:tcW w:w="2268" w:type="dxa"/>
            <w:vMerge/>
            <w:tcBorders>
              <w:top w:val="nil"/>
              <w:left w:val="single" w:sz="4" w:space="0" w:color="auto"/>
              <w:bottom w:val="single" w:sz="4" w:space="0" w:color="000000"/>
              <w:right w:val="single" w:sz="4" w:space="0" w:color="auto"/>
            </w:tcBorders>
            <w:vAlign w:val="center"/>
            <w:hideMark/>
          </w:tcPr>
          <w:p w14:paraId="673AA90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07263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F5970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490F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E200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3BD1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F14D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3666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05A3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61D9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D887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4EC1E1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7F042F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5E9131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03322D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370734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60" w:type="dxa"/>
            <w:tcBorders>
              <w:top w:val="nil"/>
              <w:left w:val="nil"/>
              <w:bottom w:val="single" w:sz="4" w:space="0" w:color="auto"/>
              <w:right w:val="single" w:sz="4" w:space="0" w:color="auto"/>
            </w:tcBorders>
            <w:shd w:val="clear" w:color="auto" w:fill="auto"/>
            <w:vAlign w:val="center"/>
            <w:hideMark/>
          </w:tcPr>
          <w:p w14:paraId="2A64C0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832" w:type="dxa"/>
            <w:tcBorders>
              <w:top w:val="nil"/>
              <w:left w:val="nil"/>
              <w:bottom w:val="single" w:sz="4" w:space="0" w:color="auto"/>
              <w:right w:val="single" w:sz="4" w:space="0" w:color="auto"/>
            </w:tcBorders>
            <w:shd w:val="clear" w:color="auto" w:fill="auto"/>
            <w:vAlign w:val="center"/>
            <w:hideMark/>
          </w:tcPr>
          <w:p w14:paraId="763211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c>
          <w:tcPr>
            <w:tcW w:w="928" w:type="dxa"/>
            <w:tcBorders>
              <w:top w:val="nil"/>
              <w:left w:val="nil"/>
              <w:bottom w:val="single" w:sz="4" w:space="0" w:color="auto"/>
              <w:right w:val="single" w:sz="4" w:space="0" w:color="auto"/>
            </w:tcBorders>
            <w:shd w:val="clear" w:color="auto" w:fill="auto"/>
            <w:vAlign w:val="center"/>
            <w:hideMark/>
          </w:tcPr>
          <w:p w14:paraId="79E2D3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90,05</w:t>
            </w:r>
          </w:p>
        </w:tc>
      </w:tr>
      <w:tr w:rsidR="00C33A1E" w:rsidRPr="00C33A1E" w14:paraId="5E91A02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E0CFD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37206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Лебяжье</w:t>
            </w:r>
          </w:p>
        </w:tc>
        <w:tc>
          <w:tcPr>
            <w:tcW w:w="2268" w:type="dxa"/>
            <w:tcBorders>
              <w:top w:val="nil"/>
              <w:left w:val="nil"/>
              <w:bottom w:val="single" w:sz="4" w:space="0" w:color="auto"/>
              <w:right w:val="single" w:sz="4" w:space="0" w:color="auto"/>
            </w:tcBorders>
            <w:shd w:val="clear" w:color="auto" w:fill="auto"/>
            <w:vAlign w:val="center"/>
            <w:hideMark/>
          </w:tcPr>
          <w:p w14:paraId="58742D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C0121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6260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2BBE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3647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6B61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9783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9DBD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6CF1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677E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776035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40F70F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610A29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5DF1F4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2645CB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5E8F53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832" w:type="dxa"/>
            <w:tcBorders>
              <w:top w:val="nil"/>
              <w:left w:val="nil"/>
              <w:bottom w:val="single" w:sz="4" w:space="0" w:color="auto"/>
              <w:right w:val="single" w:sz="4" w:space="0" w:color="auto"/>
            </w:tcBorders>
            <w:shd w:val="clear" w:color="auto" w:fill="auto"/>
            <w:vAlign w:val="center"/>
            <w:hideMark/>
          </w:tcPr>
          <w:p w14:paraId="3B79FE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28" w:type="dxa"/>
            <w:tcBorders>
              <w:top w:val="nil"/>
              <w:left w:val="nil"/>
              <w:bottom w:val="single" w:sz="4" w:space="0" w:color="auto"/>
              <w:right w:val="single" w:sz="4" w:space="0" w:color="auto"/>
            </w:tcBorders>
            <w:shd w:val="clear" w:color="auto" w:fill="auto"/>
            <w:vAlign w:val="center"/>
            <w:hideMark/>
          </w:tcPr>
          <w:p w14:paraId="522E8A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r>
      <w:tr w:rsidR="00C33A1E" w:rsidRPr="00C33A1E" w14:paraId="5D0C178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3B961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w:t>
            </w:r>
          </w:p>
        </w:tc>
        <w:tc>
          <w:tcPr>
            <w:tcW w:w="2268" w:type="dxa"/>
            <w:vMerge/>
            <w:tcBorders>
              <w:top w:val="nil"/>
              <w:left w:val="single" w:sz="4" w:space="0" w:color="auto"/>
              <w:bottom w:val="single" w:sz="4" w:space="0" w:color="000000"/>
              <w:right w:val="single" w:sz="4" w:space="0" w:color="auto"/>
            </w:tcBorders>
            <w:vAlign w:val="center"/>
            <w:hideMark/>
          </w:tcPr>
          <w:p w14:paraId="49EB4A0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282B4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B44E6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3C28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FB99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4C83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52D3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8FC0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D25B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1ED9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896F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4F8E9B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2CEC06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75CBA8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21178B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1F3D5B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60" w:type="dxa"/>
            <w:tcBorders>
              <w:top w:val="nil"/>
              <w:left w:val="nil"/>
              <w:bottom w:val="single" w:sz="4" w:space="0" w:color="auto"/>
              <w:right w:val="single" w:sz="4" w:space="0" w:color="auto"/>
            </w:tcBorders>
            <w:shd w:val="clear" w:color="auto" w:fill="auto"/>
            <w:vAlign w:val="center"/>
            <w:hideMark/>
          </w:tcPr>
          <w:p w14:paraId="0FE043D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832" w:type="dxa"/>
            <w:tcBorders>
              <w:top w:val="nil"/>
              <w:left w:val="nil"/>
              <w:bottom w:val="single" w:sz="4" w:space="0" w:color="auto"/>
              <w:right w:val="single" w:sz="4" w:space="0" w:color="auto"/>
            </w:tcBorders>
            <w:shd w:val="clear" w:color="auto" w:fill="auto"/>
            <w:vAlign w:val="center"/>
            <w:hideMark/>
          </w:tcPr>
          <w:p w14:paraId="29983F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c>
          <w:tcPr>
            <w:tcW w:w="928" w:type="dxa"/>
            <w:tcBorders>
              <w:top w:val="nil"/>
              <w:left w:val="nil"/>
              <w:bottom w:val="single" w:sz="4" w:space="0" w:color="auto"/>
              <w:right w:val="single" w:sz="4" w:space="0" w:color="auto"/>
            </w:tcBorders>
            <w:shd w:val="clear" w:color="auto" w:fill="auto"/>
            <w:vAlign w:val="center"/>
            <w:hideMark/>
          </w:tcPr>
          <w:p w14:paraId="50D02A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1,88</w:t>
            </w:r>
          </w:p>
        </w:tc>
      </w:tr>
      <w:tr w:rsidR="00C33A1E" w:rsidRPr="00C33A1E" w14:paraId="59ABB86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EF3D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w:t>
            </w:r>
          </w:p>
        </w:tc>
        <w:tc>
          <w:tcPr>
            <w:tcW w:w="2268" w:type="dxa"/>
            <w:vMerge/>
            <w:tcBorders>
              <w:top w:val="nil"/>
              <w:left w:val="single" w:sz="4" w:space="0" w:color="auto"/>
              <w:bottom w:val="single" w:sz="4" w:space="0" w:color="000000"/>
              <w:right w:val="single" w:sz="4" w:space="0" w:color="auto"/>
            </w:tcBorders>
            <w:vAlign w:val="center"/>
            <w:hideMark/>
          </w:tcPr>
          <w:p w14:paraId="7C1579C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EEEDE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0CEA22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3C64E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F69D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F96D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E57F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60B3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DA79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8521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5AEE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4686E2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3F9B92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4E53CB0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7FA198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75738D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60" w:type="dxa"/>
            <w:tcBorders>
              <w:top w:val="nil"/>
              <w:left w:val="nil"/>
              <w:bottom w:val="single" w:sz="4" w:space="0" w:color="auto"/>
              <w:right w:val="single" w:sz="4" w:space="0" w:color="auto"/>
            </w:tcBorders>
            <w:shd w:val="clear" w:color="auto" w:fill="auto"/>
            <w:vAlign w:val="center"/>
            <w:hideMark/>
          </w:tcPr>
          <w:p w14:paraId="6D1A11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832" w:type="dxa"/>
            <w:tcBorders>
              <w:top w:val="nil"/>
              <w:left w:val="nil"/>
              <w:bottom w:val="single" w:sz="4" w:space="0" w:color="auto"/>
              <w:right w:val="single" w:sz="4" w:space="0" w:color="auto"/>
            </w:tcBorders>
            <w:shd w:val="clear" w:color="auto" w:fill="auto"/>
            <w:vAlign w:val="center"/>
            <w:hideMark/>
          </w:tcPr>
          <w:p w14:paraId="1C1D39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c>
          <w:tcPr>
            <w:tcW w:w="928" w:type="dxa"/>
            <w:tcBorders>
              <w:top w:val="nil"/>
              <w:left w:val="nil"/>
              <w:bottom w:val="single" w:sz="4" w:space="0" w:color="auto"/>
              <w:right w:val="single" w:sz="4" w:space="0" w:color="auto"/>
            </w:tcBorders>
            <w:shd w:val="clear" w:color="auto" w:fill="auto"/>
            <w:vAlign w:val="center"/>
            <w:hideMark/>
          </w:tcPr>
          <w:p w14:paraId="2836CE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38,13</w:t>
            </w:r>
          </w:p>
        </w:tc>
      </w:tr>
      <w:tr w:rsidR="00C33A1E" w:rsidRPr="00C33A1E" w14:paraId="775B3B0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BCEFE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8.4</w:t>
            </w:r>
          </w:p>
        </w:tc>
        <w:tc>
          <w:tcPr>
            <w:tcW w:w="2268" w:type="dxa"/>
            <w:vMerge/>
            <w:tcBorders>
              <w:top w:val="nil"/>
              <w:left w:val="single" w:sz="4" w:space="0" w:color="auto"/>
              <w:bottom w:val="single" w:sz="4" w:space="0" w:color="000000"/>
              <w:right w:val="single" w:sz="4" w:space="0" w:color="auto"/>
            </w:tcBorders>
            <w:vAlign w:val="center"/>
            <w:hideMark/>
          </w:tcPr>
          <w:p w14:paraId="3F15741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513EC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85C29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B789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124C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0830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3C58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169D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9427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CBD9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950E0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6EC20A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2507CC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373154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7A7952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1B6CFD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60" w:type="dxa"/>
            <w:tcBorders>
              <w:top w:val="nil"/>
              <w:left w:val="nil"/>
              <w:bottom w:val="single" w:sz="4" w:space="0" w:color="auto"/>
              <w:right w:val="single" w:sz="4" w:space="0" w:color="auto"/>
            </w:tcBorders>
            <w:shd w:val="clear" w:color="auto" w:fill="auto"/>
            <w:vAlign w:val="center"/>
            <w:hideMark/>
          </w:tcPr>
          <w:p w14:paraId="3F3371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832" w:type="dxa"/>
            <w:tcBorders>
              <w:top w:val="nil"/>
              <w:left w:val="nil"/>
              <w:bottom w:val="single" w:sz="4" w:space="0" w:color="auto"/>
              <w:right w:val="single" w:sz="4" w:space="0" w:color="auto"/>
            </w:tcBorders>
            <w:shd w:val="clear" w:color="auto" w:fill="auto"/>
            <w:vAlign w:val="center"/>
            <w:hideMark/>
          </w:tcPr>
          <w:p w14:paraId="339E95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c>
          <w:tcPr>
            <w:tcW w:w="928" w:type="dxa"/>
            <w:tcBorders>
              <w:top w:val="nil"/>
              <w:left w:val="nil"/>
              <w:bottom w:val="single" w:sz="4" w:space="0" w:color="auto"/>
              <w:right w:val="single" w:sz="4" w:space="0" w:color="auto"/>
            </w:tcBorders>
            <w:shd w:val="clear" w:color="auto" w:fill="auto"/>
            <w:vAlign w:val="center"/>
            <w:hideMark/>
          </w:tcPr>
          <w:p w14:paraId="65EAAF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95,31</w:t>
            </w:r>
          </w:p>
        </w:tc>
      </w:tr>
      <w:tr w:rsidR="00C33A1E" w:rsidRPr="00C33A1E" w14:paraId="3F5461B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1F570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3FE839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с. </w:t>
            </w:r>
            <w:proofErr w:type="spellStart"/>
            <w:r w:rsidRPr="00C33A1E">
              <w:rPr>
                <w:rFonts w:eastAsia="Times New Roman" w:cs="Times New Roman"/>
                <w:color w:val="000000"/>
                <w:sz w:val="18"/>
                <w:szCs w:val="18"/>
                <w:lang w:eastAsia="ru-RU"/>
              </w:rPr>
              <w:t>Казаткуль</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4AFC87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4EB95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D19A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1831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1F37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A16A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7A60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FD8E6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15BE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43D8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25D14B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69577D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5C6ED9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2388A4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4C0E58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5D60CC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832" w:type="dxa"/>
            <w:tcBorders>
              <w:top w:val="nil"/>
              <w:left w:val="nil"/>
              <w:bottom w:val="single" w:sz="4" w:space="0" w:color="auto"/>
              <w:right w:val="single" w:sz="4" w:space="0" w:color="auto"/>
            </w:tcBorders>
            <w:shd w:val="clear" w:color="auto" w:fill="auto"/>
            <w:vAlign w:val="center"/>
            <w:hideMark/>
          </w:tcPr>
          <w:p w14:paraId="659A55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28" w:type="dxa"/>
            <w:tcBorders>
              <w:top w:val="nil"/>
              <w:left w:val="nil"/>
              <w:bottom w:val="single" w:sz="4" w:space="0" w:color="auto"/>
              <w:right w:val="single" w:sz="4" w:space="0" w:color="auto"/>
            </w:tcBorders>
            <w:shd w:val="clear" w:color="auto" w:fill="auto"/>
            <w:vAlign w:val="center"/>
            <w:hideMark/>
          </w:tcPr>
          <w:p w14:paraId="6CD4EB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r>
      <w:tr w:rsidR="00C33A1E" w:rsidRPr="00C33A1E" w14:paraId="1E49EAD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33644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w:t>
            </w:r>
          </w:p>
        </w:tc>
        <w:tc>
          <w:tcPr>
            <w:tcW w:w="2268" w:type="dxa"/>
            <w:vMerge/>
            <w:tcBorders>
              <w:top w:val="nil"/>
              <w:left w:val="single" w:sz="4" w:space="0" w:color="auto"/>
              <w:bottom w:val="single" w:sz="4" w:space="0" w:color="000000"/>
              <w:right w:val="single" w:sz="4" w:space="0" w:color="auto"/>
            </w:tcBorders>
            <w:vAlign w:val="center"/>
            <w:hideMark/>
          </w:tcPr>
          <w:p w14:paraId="73FF644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7B707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3B068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9B44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8C80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195A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B489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1753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EAD0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4712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9481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2A338B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1672E9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516186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256E22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0D36A5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60" w:type="dxa"/>
            <w:tcBorders>
              <w:top w:val="nil"/>
              <w:left w:val="nil"/>
              <w:bottom w:val="single" w:sz="4" w:space="0" w:color="auto"/>
              <w:right w:val="single" w:sz="4" w:space="0" w:color="auto"/>
            </w:tcBorders>
            <w:shd w:val="clear" w:color="auto" w:fill="auto"/>
            <w:vAlign w:val="center"/>
            <w:hideMark/>
          </w:tcPr>
          <w:p w14:paraId="047D52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832" w:type="dxa"/>
            <w:tcBorders>
              <w:top w:val="nil"/>
              <w:left w:val="nil"/>
              <w:bottom w:val="single" w:sz="4" w:space="0" w:color="auto"/>
              <w:right w:val="single" w:sz="4" w:space="0" w:color="auto"/>
            </w:tcBorders>
            <w:shd w:val="clear" w:color="auto" w:fill="auto"/>
            <w:vAlign w:val="center"/>
            <w:hideMark/>
          </w:tcPr>
          <w:p w14:paraId="56CA55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c>
          <w:tcPr>
            <w:tcW w:w="928" w:type="dxa"/>
            <w:tcBorders>
              <w:top w:val="nil"/>
              <w:left w:val="nil"/>
              <w:bottom w:val="single" w:sz="4" w:space="0" w:color="auto"/>
              <w:right w:val="single" w:sz="4" w:space="0" w:color="auto"/>
            </w:tcBorders>
            <w:shd w:val="clear" w:color="auto" w:fill="auto"/>
            <w:vAlign w:val="center"/>
            <w:hideMark/>
          </w:tcPr>
          <w:p w14:paraId="2B3EAB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13,60</w:t>
            </w:r>
          </w:p>
        </w:tc>
      </w:tr>
      <w:tr w:rsidR="00C33A1E" w:rsidRPr="00C33A1E" w14:paraId="60D3682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4C327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w:t>
            </w:r>
          </w:p>
        </w:tc>
        <w:tc>
          <w:tcPr>
            <w:tcW w:w="2268" w:type="dxa"/>
            <w:vMerge/>
            <w:tcBorders>
              <w:top w:val="nil"/>
              <w:left w:val="single" w:sz="4" w:space="0" w:color="auto"/>
              <w:bottom w:val="single" w:sz="4" w:space="0" w:color="000000"/>
              <w:right w:val="single" w:sz="4" w:space="0" w:color="auto"/>
            </w:tcBorders>
            <w:vAlign w:val="center"/>
            <w:hideMark/>
          </w:tcPr>
          <w:p w14:paraId="1DC69B3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73D97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0F083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F702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2691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B842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E4C4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5017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A694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91B6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119F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0C270B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50F430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42EC72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03E126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6F99A5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60" w:type="dxa"/>
            <w:tcBorders>
              <w:top w:val="nil"/>
              <w:left w:val="nil"/>
              <w:bottom w:val="single" w:sz="4" w:space="0" w:color="auto"/>
              <w:right w:val="single" w:sz="4" w:space="0" w:color="auto"/>
            </w:tcBorders>
            <w:shd w:val="clear" w:color="auto" w:fill="auto"/>
            <w:vAlign w:val="center"/>
            <w:hideMark/>
          </w:tcPr>
          <w:p w14:paraId="7469D1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832" w:type="dxa"/>
            <w:tcBorders>
              <w:top w:val="nil"/>
              <w:left w:val="nil"/>
              <w:bottom w:val="single" w:sz="4" w:space="0" w:color="auto"/>
              <w:right w:val="single" w:sz="4" w:space="0" w:color="auto"/>
            </w:tcBorders>
            <w:shd w:val="clear" w:color="auto" w:fill="auto"/>
            <w:vAlign w:val="center"/>
            <w:hideMark/>
          </w:tcPr>
          <w:p w14:paraId="1A9336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c>
          <w:tcPr>
            <w:tcW w:w="928" w:type="dxa"/>
            <w:tcBorders>
              <w:top w:val="nil"/>
              <w:left w:val="nil"/>
              <w:bottom w:val="single" w:sz="4" w:space="0" w:color="auto"/>
              <w:right w:val="single" w:sz="4" w:space="0" w:color="auto"/>
            </w:tcBorders>
            <w:shd w:val="clear" w:color="auto" w:fill="auto"/>
            <w:vAlign w:val="center"/>
            <w:hideMark/>
          </w:tcPr>
          <w:p w14:paraId="1CA0D3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116,40</w:t>
            </w:r>
          </w:p>
        </w:tc>
      </w:tr>
      <w:tr w:rsidR="00C33A1E" w:rsidRPr="00C33A1E" w14:paraId="5BCD15B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94E85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9.4</w:t>
            </w:r>
          </w:p>
        </w:tc>
        <w:tc>
          <w:tcPr>
            <w:tcW w:w="2268" w:type="dxa"/>
            <w:vMerge/>
            <w:tcBorders>
              <w:top w:val="nil"/>
              <w:left w:val="single" w:sz="4" w:space="0" w:color="auto"/>
              <w:bottom w:val="single" w:sz="4" w:space="0" w:color="000000"/>
              <w:right w:val="single" w:sz="4" w:space="0" w:color="auto"/>
            </w:tcBorders>
            <w:vAlign w:val="center"/>
            <w:hideMark/>
          </w:tcPr>
          <w:p w14:paraId="4467D642"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E938B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D4C38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1572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1DCD8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591A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5E62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F20F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4260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80ED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2073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5AED12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53ED7E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590B34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1DEA5E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433C32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60" w:type="dxa"/>
            <w:tcBorders>
              <w:top w:val="nil"/>
              <w:left w:val="nil"/>
              <w:bottom w:val="single" w:sz="4" w:space="0" w:color="auto"/>
              <w:right w:val="single" w:sz="4" w:space="0" w:color="auto"/>
            </w:tcBorders>
            <w:shd w:val="clear" w:color="auto" w:fill="auto"/>
            <w:vAlign w:val="center"/>
            <w:hideMark/>
          </w:tcPr>
          <w:p w14:paraId="775923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832" w:type="dxa"/>
            <w:tcBorders>
              <w:top w:val="nil"/>
              <w:left w:val="nil"/>
              <w:bottom w:val="single" w:sz="4" w:space="0" w:color="auto"/>
              <w:right w:val="single" w:sz="4" w:space="0" w:color="auto"/>
            </w:tcBorders>
            <w:shd w:val="clear" w:color="auto" w:fill="auto"/>
            <w:vAlign w:val="center"/>
            <w:hideMark/>
          </w:tcPr>
          <w:p w14:paraId="31B196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c>
          <w:tcPr>
            <w:tcW w:w="928" w:type="dxa"/>
            <w:tcBorders>
              <w:top w:val="nil"/>
              <w:left w:val="nil"/>
              <w:bottom w:val="single" w:sz="4" w:space="0" w:color="auto"/>
              <w:right w:val="single" w:sz="4" w:space="0" w:color="auto"/>
            </w:tcBorders>
            <w:shd w:val="clear" w:color="auto" w:fill="auto"/>
            <w:vAlign w:val="center"/>
            <w:hideMark/>
          </w:tcPr>
          <w:p w14:paraId="04E838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89,54</w:t>
            </w:r>
          </w:p>
        </w:tc>
      </w:tr>
      <w:tr w:rsidR="00C33A1E" w:rsidRPr="00C33A1E" w14:paraId="6E5FE6E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5C7E2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403CD5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Новоалександровка</w:t>
            </w:r>
          </w:p>
        </w:tc>
        <w:tc>
          <w:tcPr>
            <w:tcW w:w="2268" w:type="dxa"/>
            <w:tcBorders>
              <w:top w:val="nil"/>
              <w:left w:val="nil"/>
              <w:bottom w:val="single" w:sz="4" w:space="0" w:color="auto"/>
              <w:right w:val="single" w:sz="4" w:space="0" w:color="auto"/>
            </w:tcBorders>
            <w:shd w:val="clear" w:color="auto" w:fill="auto"/>
            <w:vAlign w:val="center"/>
            <w:hideMark/>
          </w:tcPr>
          <w:p w14:paraId="78D690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A66B7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89C6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7F56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2D44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A4F7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BEC2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02A1F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030A0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A4B2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5F5D80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212008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64F237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B3F0A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7C8ACE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741710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832" w:type="dxa"/>
            <w:tcBorders>
              <w:top w:val="nil"/>
              <w:left w:val="nil"/>
              <w:bottom w:val="single" w:sz="4" w:space="0" w:color="auto"/>
              <w:right w:val="single" w:sz="4" w:space="0" w:color="auto"/>
            </w:tcBorders>
            <w:shd w:val="clear" w:color="auto" w:fill="auto"/>
            <w:vAlign w:val="center"/>
            <w:hideMark/>
          </w:tcPr>
          <w:p w14:paraId="33DF8D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28" w:type="dxa"/>
            <w:tcBorders>
              <w:top w:val="nil"/>
              <w:left w:val="nil"/>
              <w:bottom w:val="single" w:sz="4" w:space="0" w:color="auto"/>
              <w:right w:val="single" w:sz="4" w:space="0" w:color="auto"/>
            </w:tcBorders>
            <w:shd w:val="clear" w:color="auto" w:fill="auto"/>
            <w:vAlign w:val="center"/>
            <w:hideMark/>
          </w:tcPr>
          <w:p w14:paraId="22428E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r>
      <w:tr w:rsidR="00C33A1E" w:rsidRPr="00C33A1E" w14:paraId="2B45725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02957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10.2</w:t>
            </w:r>
          </w:p>
        </w:tc>
        <w:tc>
          <w:tcPr>
            <w:tcW w:w="2268" w:type="dxa"/>
            <w:vMerge/>
            <w:tcBorders>
              <w:top w:val="nil"/>
              <w:left w:val="single" w:sz="4" w:space="0" w:color="auto"/>
              <w:bottom w:val="single" w:sz="4" w:space="0" w:color="000000"/>
              <w:right w:val="single" w:sz="4" w:space="0" w:color="auto"/>
            </w:tcBorders>
            <w:vAlign w:val="center"/>
            <w:hideMark/>
          </w:tcPr>
          <w:p w14:paraId="7D19218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827B6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67EBB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E833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0276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81BC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16E7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B46C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C0FF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11DC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241C6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00761B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4E04C9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28A98F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0C0101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1D90568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60" w:type="dxa"/>
            <w:tcBorders>
              <w:top w:val="nil"/>
              <w:left w:val="nil"/>
              <w:bottom w:val="single" w:sz="4" w:space="0" w:color="auto"/>
              <w:right w:val="single" w:sz="4" w:space="0" w:color="auto"/>
            </w:tcBorders>
            <w:shd w:val="clear" w:color="auto" w:fill="auto"/>
            <w:vAlign w:val="center"/>
            <w:hideMark/>
          </w:tcPr>
          <w:p w14:paraId="455491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832" w:type="dxa"/>
            <w:tcBorders>
              <w:top w:val="nil"/>
              <w:left w:val="nil"/>
              <w:bottom w:val="single" w:sz="4" w:space="0" w:color="auto"/>
              <w:right w:val="single" w:sz="4" w:space="0" w:color="auto"/>
            </w:tcBorders>
            <w:shd w:val="clear" w:color="auto" w:fill="auto"/>
            <w:vAlign w:val="center"/>
            <w:hideMark/>
          </w:tcPr>
          <w:p w14:paraId="584E4E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c>
          <w:tcPr>
            <w:tcW w:w="928" w:type="dxa"/>
            <w:tcBorders>
              <w:top w:val="nil"/>
              <w:left w:val="nil"/>
              <w:bottom w:val="single" w:sz="4" w:space="0" w:color="auto"/>
              <w:right w:val="single" w:sz="4" w:space="0" w:color="auto"/>
            </w:tcBorders>
            <w:shd w:val="clear" w:color="auto" w:fill="auto"/>
            <w:vAlign w:val="center"/>
            <w:hideMark/>
          </w:tcPr>
          <w:p w14:paraId="4F23CB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6,70</w:t>
            </w:r>
          </w:p>
        </w:tc>
      </w:tr>
      <w:tr w:rsidR="00C33A1E" w:rsidRPr="00C33A1E" w14:paraId="3EAF13F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23F2B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10.3</w:t>
            </w:r>
          </w:p>
        </w:tc>
        <w:tc>
          <w:tcPr>
            <w:tcW w:w="2268" w:type="dxa"/>
            <w:vMerge/>
            <w:tcBorders>
              <w:top w:val="nil"/>
              <w:left w:val="single" w:sz="4" w:space="0" w:color="auto"/>
              <w:bottom w:val="single" w:sz="4" w:space="0" w:color="000000"/>
              <w:right w:val="single" w:sz="4" w:space="0" w:color="auto"/>
            </w:tcBorders>
            <w:vAlign w:val="center"/>
            <w:hideMark/>
          </w:tcPr>
          <w:p w14:paraId="6C73949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917C0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0F415E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C780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9E59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DCB2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C570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8206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3D7D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0A6B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D756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6724AF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057BB8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764EEE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4D2D2D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59379C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60" w:type="dxa"/>
            <w:tcBorders>
              <w:top w:val="nil"/>
              <w:left w:val="nil"/>
              <w:bottom w:val="single" w:sz="4" w:space="0" w:color="auto"/>
              <w:right w:val="single" w:sz="4" w:space="0" w:color="auto"/>
            </w:tcBorders>
            <w:shd w:val="clear" w:color="auto" w:fill="auto"/>
            <w:vAlign w:val="center"/>
            <w:hideMark/>
          </w:tcPr>
          <w:p w14:paraId="4582B1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832" w:type="dxa"/>
            <w:tcBorders>
              <w:top w:val="nil"/>
              <w:left w:val="nil"/>
              <w:bottom w:val="single" w:sz="4" w:space="0" w:color="auto"/>
              <w:right w:val="single" w:sz="4" w:space="0" w:color="auto"/>
            </w:tcBorders>
            <w:shd w:val="clear" w:color="auto" w:fill="auto"/>
            <w:vAlign w:val="center"/>
            <w:hideMark/>
          </w:tcPr>
          <w:p w14:paraId="41EDCE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c>
          <w:tcPr>
            <w:tcW w:w="928" w:type="dxa"/>
            <w:tcBorders>
              <w:top w:val="nil"/>
              <w:left w:val="nil"/>
              <w:bottom w:val="single" w:sz="4" w:space="0" w:color="auto"/>
              <w:right w:val="single" w:sz="4" w:space="0" w:color="auto"/>
            </w:tcBorders>
            <w:shd w:val="clear" w:color="auto" w:fill="auto"/>
            <w:vAlign w:val="center"/>
            <w:hideMark/>
          </w:tcPr>
          <w:p w14:paraId="5B1B3A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133,30</w:t>
            </w:r>
          </w:p>
        </w:tc>
      </w:tr>
      <w:tr w:rsidR="00C33A1E" w:rsidRPr="00C33A1E" w14:paraId="500DFC4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D9DF4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10.4</w:t>
            </w:r>
          </w:p>
        </w:tc>
        <w:tc>
          <w:tcPr>
            <w:tcW w:w="2268" w:type="dxa"/>
            <w:vMerge/>
            <w:tcBorders>
              <w:top w:val="nil"/>
              <w:left w:val="single" w:sz="4" w:space="0" w:color="auto"/>
              <w:bottom w:val="single" w:sz="4" w:space="0" w:color="000000"/>
              <w:right w:val="single" w:sz="4" w:space="0" w:color="auto"/>
            </w:tcBorders>
            <w:vAlign w:val="center"/>
            <w:hideMark/>
          </w:tcPr>
          <w:p w14:paraId="0FB7B41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583FD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03A654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F21C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4329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977D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AAFD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C22D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4763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CAAB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27AC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18057F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26040D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0482D1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29AE03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13D12F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60" w:type="dxa"/>
            <w:tcBorders>
              <w:top w:val="nil"/>
              <w:left w:val="nil"/>
              <w:bottom w:val="single" w:sz="4" w:space="0" w:color="auto"/>
              <w:right w:val="single" w:sz="4" w:space="0" w:color="auto"/>
            </w:tcBorders>
            <w:shd w:val="clear" w:color="auto" w:fill="auto"/>
            <w:vAlign w:val="center"/>
            <w:hideMark/>
          </w:tcPr>
          <w:p w14:paraId="5B2233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832" w:type="dxa"/>
            <w:tcBorders>
              <w:top w:val="nil"/>
              <w:left w:val="nil"/>
              <w:bottom w:val="single" w:sz="4" w:space="0" w:color="auto"/>
              <w:right w:val="single" w:sz="4" w:space="0" w:color="auto"/>
            </w:tcBorders>
            <w:shd w:val="clear" w:color="auto" w:fill="auto"/>
            <w:vAlign w:val="center"/>
            <w:hideMark/>
          </w:tcPr>
          <w:p w14:paraId="4A0EDE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c>
          <w:tcPr>
            <w:tcW w:w="928" w:type="dxa"/>
            <w:tcBorders>
              <w:top w:val="nil"/>
              <w:left w:val="nil"/>
              <w:bottom w:val="single" w:sz="4" w:space="0" w:color="auto"/>
              <w:right w:val="single" w:sz="4" w:space="0" w:color="auto"/>
            </w:tcBorders>
            <w:shd w:val="clear" w:color="auto" w:fill="auto"/>
            <w:vAlign w:val="center"/>
            <w:hideMark/>
          </w:tcPr>
          <w:p w14:paraId="3783A2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95,21</w:t>
            </w:r>
          </w:p>
        </w:tc>
      </w:tr>
      <w:tr w:rsidR="00C33A1E" w:rsidRPr="00C33A1E" w14:paraId="77F8C74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394AA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396967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Успенка</w:t>
            </w:r>
          </w:p>
        </w:tc>
        <w:tc>
          <w:tcPr>
            <w:tcW w:w="2268" w:type="dxa"/>
            <w:tcBorders>
              <w:top w:val="nil"/>
              <w:left w:val="nil"/>
              <w:bottom w:val="single" w:sz="4" w:space="0" w:color="auto"/>
              <w:right w:val="single" w:sz="4" w:space="0" w:color="auto"/>
            </w:tcBorders>
            <w:shd w:val="clear" w:color="auto" w:fill="auto"/>
            <w:vAlign w:val="center"/>
            <w:hideMark/>
          </w:tcPr>
          <w:p w14:paraId="1BAE71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E53DF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C1F4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D403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A025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C3EB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265A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684B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020E0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5136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2E9999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55AE09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10B730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5ED9A6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5ED893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359982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832" w:type="dxa"/>
            <w:tcBorders>
              <w:top w:val="nil"/>
              <w:left w:val="nil"/>
              <w:bottom w:val="single" w:sz="4" w:space="0" w:color="auto"/>
              <w:right w:val="single" w:sz="4" w:space="0" w:color="auto"/>
            </w:tcBorders>
            <w:shd w:val="clear" w:color="auto" w:fill="auto"/>
            <w:vAlign w:val="center"/>
            <w:hideMark/>
          </w:tcPr>
          <w:p w14:paraId="5D2D08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28" w:type="dxa"/>
            <w:tcBorders>
              <w:top w:val="nil"/>
              <w:left w:val="nil"/>
              <w:bottom w:val="single" w:sz="4" w:space="0" w:color="auto"/>
              <w:right w:val="single" w:sz="4" w:space="0" w:color="auto"/>
            </w:tcBorders>
            <w:shd w:val="clear" w:color="auto" w:fill="auto"/>
            <w:vAlign w:val="center"/>
            <w:hideMark/>
          </w:tcPr>
          <w:p w14:paraId="23AB26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r>
      <w:tr w:rsidR="00C33A1E" w:rsidRPr="00C33A1E" w14:paraId="797EDD7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E0264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w:t>
            </w:r>
          </w:p>
        </w:tc>
        <w:tc>
          <w:tcPr>
            <w:tcW w:w="2268" w:type="dxa"/>
            <w:vMerge/>
            <w:tcBorders>
              <w:top w:val="nil"/>
              <w:left w:val="single" w:sz="4" w:space="0" w:color="auto"/>
              <w:bottom w:val="single" w:sz="4" w:space="0" w:color="000000"/>
              <w:right w:val="single" w:sz="4" w:space="0" w:color="auto"/>
            </w:tcBorders>
            <w:vAlign w:val="center"/>
            <w:hideMark/>
          </w:tcPr>
          <w:p w14:paraId="5CD2D3C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F1460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BC6E0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8FF1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30B4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7E46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7674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57F1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DE8B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196D2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0E8C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3329F0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6AEAB0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4873F5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23AD41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48BADB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60" w:type="dxa"/>
            <w:tcBorders>
              <w:top w:val="nil"/>
              <w:left w:val="nil"/>
              <w:bottom w:val="single" w:sz="4" w:space="0" w:color="auto"/>
              <w:right w:val="single" w:sz="4" w:space="0" w:color="auto"/>
            </w:tcBorders>
            <w:shd w:val="clear" w:color="auto" w:fill="auto"/>
            <w:vAlign w:val="center"/>
            <w:hideMark/>
          </w:tcPr>
          <w:p w14:paraId="437D27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832" w:type="dxa"/>
            <w:tcBorders>
              <w:top w:val="nil"/>
              <w:left w:val="nil"/>
              <w:bottom w:val="single" w:sz="4" w:space="0" w:color="auto"/>
              <w:right w:val="single" w:sz="4" w:space="0" w:color="auto"/>
            </w:tcBorders>
            <w:shd w:val="clear" w:color="auto" w:fill="auto"/>
            <w:vAlign w:val="center"/>
            <w:hideMark/>
          </w:tcPr>
          <w:p w14:paraId="336792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c>
          <w:tcPr>
            <w:tcW w:w="928" w:type="dxa"/>
            <w:tcBorders>
              <w:top w:val="nil"/>
              <w:left w:val="nil"/>
              <w:bottom w:val="single" w:sz="4" w:space="0" w:color="auto"/>
              <w:right w:val="single" w:sz="4" w:space="0" w:color="auto"/>
            </w:tcBorders>
            <w:shd w:val="clear" w:color="auto" w:fill="auto"/>
            <w:vAlign w:val="center"/>
            <w:hideMark/>
          </w:tcPr>
          <w:p w14:paraId="275EC3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8,90</w:t>
            </w:r>
          </w:p>
        </w:tc>
      </w:tr>
      <w:tr w:rsidR="00C33A1E" w:rsidRPr="00C33A1E" w14:paraId="2DBA2D7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30301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w:t>
            </w:r>
          </w:p>
        </w:tc>
        <w:tc>
          <w:tcPr>
            <w:tcW w:w="2268" w:type="dxa"/>
            <w:vMerge/>
            <w:tcBorders>
              <w:top w:val="nil"/>
              <w:left w:val="single" w:sz="4" w:space="0" w:color="auto"/>
              <w:bottom w:val="single" w:sz="4" w:space="0" w:color="000000"/>
              <w:right w:val="single" w:sz="4" w:space="0" w:color="auto"/>
            </w:tcBorders>
            <w:vAlign w:val="center"/>
            <w:hideMark/>
          </w:tcPr>
          <w:p w14:paraId="755DCBFD"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A679B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63B607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4664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7A9B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A2B8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B87F1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42BF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ADAF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225BB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95C2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28642A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25C275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301785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117182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4AB919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3A1963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832" w:type="dxa"/>
            <w:tcBorders>
              <w:top w:val="nil"/>
              <w:left w:val="nil"/>
              <w:bottom w:val="single" w:sz="4" w:space="0" w:color="auto"/>
              <w:right w:val="single" w:sz="4" w:space="0" w:color="auto"/>
            </w:tcBorders>
            <w:shd w:val="clear" w:color="auto" w:fill="auto"/>
            <w:vAlign w:val="center"/>
            <w:hideMark/>
          </w:tcPr>
          <w:p w14:paraId="7B1E09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28" w:type="dxa"/>
            <w:tcBorders>
              <w:top w:val="nil"/>
              <w:left w:val="nil"/>
              <w:bottom w:val="single" w:sz="4" w:space="0" w:color="auto"/>
              <w:right w:val="single" w:sz="4" w:space="0" w:color="auto"/>
            </w:tcBorders>
            <w:shd w:val="clear" w:color="auto" w:fill="auto"/>
            <w:vAlign w:val="center"/>
            <w:hideMark/>
          </w:tcPr>
          <w:p w14:paraId="4A4E02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r>
      <w:tr w:rsidR="00C33A1E" w:rsidRPr="00C33A1E" w14:paraId="1FB6B9A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A6E25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11.4</w:t>
            </w:r>
          </w:p>
        </w:tc>
        <w:tc>
          <w:tcPr>
            <w:tcW w:w="2268" w:type="dxa"/>
            <w:vMerge/>
            <w:tcBorders>
              <w:top w:val="nil"/>
              <w:left w:val="single" w:sz="4" w:space="0" w:color="auto"/>
              <w:bottom w:val="single" w:sz="4" w:space="0" w:color="000000"/>
              <w:right w:val="single" w:sz="4" w:space="0" w:color="auto"/>
            </w:tcBorders>
            <w:vAlign w:val="center"/>
            <w:hideMark/>
          </w:tcPr>
          <w:p w14:paraId="4E9293F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84246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18B7D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64E2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5A02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0DDE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133C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40B78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07E9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9B67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F110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2C2061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7136F7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64B824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075B0D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4B19D4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60" w:type="dxa"/>
            <w:tcBorders>
              <w:top w:val="nil"/>
              <w:left w:val="nil"/>
              <w:bottom w:val="single" w:sz="4" w:space="0" w:color="auto"/>
              <w:right w:val="single" w:sz="4" w:space="0" w:color="auto"/>
            </w:tcBorders>
            <w:shd w:val="clear" w:color="auto" w:fill="auto"/>
            <w:vAlign w:val="center"/>
            <w:hideMark/>
          </w:tcPr>
          <w:p w14:paraId="390B85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832" w:type="dxa"/>
            <w:tcBorders>
              <w:top w:val="nil"/>
              <w:left w:val="nil"/>
              <w:bottom w:val="single" w:sz="4" w:space="0" w:color="auto"/>
              <w:right w:val="single" w:sz="4" w:space="0" w:color="auto"/>
            </w:tcBorders>
            <w:shd w:val="clear" w:color="auto" w:fill="auto"/>
            <w:vAlign w:val="center"/>
            <w:hideMark/>
          </w:tcPr>
          <w:p w14:paraId="0A040F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c>
          <w:tcPr>
            <w:tcW w:w="928" w:type="dxa"/>
            <w:tcBorders>
              <w:top w:val="nil"/>
              <w:left w:val="nil"/>
              <w:bottom w:val="single" w:sz="4" w:space="0" w:color="auto"/>
              <w:right w:val="single" w:sz="4" w:space="0" w:color="auto"/>
            </w:tcBorders>
            <w:shd w:val="clear" w:color="auto" w:fill="auto"/>
            <w:vAlign w:val="center"/>
            <w:hideMark/>
          </w:tcPr>
          <w:p w14:paraId="58C1D9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91,10</w:t>
            </w:r>
          </w:p>
        </w:tc>
      </w:tr>
      <w:tr w:rsidR="00C33A1E" w:rsidRPr="00C33A1E" w14:paraId="128E769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FFCBE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E1D04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Казачий Мыс</w:t>
            </w:r>
          </w:p>
        </w:tc>
        <w:tc>
          <w:tcPr>
            <w:tcW w:w="2268" w:type="dxa"/>
            <w:tcBorders>
              <w:top w:val="nil"/>
              <w:left w:val="nil"/>
              <w:bottom w:val="single" w:sz="4" w:space="0" w:color="auto"/>
              <w:right w:val="single" w:sz="4" w:space="0" w:color="auto"/>
            </w:tcBorders>
            <w:shd w:val="clear" w:color="auto" w:fill="auto"/>
            <w:vAlign w:val="center"/>
            <w:hideMark/>
          </w:tcPr>
          <w:p w14:paraId="1A3FF1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2158B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86EA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D81F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340E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0FCC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281E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274B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95AF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8921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18DFD8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5E7BD1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4F16AA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33A2BF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059993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6FBF54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832" w:type="dxa"/>
            <w:tcBorders>
              <w:top w:val="nil"/>
              <w:left w:val="nil"/>
              <w:bottom w:val="single" w:sz="4" w:space="0" w:color="auto"/>
              <w:right w:val="single" w:sz="4" w:space="0" w:color="auto"/>
            </w:tcBorders>
            <w:shd w:val="clear" w:color="auto" w:fill="auto"/>
            <w:vAlign w:val="center"/>
            <w:hideMark/>
          </w:tcPr>
          <w:p w14:paraId="1A262E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28" w:type="dxa"/>
            <w:tcBorders>
              <w:top w:val="nil"/>
              <w:left w:val="nil"/>
              <w:bottom w:val="single" w:sz="4" w:space="0" w:color="auto"/>
              <w:right w:val="single" w:sz="4" w:space="0" w:color="auto"/>
            </w:tcBorders>
            <w:shd w:val="clear" w:color="auto" w:fill="auto"/>
            <w:vAlign w:val="center"/>
            <w:hideMark/>
          </w:tcPr>
          <w:p w14:paraId="45D189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r>
      <w:tr w:rsidR="00C33A1E" w:rsidRPr="00C33A1E" w14:paraId="1568B70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E6965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12.2</w:t>
            </w:r>
          </w:p>
        </w:tc>
        <w:tc>
          <w:tcPr>
            <w:tcW w:w="2268" w:type="dxa"/>
            <w:vMerge/>
            <w:tcBorders>
              <w:top w:val="nil"/>
              <w:left w:val="single" w:sz="4" w:space="0" w:color="auto"/>
              <w:bottom w:val="single" w:sz="4" w:space="0" w:color="000000"/>
              <w:right w:val="single" w:sz="4" w:space="0" w:color="auto"/>
            </w:tcBorders>
            <w:vAlign w:val="center"/>
            <w:hideMark/>
          </w:tcPr>
          <w:p w14:paraId="2C57E71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3493E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C023D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F9D1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F0F4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E9DA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7A5E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866C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F93A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3408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369D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3743DA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411DE0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324CCE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47AB60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14AE22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60" w:type="dxa"/>
            <w:tcBorders>
              <w:top w:val="nil"/>
              <w:left w:val="nil"/>
              <w:bottom w:val="single" w:sz="4" w:space="0" w:color="auto"/>
              <w:right w:val="single" w:sz="4" w:space="0" w:color="auto"/>
            </w:tcBorders>
            <w:shd w:val="clear" w:color="auto" w:fill="auto"/>
            <w:vAlign w:val="center"/>
            <w:hideMark/>
          </w:tcPr>
          <w:p w14:paraId="776A48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832" w:type="dxa"/>
            <w:tcBorders>
              <w:top w:val="nil"/>
              <w:left w:val="nil"/>
              <w:bottom w:val="single" w:sz="4" w:space="0" w:color="auto"/>
              <w:right w:val="single" w:sz="4" w:space="0" w:color="auto"/>
            </w:tcBorders>
            <w:shd w:val="clear" w:color="auto" w:fill="auto"/>
            <w:vAlign w:val="center"/>
            <w:hideMark/>
          </w:tcPr>
          <w:p w14:paraId="437868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c>
          <w:tcPr>
            <w:tcW w:w="928" w:type="dxa"/>
            <w:tcBorders>
              <w:top w:val="nil"/>
              <w:left w:val="nil"/>
              <w:bottom w:val="single" w:sz="4" w:space="0" w:color="auto"/>
              <w:right w:val="single" w:sz="4" w:space="0" w:color="auto"/>
            </w:tcBorders>
            <w:shd w:val="clear" w:color="auto" w:fill="auto"/>
            <w:vAlign w:val="center"/>
            <w:hideMark/>
          </w:tcPr>
          <w:p w14:paraId="7D5733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18,35</w:t>
            </w:r>
          </w:p>
        </w:tc>
      </w:tr>
      <w:tr w:rsidR="00C33A1E" w:rsidRPr="00C33A1E" w14:paraId="0F30386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D4221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12.3</w:t>
            </w:r>
          </w:p>
        </w:tc>
        <w:tc>
          <w:tcPr>
            <w:tcW w:w="2268" w:type="dxa"/>
            <w:vMerge/>
            <w:tcBorders>
              <w:top w:val="nil"/>
              <w:left w:val="single" w:sz="4" w:space="0" w:color="auto"/>
              <w:bottom w:val="single" w:sz="4" w:space="0" w:color="000000"/>
              <w:right w:val="single" w:sz="4" w:space="0" w:color="auto"/>
            </w:tcBorders>
            <w:vAlign w:val="center"/>
            <w:hideMark/>
          </w:tcPr>
          <w:p w14:paraId="1D022CF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7844A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92D44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B0EDC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69EBC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C429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6A58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D17F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083A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AEF0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59D7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0DAC0A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1C1637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1B5265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43010B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1A3357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3EC37D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832" w:type="dxa"/>
            <w:tcBorders>
              <w:top w:val="nil"/>
              <w:left w:val="nil"/>
              <w:bottom w:val="single" w:sz="4" w:space="0" w:color="auto"/>
              <w:right w:val="single" w:sz="4" w:space="0" w:color="auto"/>
            </w:tcBorders>
            <w:shd w:val="clear" w:color="auto" w:fill="auto"/>
            <w:vAlign w:val="center"/>
            <w:hideMark/>
          </w:tcPr>
          <w:p w14:paraId="6CAE68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28" w:type="dxa"/>
            <w:tcBorders>
              <w:top w:val="nil"/>
              <w:left w:val="nil"/>
              <w:bottom w:val="single" w:sz="4" w:space="0" w:color="auto"/>
              <w:right w:val="single" w:sz="4" w:space="0" w:color="auto"/>
            </w:tcBorders>
            <w:shd w:val="clear" w:color="auto" w:fill="auto"/>
            <w:vAlign w:val="center"/>
            <w:hideMark/>
          </w:tcPr>
          <w:p w14:paraId="79ECDE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r>
      <w:tr w:rsidR="00C33A1E" w:rsidRPr="00C33A1E" w14:paraId="3DAF07A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7F1BF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w:t>
            </w:r>
          </w:p>
        </w:tc>
        <w:tc>
          <w:tcPr>
            <w:tcW w:w="2268" w:type="dxa"/>
            <w:vMerge/>
            <w:tcBorders>
              <w:top w:val="nil"/>
              <w:left w:val="single" w:sz="4" w:space="0" w:color="auto"/>
              <w:bottom w:val="single" w:sz="4" w:space="0" w:color="000000"/>
              <w:right w:val="single" w:sz="4" w:space="0" w:color="auto"/>
            </w:tcBorders>
            <w:vAlign w:val="center"/>
            <w:hideMark/>
          </w:tcPr>
          <w:p w14:paraId="20404525"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CA952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66CD77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73DB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BF0A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F2B5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2028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B01F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AAD8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3F83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9490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307475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7ED5C8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6A676B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1C8FB3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4FEC86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60" w:type="dxa"/>
            <w:tcBorders>
              <w:top w:val="nil"/>
              <w:left w:val="nil"/>
              <w:bottom w:val="single" w:sz="4" w:space="0" w:color="auto"/>
              <w:right w:val="single" w:sz="4" w:space="0" w:color="auto"/>
            </w:tcBorders>
            <w:shd w:val="clear" w:color="auto" w:fill="auto"/>
            <w:vAlign w:val="center"/>
            <w:hideMark/>
          </w:tcPr>
          <w:p w14:paraId="3FFF44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832" w:type="dxa"/>
            <w:tcBorders>
              <w:top w:val="nil"/>
              <w:left w:val="nil"/>
              <w:bottom w:val="single" w:sz="4" w:space="0" w:color="auto"/>
              <w:right w:val="single" w:sz="4" w:space="0" w:color="auto"/>
            </w:tcBorders>
            <w:shd w:val="clear" w:color="auto" w:fill="auto"/>
            <w:vAlign w:val="center"/>
            <w:hideMark/>
          </w:tcPr>
          <w:p w14:paraId="3F0019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c>
          <w:tcPr>
            <w:tcW w:w="928" w:type="dxa"/>
            <w:tcBorders>
              <w:top w:val="nil"/>
              <w:left w:val="nil"/>
              <w:bottom w:val="single" w:sz="4" w:space="0" w:color="auto"/>
              <w:right w:val="single" w:sz="4" w:space="0" w:color="auto"/>
            </w:tcBorders>
            <w:shd w:val="clear" w:color="auto" w:fill="auto"/>
            <w:vAlign w:val="center"/>
            <w:hideMark/>
          </w:tcPr>
          <w:p w14:paraId="01DAB0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81,65</w:t>
            </w:r>
          </w:p>
        </w:tc>
      </w:tr>
      <w:tr w:rsidR="00C33A1E" w:rsidRPr="00C33A1E" w14:paraId="050889E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EC6A6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5E8E3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Богдановка</w:t>
            </w:r>
          </w:p>
        </w:tc>
        <w:tc>
          <w:tcPr>
            <w:tcW w:w="2268" w:type="dxa"/>
            <w:tcBorders>
              <w:top w:val="nil"/>
              <w:left w:val="nil"/>
              <w:bottom w:val="single" w:sz="4" w:space="0" w:color="auto"/>
              <w:right w:val="single" w:sz="4" w:space="0" w:color="auto"/>
            </w:tcBorders>
            <w:shd w:val="clear" w:color="auto" w:fill="auto"/>
            <w:vAlign w:val="center"/>
            <w:hideMark/>
          </w:tcPr>
          <w:p w14:paraId="726B80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13C35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DC0E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2A7F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6818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7CCE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11C9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7D0F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C859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0C05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403C2D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5FA11F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433FB2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7DB855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23B0FD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57E6C5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832" w:type="dxa"/>
            <w:tcBorders>
              <w:top w:val="nil"/>
              <w:left w:val="nil"/>
              <w:bottom w:val="single" w:sz="4" w:space="0" w:color="auto"/>
              <w:right w:val="single" w:sz="4" w:space="0" w:color="auto"/>
            </w:tcBorders>
            <w:shd w:val="clear" w:color="auto" w:fill="auto"/>
            <w:vAlign w:val="center"/>
            <w:hideMark/>
          </w:tcPr>
          <w:p w14:paraId="4B407E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28" w:type="dxa"/>
            <w:tcBorders>
              <w:top w:val="nil"/>
              <w:left w:val="nil"/>
              <w:bottom w:val="single" w:sz="4" w:space="0" w:color="auto"/>
              <w:right w:val="single" w:sz="4" w:space="0" w:color="auto"/>
            </w:tcBorders>
            <w:shd w:val="clear" w:color="auto" w:fill="auto"/>
            <w:vAlign w:val="center"/>
            <w:hideMark/>
          </w:tcPr>
          <w:p w14:paraId="0445CE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r>
      <w:tr w:rsidR="00C33A1E" w:rsidRPr="00C33A1E" w14:paraId="570FD8E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9F87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13.2</w:t>
            </w:r>
          </w:p>
        </w:tc>
        <w:tc>
          <w:tcPr>
            <w:tcW w:w="2268" w:type="dxa"/>
            <w:vMerge/>
            <w:tcBorders>
              <w:top w:val="nil"/>
              <w:left w:val="single" w:sz="4" w:space="0" w:color="auto"/>
              <w:bottom w:val="single" w:sz="4" w:space="0" w:color="000000"/>
              <w:right w:val="single" w:sz="4" w:space="0" w:color="auto"/>
            </w:tcBorders>
            <w:vAlign w:val="center"/>
            <w:hideMark/>
          </w:tcPr>
          <w:p w14:paraId="0A30AE4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89BC5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AF186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D39D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5012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E932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3FF5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6C7BB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6C7C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FEF1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73F2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3D2039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185026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55E62D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7A64BB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05840B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60" w:type="dxa"/>
            <w:tcBorders>
              <w:top w:val="nil"/>
              <w:left w:val="nil"/>
              <w:bottom w:val="single" w:sz="4" w:space="0" w:color="auto"/>
              <w:right w:val="single" w:sz="4" w:space="0" w:color="auto"/>
            </w:tcBorders>
            <w:shd w:val="clear" w:color="auto" w:fill="auto"/>
            <w:vAlign w:val="center"/>
            <w:hideMark/>
          </w:tcPr>
          <w:p w14:paraId="35A891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832" w:type="dxa"/>
            <w:tcBorders>
              <w:top w:val="nil"/>
              <w:left w:val="nil"/>
              <w:bottom w:val="single" w:sz="4" w:space="0" w:color="auto"/>
              <w:right w:val="single" w:sz="4" w:space="0" w:color="auto"/>
            </w:tcBorders>
            <w:shd w:val="clear" w:color="auto" w:fill="auto"/>
            <w:vAlign w:val="center"/>
            <w:hideMark/>
          </w:tcPr>
          <w:p w14:paraId="1EEB08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c>
          <w:tcPr>
            <w:tcW w:w="928" w:type="dxa"/>
            <w:tcBorders>
              <w:top w:val="nil"/>
              <w:left w:val="nil"/>
              <w:bottom w:val="single" w:sz="4" w:space="0" w:color="auto"/>
              <w:right w:val="single" w:sz="4" w:space="0" w:color="auto"/>
            </w:tcBorders>
            <w:shd w:val="clear" w:color="auto" w:fill="auto"/>
            <w:vAlign w:val="center"/>
            <w:hideMark/>
          </w:tcPr>
          <w:p w14:paraId="39BE5D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w:t>
            </w:r>
          </w:p>
        </w:tc>
      </w:tr>
      <w:tr w:rsidR="00C33A1E" w:rsidRPr="00C33A1E" w14:paraId="2E49A86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5FFF6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13.3</w:t>
            </w:r>
          </w:p>
        </w:tc>
        <w:tc>
          <w:tcPr>
            <w:tcW w:w="2268" w:type="dxa"/>
            <w:vMerge/>
            <w:tcBorders>
              <w:top w:val="nil"/>
              <w:left w:val="single" w:sz="4" w:space="0" w:color="auto"/>
              <w:bottom w:val="single" w:sz="4" w:space="0" w:color="000000"/>
              <w:right w:val="single" w:sz="4" w:space="0" w:color="auto"/>
            </w:tcBorders>
            <w:vAlign w:val="center"/>
            <w:hideMark/>
          </w:tcPr>
          <w:p w14:paraId="179C658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5F072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5454D7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DF4E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C29A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C010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38B6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B6BE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A8D2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9203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9077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7C5435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459746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576EF1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5645A6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490EED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60" w:type="dxa"/>
            <w:tcBorders>
              <w:top w:val="nil"/>
              <w:left w:val="nil"/>
              <w:bottom w:val="single" w:sz="4" w:space="0" w:color="auto"/>
              <w:right w:val="single" w:sz="4" w:space="0" w:color="auto"/>
            </w:tcBorders>
            <w:shd w:val="clear" w:color="auto" w:fill="auto"/>
            <w:vAlign w:val="center"/>
            <w:hideMark/>
          </w:tcPr>
          <w:p w14:paraId="5CB582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832" w:type="dxa"/>
            <w:tcBorders>
              <w:top w:val="nil"/>
              <w:left w:val="nil"/>
              <w:bottom w:val="single" w:sz="4" w:space="0" w:color="auto"/>
              <w:right w:val="single" w:sz="4" w:space="0" w:color="auto"/>
            </w:tcBorders>
            <w:shd w:val="clear" w:color="auto" w:fill="auto"/>
            <w:vAlign w:val="center"/>
            <w:hideMark/>
          </w:tcPr>
          <w:p w14:paraId="3A4EB2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c>
          <w:tcPr>
            <w:tcW w:w="928" w:type="dxa"/>
            <w:tcBorders>
              <w:top w:val="nil"/>
              <w:left w:val="nil"/>
              <w:bottom w:val="single" w:sz="4" w:space="0" w:color="auto"/>
              <w:right w:val="single" w:sz="4" w:space="0" w:color="auto"/>
            </w:tcBorders>
            <w:shd w:val="clear" w:color="auto" w:fill="auto"/>
            <w:vAlign w:val="center"/>
            <w:hideMark/>
          </w:tcPr>
          <w:p w14:paraId="78213D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37,00</w:t>
            </w:r>
          </w:p>
        </w:tc>
      </w:tr>
      <w:tr w:rsidR="00C33A1E" w:rsidRPr="00C33A1E" w14:paraId="1960046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ACECB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lastRenderedPageBreak/>
              <w:t>13.4</w:t>
            </w:r>
          </w:p>
        </w:tc>
        <w:tc>
          <w:tcPr>
            <w:tcW w:w="2268" w:type="dxa"/>
            <w:vMerge/>
            <w:tcBorders>
              <w:top w:val="nil"/>
              <w:left w:val="single" w:sz="4" w:space="0" w:color="auto"/>
              <w:bottom w:val="single" w:sz="4" w:space="0" w:color="000000"/>
              <w:right w:val="single" w:sz="4" w:space="0" w:color="auto"/>
            </w:tcBorders>
            <w:vAlign w:val="center"/>
            <w:hideMark/>
          </w:tcPr>
          <w:p w14:paraId="4A748ED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4979C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775F8E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D83A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3B7F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E9DC8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1BB0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41E6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3CE1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AF88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083F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6C7BD5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65C4F1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4F8231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50C3D0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031953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60" w:type="dxa"/>
            <w:tcBorders>
              <w:top w:val="nil"/>
              <w:left w:val="nil"/>
              <w:bottom w:val="single" w:sz="4" w:space="0" w:color="auto"/>
              <w:right w:val="single" w:sz="4" w:space="0" w:color="auto"/>
            </w:tcBorders>
            <w:shd w:val="clear" w:color="auto" w:fill="auto"/>
            <w:vAlign w:val="center"/>
            <w:hideMark/>
          </w:tcPr>
          <w:p w14:paraId="7DAB52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832" w:type="dxa"/>
            <w:tcBorders>
              <w:top w:val="nil"/>
              <w:left w:val="nil"/>
              <w:bottom w:val="single" w:sz="4" w:space="0" w:color="auto"/>
              <w:right w:val="single" w:sz="4" w:space="0" w:color="auto"/>
            </w:tcBorders>
            <w:shd w:val="clear" w:color="auto" w:fill="auto"/>
            <w:vAlign w:val="center"/>
            <w:hideMark/>
          </w:tcPr>
          <w:p w14:paraId="308936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c>
          <w:tcPr>
            <w:tcW w:w="928" w:type="dxa"/>
            <w:tcBorders>
              <w:top w:val="nil"/>
              <w:left w:val="nil"/>
              <w:bottom w:val="single" w:sz="4" w:space="0" w:color="auto"/>
              <w:right w:val="single" w:sz="4" w:space="0" w:color="auto"/>
            </w:tcBorders>
            <w:shd w:val="clear" w:color="auto" w:fill="auto"/>
            <w:vAlign w:val="center"/>
            <w:hideMark/>
          </w:tcPr>
          <w:p w14:paraId="1AFA8F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92,50</w:t>
            </w:r>
          </w:p>
        </w:tc>
      </w:tr>
      <w:tr w:rsidR="00C33A1E" w:rsidRPr="00C33A1E" w14:paraId="59E4D10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395DA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76F12BF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с. </w:t>
            </w:r>
            <w:proofErr w:type="spellStart"/>
            <w:r w:rsidRPr="00C33A1E">
              <w:rPr>
                <w:rFonts w:eastAsia="Times New Roman" w:cs="Times New Roman"/>
                <w:color w:val="000000"/>
                <w:sz w:val="18"/>
                <w:szCs w:val="18"/>
                <w:lang w:eastAsia="ru-RU"/>
              </w:rPr>
              <w:t>Киевка</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D3004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6364D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4608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B180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94B0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4492E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C508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E318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345F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44A0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1CDFED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55AE37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1785BD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00CAD4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0045B6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0D7D85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832" w:type="dxa"/>
            <w:tcBorders>
              <w:top w:val="nil"/>
              <w:left w:val="nil"/>
              <w:bottom w:val="single" w:sz="4" w:space="0" w:color="auto"/>
              <w:right w:val="single" w:sz="4" w:space="0" w:color="auto"/>
            </w:tcBorders>
            <w:shd w:val="clear" w:color="auto" w:fill="auto"/>
            <w:vAlign w:val="center"/>
            <w:hideMark/>
          </w:tcPr>
          <w:p w14:paraId="236456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28" w:type="dxa"/>
            <w:tcBorders>
              <w:top w:val="nil"/>
              <w:left w:val="nil"/>
              <w:bottom w:val="single" w:sz="4" w:space="0" w:color="auto"/>
              <w:right w:val="single" w:sz="4" w:space="0" w:color="auto"/>
            </w:tcBorders>
            <w:shd w:val="clear" w:color="auto" w:fill="auto"/>
            <w:vAlign w:val="center"/>
            <w:hideMark/>
          </w:tcPr>
          <w:p w14:paraId="5B4DFC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r>
      <w:tr w:rsidR="00C33A1E" w:rsidRPr="00C33A1E" w14:paraId="435F267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A3487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14.2</w:t>
            </w:r>
          </w:p>
        </w:tc>
        <w:tc>
          <w:tcPr>
            <w:tcW w:w="2268" w:type="dxa"/>
            <w:vMerge/>
            <w:tcBorders>
              <w:top w:val="nil"/>
              <w:left w:val="single" w:sz="4" w:space="0" w:color="auto"/>
              <w:bottom w:val="single" w:sz="4" w:space="0" w:color="000000"/>
              <w:right w:val="single" w:sz="4" w:space="0" w:color="auto"/>
            </w:tcBorders>
            <w:vAlign w:val="center"/>
            <w:hideMark/>
          </w:tcPr>
          <w:p w14:paraId="0C45311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57A13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754B4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9871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476F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9240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BEF7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2722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687B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5468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40B1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23F00B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4AE619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787C23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4D7B55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0F7B9E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60" w:type="dxa"/>
            <w:tcBorders>
              <w:top w:val="nil"/>
              <w:left w:val="nil"/>
              <w:bottom w:val="single" w:sz="4" w:space="0" w:color="auto"/>
              <w:right w:val="single" w:sz="4" w:space="0" w:color="auto"/>
            </w:tcBorders>
            <w:shd w:val="clear" w:color="auto" w:fill="auto"/>
            <w:vAlign w:val="center"/>
            <w:hideMark/>
          </w:tcPr>
          <w:p w14:paraId="14721F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832" w:type="dxa"/>
            <w:tcBorders>
              <w:top w:val="nil"/>
              <w:left w:val="nil"/>
              <w:bottom w:val="single" w:sz="4" w:space="0" w:color="auto"/>
              <w:right w:val="single" w:sz="4" w:space="0" w:color="auto"/>
            </w:tcBorders>
            <w:shd w:val="clear" w:color="auto" w:fill="auto"/>
            <w:vAlign w:val="center"/>
            <w:hideMark/>
          </w:tcPr>
          <w:p w14:paraId="7932BB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c>
          <w:tcPr>
            <w:tcW w:w="928" w:type="dxa"/>
            <w:tcBorders>
              <w:top w:val="nil"/>
              <w:left w:val="nil"/>
              <w:bottom w:val="single" w:sz="4" w:space="0" w:color="auto"/>
              <w:right w:val="single" w:sz="4" w:space="0" w:color="auto"/>
            </w:tcBorders>
            <w:shd w:val="clear" w:color="auto" w:fill="auto"/>
            <w:vAlign w:val="center"/>
            <w:hideMark/>
          </w:tcPr>
          <w:p w14:paraId="2A596A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17,38</w:t>
            </w:r>
          </w:p>
        </w:tc>
      </w:tr>
      <w:tr w:rsidR="00C33A1E" w:rsidRPr="00C33A1E" w14:paraId="11CC078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453DA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14.3</w:t>
            </w:r>
          </w:p>
        </w:tc>
        <w:tc>
          <w:tcPr>
            <w:tcW w:w="2268" w:type="dxa"/>
            <w:vMerge/>
            <w:tcBorders>
              <w:top w:val="nil"/>
              <w:left w:val="single" w:sz="4" w:space="0" w:color="auto"/>
              <w:bottom w:val="single" w:sz="4" w:space="0" w:color="000000"/>
              <w:right w:val="single" w:sz="4" w:space="0" w:color="auto"/>
            </w:tcBorders>
            <w:vAlign w:val="center"/>
            <w:hideMark/>
          </w:tcPr>
          <w:p w14:paraId="0FFDEB6D"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B3D7F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146AA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0C1B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74EA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59E0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0FC04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4C91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834D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359F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471C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7225DC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3185CE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754C6E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103370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205F9E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60" w:type="dxa"/>
            <w:tcBorders>
              <w:top w:val="nil"/>
              <w:left w:val="nil"/>
              <w:bottom w:val="single" w:sz="4" w:space="0" w:color="auto"/>
              <w:right w:val="single" w:sz="4" w:space="0" w:color="auto"/>
            </w:tcBorders>
            <w:shd w:val="clear" w:color="auto" w:fill="auto"/>
            <w:vAlign w:val="center"/>
            <w:hideMark/>
          </w:tcPr>
          <w:p w14:paraId="0F4BFD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832" w:type="dxa"/>
            <w:tcBorders>
              <w:top w:val="nil"/>
              <w:left w:val="nil"/>
              <w:bottom w:val="single" w:sz="4" w:space="0" w:color="auto"/>
              <w:right w:val="single" w:sz="4" w:space="0" w:color="auto"/>
            </w:tcBorders>
            <w:shd w:val="clear" w:color="auto" w:fill="auto"/>
            <w:vAlign w:val="center"/>
            <w:hideMark/>
          </w:tcPr>
          <w:p w14:paraId="71529B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c>
          <w:tcPr>
            <w:tcW w:w="928" w:type="dxa"/>
            <w:tcBorders>
              <w:top w:val="nil"/>
              <w:left w:val="nil"/>
              <w:bottom w:val="single" w:sz="4" w:space="0" w:color="auto"/>
              <w:right w:val="single" w:sz="4" w:space="0" w:color="auto"/>
            </w:tcBorders>
            <w:shd w:val="clear" w:color="auto" w:fill="auto"/>
            <w:vAlign w:val="center"/>
            <w:hideMark/>
          </w:tcPr>
          <w:p w14:paraId="0911FA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112,63</w:t>
            </w:r>
          </w:p>
        </w:tc>
      </w:tr>
      <w:tr w:rsidR="00C33A1E" w:rsidRPr="00C33A1E" w14:paraId="1E156687"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B49F0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w:t>
            </w:r>
          </w:p>
        </w:tc>
        <w:tc>
          <w:tcPr>
            <w:tcW w:w="2268" w:type="dxa"/>
            <w:vMerge/>
            <w:tcBorders>
              <w:top w:val="nil"/>
              <w:left w:val="single" w:sz="4" w:space="0" w:color="auto"/>
              <w:bottom w:val="single" w:sz="4" w:space="0" w:color="000000"/>
              <w:right w:val="single" w:sz="4" w:space="0" w:color="auto"/>
            </w:tcBorders>
            <w:vAlign w:val="center"/>
            <w:hideMark/>
          </w:tcPr>
          <w:p w14:paraId="3E9987C0"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2F997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C40B4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96C25E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4F5E5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782B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242D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E9FA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3139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6826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8BCD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7D4753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3450C5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19B727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227381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442A3C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60" w:type="dxa"/>
            <w:tcBorders>
              <w:top w:val="nil"/>
              <w:left w:val="nil"/>
              <w:bottom w:val="single" w:sz="4" w:space="0" w:color="auto"/>
              <w:right w:val="single" w:sz="4" w:space="0" w:color="auto"/>
            </w:tcBorders>
            <w:shd w:val="clear" w:color="auto" w:fill="auto"/>
            <w:vAlign w:val="center"/>
            <w:hideMark/>
          </w:tcPr>
          <w:p w14:paraId="235307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832" w:type="dxa"/>
            <w:tcBorders>
              <w:top w:val="nil"/>
              <w:left w:val="nil"/>
              <w:bottom w:val="single" w:sz="4" w:space="0" w:color="auto"/>
              <w:right w:val="single" w:sz="4" w:space="0" w:color="auto"/>
            </w:tcBorders>
            <w:shd w:val="clear" w:color="auto" w:fill="auto"/>
            <w:vAlign w:val="center"/>
            <w:hideMark/>
          </w:tcPr>
          <w:p w14:paraId="435F16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c>
          <w:tcPr>
            <w:tcW w:w="928" w:type="dxa"/>
            <w:tcBorders>
              <w:top w:val="nil"/>
              <w:left w:val="nil"/>
              <w:bottom w:val="single" w:sz="4" w:space="0" w:color="auto"/>
              <w:right w:val="single" w:sz="4" w:space="0" w:color="auto"/>
            </w:tcBorders>
            <w:shd w:val="clear" w:color="auto" w:fill="auto"/>
            <w:vAlign w:val="center"/>
            <w:hideMark/>
          </w:tcPr>
          <w:p w14:paraId="31F1A3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86,63</w:t>
            </w:r>
          </w:p>
        </w:tc>
      </w:tr>
      <w:tr w:rsidR="00C33A1E" w:rsidRPr="00C33A1E" w14:paraId="6177B07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60B1BE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B5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Розенталь</w:t>
            </w:r>
          </w:p>
        </w:tc>
        <w:tc>
          <w:tcPr>
            <w:tcW w:w="2268" w:type="dxa"/>
            <w:tcBorders>
              <w:top w:val="nil"/>
              <w:left w:val="nil"/>
              <w:bottom w:val="single" w:sz="4" w:space="0" w:color="auto"/>
              <w:right w:val="single" w:sz="4" w:space="0" w:color="auto"/>
            </w:tcBorders>
            <w:shd w:val="clear" w:color="auto" w:fill="auto"/>
            <w:vAlign w:val="center"/>
            <w:hideMark/>
          </w:tcPr>
          <w:p w14:paraId="5E5D52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D3257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4679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BEE9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02141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EBF6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4CE9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A153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00F9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6442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134540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62D8F4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3827DC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6C427E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4DE9AB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18647E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832" w:type="dxa"/>
            <w:tcBorders>
              <w:top w:val="nil"/>
              <w:left w:val="nil"/>
              <w:bottom w:val="single" w:sz="4" w:space="0" w:color="auto"/>
              <w:right w:val="single" w:sz="4" w:space="0" w:color="auto"/>
            </w:tcBorders>
            <w:shd w:val="clear" w:color="auto" w:fill="auto"/>
            <w:vAlign w:val="center"/>
            <w:hideMark/>
          </w:tcPr>
          <w:p w14:paraId="626529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28" w:type="dxa"/>
            <w:tcBorders>
              <w:top w:val="nil"/>
              <w:left w:val="nil"/>
              <w:bottom w:val="single" w:sz="4" w:space="0" w:color="auto"/>
              <w:right w:val="single" w:sz="4" w:space="0" w:color="auto"/>
            </w:tcBorders>
            <w:shd w:val="clear" w:color="auto" w:fill="auto"/>
            <w:vAlign w:val="center"/>
            <w:hideMark/>
          </w:tcPr>
          <w:p w14:paraId="5DE2D0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r>
      <w:tr w:rsidR="00C33A1E" w:rsidRPr="00C33A1E" w14:paraId="3D7C575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7BA38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15.2</w:t>
            </w:r>
          </w:p>
        </w:tc>
        <w:tc>
          <w:tcPr>
            <w:tcW w:w="2268" w:type="dxa"/>
            <w:vMerge/>
            <w:tcBorders>
              <w:top w:val="nil"/>
              <w:left w:val="single" w:sz="4" w:space="0" w:color="auto"/>
              <w:bottom w:val="single" w:sz="4" w:space="0" w:color="000000"/>
              <w:right w:val="single" w:sz="4" w:space="0" w:color="auto"/>
            </w:tcBorders>
            <w:vAlign w:val="center"/>
            <w:hideMark/>
          </w:tcPr>
          <w:p w14:paraId="4E0BBED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3A634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A39C5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5700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BFA5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3A6C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6976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FBC9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E6E4C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6E47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C44B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0A8F50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70D0A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0A5179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729DC7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29F4D9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136B0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832" w:type="dxa"/>
            <w:tcBorders>
              <w:top w:val="nil"/>
              <w:left w:val="nil"/>
              <w:bottom w:val="single" w:sz="4" w:space="0" w:color="auto"/>
              <w:right w:val="single" w:sz="4" w:space="0" w:color="auto"/>
            </w:tcBorders>
            <w:shd w:val="clear" w:color="auto" w:fill="auto"/>
            <w:vAlign w:val="center"/>
            <w:hideMark/>
          </w:tcPr>
          <w:p w14:paraId="1A2182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c>
          <w:tcPr>
            <w:tcW w:w="928" w:type="dxa"/>
            <w:tcBorders>
              <w:top w:val="nil"/>
              <w:left w:val="nil"/>
              <w:bottom w:val="single" w:sz="4" w:space="0" w:color="auto"/>
              <w:right w:val="single" w:sz="4" w:space="0" w:color="auto"/>
            </w:tcBorders>
            <w:shd w:val="clear" w:color="auto" w:fill="auto"/>
            <w:vAlign w:val="center"/>
            <w:hideMark/>
          </w:tcPr>
          <w:p w14:paraId="12A776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w:t>
            </w:r>
          </w:p>
        </w:tc>
      </w:tr>
      <w:tr w:rsidR="00C33A1E" w:rsidRPr="00C33A1E" w14:paraId="325200D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62E92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15.3</w:t>
            </w:r>
          </w:p>
        </w:tc>
        <w:tc>
          <w:tcPr>
            <w:tcW w:w="2268" w:type="dxa"/>
            <w:vMerge/>
            <w:tcBorders>
              <w:top w:val="nil"/>
              <w:left w:val="single" w:sz="4" w:space="0" w:color="auto"/>
              <w:bottom w:val="single" w:sz="4" w:space="0" w:color="000000"/>
              <w:right w:val="single" w:sz="4" w:space="0" w:color="auto"/>
            </w:tcBorders>
            <w:vAlign w:val="center"/>
            <w:hideMark/>
          </w:tcPr>
          <w:p w14:paraId="23B9C435"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8A8DE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716F85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E620A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2CFF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44FB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5EBA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33BE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2004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68C1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D9CB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676D6B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6BC754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58FF08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4AFDCE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05DEB7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4C292D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832" w:type="dxa"/>
            <w:tcBorders>
              <w:top w:val="nil"/>
              <w:left w:val="nil"/>
              <w:bottom w:val="single" w:sz="4" w:space="0" w:color="auto"/>
              <w:right w:val="single" w:sz="4" w:space="0" w:color="auto"/>
            </w:tcBorders>
            <w:shd w:val="clear" w:color="auto" w:fill="auto"/>
            <w:vAlign w:val="center"/>
            <w:hideMark/>
          </w:tcPr>
          <w:p w14:paraId="62C08F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28" w:type="dxa"/>
            <w:tcBorders>
              <w:top w:val="nil"/>
              <w:left w:val="nil"/>
              <w:bottom w:val="single" w:sz="4" w:space="0" w:color="auto"/>
              <w:right w:val="single" w:sz="4" w:space="0" w:color="auto"/>
            </w:tcBorders>
            <w:shd w:val="clear" w:color="auto" w:fill="auto"/>
            <w:vAlign w:val="center"/>
            <w:hideMark/>
          </w:tcPr>
          <w:p w14:paraId="104496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r>
      <w:tr w:rsidR="00C33A1E" w:rsidRPr="00C33A1E" w14:paraId="5ADB91E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EF7E8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15.4</w:t>
            </w:r>
          </w:p>
        </w:tc>
        <w:tc>
          <w:tcPr>
            <w:tcW w:w="2268" w:type="dxa"/>
            <w:vMerge/>
            <w:tcBorders>
              <w:top w:val="nil"/>
              <w:left w:val="single" w:sz="4" w:space="0" w:color="auto"/>
              <w:bottom w:val="single" w:sz="4" w:space="0" w:color="000000"/>
              <w:right w:val="single" w:sz="4" w:space="0" w:color="auto"/>
            </w:tcBorders>
            <w:vAlign w:val="center"/>
            <w:hideMark/>
          </w:tcPr>
          <w:p w14:paraId="579550B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6464D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220BA9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6866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434C2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1522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0DE34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8A83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E027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58BA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FDB8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73A41D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7A1502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131076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798EAB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7152ECA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154DB9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832" w:type="dxa"/>
            <w:tcBorders>
              <w:top w:val="nil"/>
              <w:left w:val="nil"/>
              <w:bottom w:val="single" w:sz="4" w:space="0" w:color="auto"/>
              <w:right w:val="single" w:sz="4" w:space="0" w:color="auto"/>
            </w:tcBorders>
            <w:shd w:val="clear" w:color="auto" w:fill="auto"/>
            <w:vAlign w:val="center"/>
            <w:hideMark/>
          </w:tcPr>
          <w:p w14:paraId="61C9C7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28" w:type="dxa"/>
            <w:tcBorders>
              <w:top w:val="nil"/>
              <w:left w:val="nil"/>
              <w:bottom w:val="single" w:sz="4" w:space="0" w:color="auto"/>
              <w:right w:val="single" w:sz="4" w:space="0" w:color="auto"/>
            </w:tcBorders>
            <w:shd w:val="clear" w:color="auto" w:fill="auto"/>
            <w:vAlign w:val="center"/>
            <w:hideMark/>
          </w:tcPr>
          <w:p w14:paraId="14F01E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r>
      <w:tr w:rsidR="00C33A1E" w:rsidRPr="00C33A1E" w14:paraId="3B12655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478C0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178684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w:t>
            </w:r>
            <w:proofErr w:type="spellStart"/>
            <w:r w:rsidRPr="00C33A1E">
              <w:rPr>
                <w:rFonts w:eastAsia="Times New Roman" w:cs="Times New Roman"/>
                <w:color w:val="000000"/>
                <w:sz w:val="18"/>
                <w:szCs w:val="18"/>
                <w:lang w:eastAsia="ru-RU"/>
              </w:rPr>
              <w:t>Горденка</w:t>
            </w:r>
            <w:proofErr w:type="spellEnd"/>
            <w:r w:rsidRPr="00C33A1E">
              <w:rPr>
                <w:rFonts w:eastAsia="Times New Roman" w:cs="Times New Roman"/>
                <w:color w:val="000000"/>
                <w:sz w:val="18"/>
                <w:szCs w:val="18"/>
                <w:lang w:eastAsia="ru-RU"/>
              </w:rPr>
              <w:t>, с. Константиновка</w:t>
            </w:r>
          </w:p>
        </w:tc>
        <w:tc>
          <w:tcPr>
            <w:tcW w:w="2268" w:type="dxa"/>
            <w:tcBorders>
              <w:top w:val="nil"/>
              <w:left w:val="nil"/>
              <w:bottom w:val="single" w:sz="4" w:space="0" w:color="auto"/>
              <w:right w:val="single" w:sz="4" w:space="0" w:color="auto"/>
            </w:tcBorders>
            <w:shd w:val="clear" w:color="auto" w:fill="auto"/>
            <w:vAlign w:val="center"/>
            <w:hideMark/>
          </w:tcPr>
          <w:p w14:paraId="1EA16F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23244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8241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168C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1930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794A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E3E36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B728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A25D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DE9A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5DE6E2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7D98A5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641B7C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0D78E5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7213EC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015339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832" w:type="dxa"/>
            <w:tcBorders>
              <w:top w:val="nil"/>
              <w:left w:val="nil"/>
              <w:bottom w:val="single" w:sz="4" w:space="0" w:color="auto"/>
              <w:right w:val="single" w:sz="4" w:space="0" w:color="auto"/>
            </w:tcBorders>
            <w:shd w:val="clear" w:color="auto" w:fill="auto"/>
            <w:vAlign w:val="center"/>
            <w:hideMark/>
          </w:tcPr>
          <w:p w14:paraId="70C996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28" w:type="dxa"/>
            <w:tcBorders>
              <w:top w:val="nil"/>
              <w:left w:val="nil"/>
              <w:bottom w:val="single" w:sz="4" w:space="0" w:color="auto"/>
              <w:right w:val="single" w:sz="4" w:space="0" w:color="auto"/>
            </w:tcBorders>
            <w:shd w:val="clear" w:color="auto" w:fill="auto"/>
            <w:vAlign w:val="center"/>
            <w:hideMark/>
          </w:tcPr>
          <w:p w14:paraId="00AE55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r>
      <w:tr w:rsidR="00C33A1E" w:rsidRPr="00C33A1E" w14:paraId="1BE89DE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BC5A4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w:t>
            </w:r>
          </w:p>
        </w:tc>
        <w:tc>
          <w:tcPr>
            <w:tcW w:w="2268" w:type="dxa"/>
            <w:vMerge/>
            <w:tcBorders>
              <w:top w:val="nil"/>
              <w:left w:val="single" w:sz="4" w:space="0" w:color="auto"/>
              <w:bottom w:val="single" w:sz="4" w:space="0" w:color="000000"/>
              <w:right w:val="single" w:sz="4" w:space="0" w:color="auto"/>
            </w:tcBorders>
            <w:vAlign w:val="center"/>
            <w:hideMark/>
          </w:tcPr>
          <w:p w14:paraId="7837354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90489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E11C0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222C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0CF2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CBAE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FE43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47301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2051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F002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A4F2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55E514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504356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424C76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0A69E0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1AC98D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60" w:type="dxa"/>
            <w:tcBorders>
              <w:top w:val="nil"/>
              <w:left w:val="nil"/>
              <w:bottom w:val="single" w:sz="4" w:space="0" w:color="auto"/>
              <w:right w:val="single" w:sz="4" w:space="0" w:color="auto"/>
            </w:tcBorders>
            <w:shd w:val="clear" w:color="auto" w:fill="auto"/>
            <w:vAlign w:val="center"/>
            <w:hideMark/>
          </w:tcPr>
          <w:p w14:paraId="415152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832" w:type="dxa"/>
            <w:tcBorders>
              <w:top w:val="nil"/>
              <w:left w:val="nil"/>
              <w:bottom w:val="single" w:sz="4" w:space="0" w:color="auto"/>
              <w:right w:val="single" w:sz="4" w:space="0" w:color="auto"/>
            </w:tcBorders>
            <w:shd w:val="clear" w:color="auto" w:fill="auto"/>
            <w:vAlign w:val="center"/>
            <w:hideMark/>
          </w:tcPr>
          <w:p w14:paraId="67E07D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c>
          <w:tcPr>
            <w:tcW w:w="928" w:type="dxa"/>
            <w:tcBorders>
              <w:top w:val="nil"/>
              <w:left w:val="nil"/>
              <w:bottom w:val="single" w:sz="4" w:space="0" w:color="auto"/>
              <w:right w:val="single" w:sz="4" w:space="0" w:color="auto"/>
            </w:tcBorders>
            <w:shd w:val="clear" w:color="auto" w:fill="auto"/>
            <w:vAlign w:val="center"/>
            <w:hideMark/>
          </w:tcPr>
          <w:p w14:paraId="2A47B4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17,48</w:t>
            </w:r>
          </w:p>
        </w:tc>
      </w:tr>
      <w:tr w:rsidR="00C33A1E" w:rsidRPr="00C33A1E" w14:paraId="70A9948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5FEDA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16.3</w:t>
            </w:r>
          </w:p>
        </w:tc>
        <w:tc>
          <w:tcPr>
            <w:tcW w:w="2268" w:type="dxa"/>
            <w:vMerge/>
            <w:tcBorders>
              <w:top w:val="nil"/>
              <w:left w:val="single" w:sz="4" w:space="0" w:color="auto"/>
              <w:bottom w:val="single" w:sz="4" w:space="0" w:color="000000"/>
              <w:right w:val="single" w:sz="4" w:space="0" w:color="auto"/>
            </w:tcBorders>
            <w:vAlign w:val="center"/>
            <w:hideMark/>
          </w:tcPr>
          <w:p w14:paraId="5D09699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D252A8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5DDB1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F6D1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BDF1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F233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B8CE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D41E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AFDF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247A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67BDF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1932A1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466F85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3F698A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4EEDAC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0F0C57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60" w:type="dxa"/>
            <w:tcBorders>
              <w:top w:val="nil"/>
              <w:left w:val="nil"/>
              <w:bottom w:val="single" w:sz="4" w:space="0" w:color="auto"/>
              <w:right w:val="single" w:sz="4" w:space="0" w:color="auto"/>
            </w:tcBorders>
            <w:shd w:val="clear" w:color="auto" w:fill="auto"/>
            <w:vAlign w:val="center"/>
            <w:hideMark/>
          </w:tcPr>
          <w:p w14:paraId="67790D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832" w:type="dxa"/>
            <w:tcBorders>
              <w:top w:val="nil"/>
              <w:left w:val="nil"/>
              <w:bottom w:val="single" w:sz="4" w:space="0" w:color="auto"/>
              <w:right w:val="single" w:sz="4" w:space="0" w:color="auto"/>
            </w:tcBorders>
            <w:shd w:val="clear" w:color="auto" w:fill="auto"/>
            <w:vAlign w:val="center"/>
            <w:hideMark/>
          </w:tcPr>
          <w:p w14:paraId="29F94B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c>
          <w:tcPr>
            <w:tcW w:w="928" w:type="dxa"/>
            <w:tcBorders>
              <w:top w:val="nil"/>
              <w:left w:val="nil"/>
              <w:bottom w:val="single" w:sz="4" w:space="0" w:color="auto"/>
              <w:right w:val="single" w:sz="4" w:space="0" w:color="auto"/>
            </w:tcBorders>
            <w:shd w:val="clear" w:color="auto" w:fill="auto"/>
            <w:vAlign w:val="center"/>
            <w:hideMark/>
          </w:tcPr>
          <w:p w14:paraId="5BDE0D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62,53</w:t>
            </w:r>
          </w:p>
        </w:tc>
      </w:tr>
      <w:tr w:rsidR="00C33A1E" w:rsidRPr="00C33A1E" w14:paraId="3357AC0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4B409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16.4</w:t>
            </w:r>
          </w:p>
        </w:tc>
        <w:tc>
          <w:tcPr>
            <w:tcW w:w="2268" w:type="dxa"/>
            <w:vMerge/>
            <w:tcBorders>
              <w:top w:val="nil"/>
              <w:left w:val="single" w:sz="4" w:space="0" w:color="auto"/>
              <w:bottom w:val="single" w:sz="4" w:space="0" w:color="000000"/>
              <w:right w:val="single" w:sz="4" w:space="0" w:color="auto"/>
            </w:tcBorders>
            <w:vAlign w:val="center"/>
            <w:hideMark/>
          </w:tcPr>
          <w:p w14:paraId="79DAD40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B0599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00D875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1E84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C4BC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28A29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5C17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F138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117C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D9EB0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1AB5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74ADF1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500683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24E059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4DD97A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2B3D64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60" w:type="dxa"/>
            <w:tcBorders>
              <w:top w:val="nil"/>
              <w:left w:val="nil"/>
              <w:bottom w:val="single" w:sz="4" w:space="0" w:color="auto"/>
              <w:right w:val="single" w:sz="4" w:space="0" w:color="auto"/>
            </w:tcBorders>
            <w:shd w:val="clear" w:color="auto" w:fill="auto"/>
            <w:vAlign w:val="center"/>
            <w:hideMark/>
          </w:tcPr>
          <w:p w14:paraId="6D40BB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832" w:type="dxa"/>
            <w:tcBorders>
              <w:top w:val="nil"/>
              <w:left w:val="nil"/>
              <w:bottom w:val="single" w:sz="4" w:space="0" w:color="auto"/>
              <w:right w:val="single" w:sz="4" w:space="0" w:color="auto"/>
            </w:tcBorders>
            <w:shd w:val="clear" w:color="auto" w:fill="auto"/>
            <w:vAlign w:val="center"/>
            <w:hideMark/>
          </w:tcPr>
          <w:p w14:paraId="677723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c>
          <w:tcPr>
            <w:tcW w:w="928" w:type="dxa"/>
            <w:tcBorders>
              <w:top w:val="nil"/>
              <w:left w:val="nil"/>
              <w:bottom w:val="single" w:sz="4" w:space="0" w:color="auto"/>
              <w:right w:val="single" w:sz="4" w:space="0" w:color="auto"/>
            </w:tcBorders>
            <w:shd w:val="clear" w:color="auto" w:fill="auto"/>
            <w:vAlign w:val="center"/>
            <w:hideMark/>
          </w:tcPr>
          <w:p w14:paraId="609AF2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78,16</w:t>
            </w:r>
          </w:p>
        </w:tc>
      </w:tr>
      <w:tr w:rsidR="00C33A1E" w:rsidRPr="00C33A1E" w14:paraId="6B57422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56FEA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71936F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Кабанка</w:t>
            </w:r>
          </w:p>
        </w:tc>
        <w:tc>
          <w:tcPr>
            <w:tcW w:w="2268" w:type="dxa"/>
            <w:tcBorders>
              <w:top w:val="nil"/>
              <w:left w:val="nil"/>
              <w:bottom w:val="single" w:sz="4" w:space="0" w:color="auto"/>
              <w:right w:val="single" w:sz="4" w:space="0" w:color="auto"/>
            </w:tcBorders>
            <w:shd w:val="clear" w:color="auto" w:fill="auto"/>
            <w:vAlign w:val="center"/>
            <w:hideMark/>
          </w:tcPr>
          <w:p w14:paraId="402ECA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E1F89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D8C0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6C9B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892D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A3EE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0484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5BE9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B09A8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929A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3F359D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06DC1C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454D4A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413375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6E1E20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14CA2D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832" w:type="dxa"/>
            <w:tcBorders>
              <w:top w:val="nil"/>
              <w:left w:val="nil"/>
              <w:bottom w:val="single" w:sz="4" w:space="0" w:color="auto"/>
              <w:right w:val="single" w:sz="4" w:space="0" w:color="auto"/>
            </w:tcBorders>
            <w:shd w:val="clear" w:color="auto" w:fill="auto"/>
            <w:vAlign w:val="center"/>
            <w:hideMark/>
          </w:tcPr>
          <w:p w14:paraId="2B30ED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28" w:type="dxa"/>
            <w:tcBorders>
              <w:top w:val="nil"/>
              <w:left w:val="nil"/>
              <w:bottom w:val="single" w:sz="4" w:space="0" w:color="auto"/>
              <w:right w:val="single" w:sz="4" w:space="0" w:color="auto"/>
            </w:tcBorders>
            <w:shd w:val="clear" w:color="auto" w:fill="auto"/>
            <w:vAlign w:val="center"/>
            <w:hideMark/>
          </w:tcPr>
          <w:p w14:paraId="0F05C4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r>
      <w:tr w:rsidR="00C33A1E" w:rsidRPr="00C33A1E" w14:paraId="293D0D8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D9248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17.2</w:t>
            </w:r>
          </w:p>
        </w:tc>
        <w:tc>
          <w:tcPr>
            <w:tcW w:w="2268" w:type="dxa"/>
            <w:vMerge/>
            <w:tcBorders>
              <w:top w:val="nil"/>
              <w:left w:val="single" w:sz="4" w:space="0" w:color="auto"/>
              <w:bottom w:val="single" w:sz="4" w:space="0" w:color="000000"/>
              <w:right w:val="single" w:sz="4" w:space="0" w:color="auto"/>
            </w:tcBorders>
            <w:vAlign w:val="center"/>
            <w:hideMark/>
          </w:tcPr>
          <w:p w14:paraId="3FE9ECC1"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C2C82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2965E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B09E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C496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D976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A628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6083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B196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F9CF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885A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0501A6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2B4ADD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72303A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3F41B1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565647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60" w:type="dxa"/>
            <w:tcBorders>
              <w:top w:val="nil"/>
              <w:left w:val="nil"/>
              <w:bottom w:val="single" w:sz="4" w:space="0" w:color="auto"/>
              <w:right w:val="single" w:sz="4" w:space="0" w:color="auto"/>
            </w:tcBorders>
            <w:shd w:val="clear" w:color="auto" w:fill="auto"/>
            <w:vAlign w:val="center"/>
            <w:hideMark/>
          </w:tcPr>
          <w:p w14:paraId="470588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832" w:type="dxa"/>
            <w:tcBorders>
              <w:top w:val="nil"/>
              <w:left w:val="nil"/>
              <w:bottom w:val="single" w:sz="4" w:space="0" w:color="auto"/>
              <w:right w:val="single" w:sz="4" w:space="0" w:color="auto"/>
            </w:tcBorders>
            <w:shd w:val="clear" w:color="auto" w:fill="auto"/>
            <w:vAlign w:val="center"/>
            <w:hideMark/>
          </w:tcPr>
          <w:p w14:paraId="3A5C3B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928" w:type="dxa"/>
            <w:tcBorders>
              <w:top w:val="nil"/>
              <w:left w:val="nil"/>
              <w:bottom w:val="single" w:sz="4" w:space="0" w:color="auto"/>
              <w:right w:val="single" w:sz="4" w:space="0" w:color="auto"/>
            </w:tcBorders>
            <w:shd w:val="clear" w:color="auto" w:fill="auto"/>
            <w:vAlign w:val="center"/>
            <w:hideMark/>
          </w:tcPr>
          <w:p w14:paraId="7F66E3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r>
      <w:tr w:rsidR="00C33A1E" w:rsidRPr="00C33A1E" w14:paraId="1AD0700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63DC6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17.3</w:t>
            </w:r>
          </w:p>
        </w:tc>
        <w:tc>
          <w:tcPr>
            <w:tcW w:w="2268" w:type="dxa"/>
            <w:vMerge/>
            <w:tcBorders>
              <w:top w:val="nil"/>
              <w:left w:val="single" w:sz="4" w:space="0" w:color="auto"/>
              <w:bottom w:val="single" w:sz="4" w:space="0" w:color="000000"/>
              <w:right w:val="single" w:sz="4" w:space="0" w:color="auto"/>
            </w:tcBorders>
            <w:vAlign w:val="center"/>
            <w:hideMark/>
          </w:tcPr>
          <w:p w14:paraId="2AEEFBE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D43AA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17FAB1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7405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90F2C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3DC3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81B3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E189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57A4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4E2A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D08B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3C7449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543CEE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408F3E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524CE5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6B0192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60" w:type="dxa"/>
            <w:tcBorders>
              <w:top w:val="nil"/>
              <w:left w:val="nil"/>
              <w:bottom w:val="single" w:sz="4" w:space="0" w:color="auto"/>
              <w:right w:val="single" w:sz="4" w:space="0" w:color="auto"/>
            </w:tcBorders>
            <w:shd w:val="clear" w:color="auto" w:fill="auto"/>
            <w:vAlign w:val="center"/>
            <w:hideMark/>
          </w:tcPr>
          <w:p w14:paraId="366D2B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832" w:type="dxa"/>
            <w:tcBorders>
              <w:top w:val="nil"/>
              <w:left w:val="nil"/>
              <w:bottom w:val="single" w:sz="4" w:space="0" w:color="auto"/>
              <w:right w:val="single" w:sz="4" w:space="0" w:color="auto"/>
            </w:tcBorders>
            <w:shd w:val="clear" w:color="auto" w:fill="auto"/>
            <w:vAlign w:val="center"/>
            <w:hideMark/>
          </w:tcPr>
          <w:p w14:paraId="153C75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c>
          <w:tcPr>
            <w:tcW w:w="928" w:type="dxa"/>
            <w:tcBorders>
              <w:top w:val="nil"/>
              <w:left w:val="nil"/>
              <w:bottom w:val="single" w:sz="4" w:space="0" w:color="auto"/>
              <w:right w:val="single" w:sz="4" w:space="0" w:color="auto"/>
            </w:tcBorders>
            <w:shd w:val="clear" w:color="auto" w:fill="auto"/>
            <w:vAlign w:val="center"/>
            <w:hideMark/>
          </w:tcPr>
          <w:p w14:paraId="4B6FCB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46,98</w:t>
            </w:r>
          </w:p>
        </w:tc>
      </w:tr>
      <w:tr w:rsidR="00C33A1E" w:rsidRPr="00C33A1E" w14:paraId="1B5D794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965A6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17.4</w:t>
            </w:r>
          </w:p>
        </w:tc>
        <w:tc>
          <w:tcPr>
            <w:tcW w:w="2268" w:type="dxa"/>
            <w:vMerge/>
            <w:tcBorders>
              <w:top w:val="nil"/>
              <w:left w:val="single" w:sz="4" w:space="0" w:color="auto"/>
              <w:bottom w:val="single" w:sz="4" w:space="0" w:color="000000"/>
              <w:right w:val="single" w:sz="4" w:space="0" w:color="auto"/>
            </w:tcBorders>
            <w:vAlign w:val="center"/>
            <w:hideMark/>
          </w:tcPr>
          <w:p w14:paraId="5BC3FC7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8B969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C03C3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769A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1C1F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F72A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1F98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1C0B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04FF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CE28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F114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60BF2D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214D60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308483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66A589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779341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60" w:type="dxa"/>
            <w:tcBorders>
              <w:top w:val="nil"/>
              <w:left w:val="nil"/>
              <w:bottom w:val="single" w:sz="4" w:space="0" w:color="auto"/>
              <w:right w:val="single" w:sz="4" w:space="0" w:color="auto"/>
            </w:tcBorders>
            <w:shd w:val="clear" w:color="auto" w:fill="auto"/>
            <w:vAlign w:val="center"/>
            <w:hideMark/>
          </w:tcPr>
          <w:p w14:paraId="6753E6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832" w:type="dxa"/>
            <w:tcBorders>
              <w:top w:val="nil"/>
              <w:left w:val="nil"/>
              <w:bottom w:val="single" w:sz="4" w:space="0" w:color="auto"/>
              <w:right w:val="single" w:sz="4" w:space="0" w:color="auto"/>
            </w:tcBorders>
            <w:shd w:val="clear" w:color="auto" w:fill="auto"/>
            <w:vAlign w:val="center"/>
            <w:hideMark/>
          </w:tcPr>
          <w:p w14:paraId="18B418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c>
          <w:tcPr>
            <w:tcW w:w="928" w:type="dxa"/>
            <w:tcBorders>
              <w:top w:val="nil"/>
              <w:left w:val="nil"/>
              <w:bottom w:val="single" w:sz="4" w:space="0" w:color="auto"/>
              <w:right w:val="single" w:sz="4" w:space="0" w:color="auto"/>
            </w:tcBorders>
            <w:shd w:val="clear" w:color="auto" w:fill="auto"/>
            <w:vAlign w:val="center"/>
            <w:hideMark/>
          </w:tcPr>
          <w:p w14:paraId="5020F4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93,95</w:t>
            </w:r>
          </w:p>
        </w:tc>
      </w:tr>
      <w:tr w:rsidR="00C33A1E" w:rsidRPr="00C33A1E" w14:paraId="40F91DA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C017F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107F06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с. </w:t>
            </w:r>
            <w:proofErr w:type="spellStart"/>
            <w:r w:rsidRPr="00C33A1E">
              <w:rPr>
                <w:rFonts w:eastAsia="Times New Roman" w:cs="Times New Roman"/>
                <w:color w:val="000000"/>
                <w:sz w:val="18"/>
                <w:szCs w:val="18"/>
                <w:lang w:eastAsia="ru-RU"/>
              </w:rPr>
              <w:t>Кочневка</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742715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A63A6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EDD5D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327F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5A4F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B5EC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3F05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BB3F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784F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807C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6343A0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345FE4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5DC130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576D46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162A43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60" w:type="dxa"/>
            <w:tcBorders>
              <w:top w:val="nil"/>
              <w:left w:val="nil"/>
              <w:bottom w:val="single" w:sz="4" w:space="0" w:color="auto"/>
              <w:right w:val="single" w:sz="4" w:space="0" w:color="auto"/>
            </w:tcBorders>
            <w:shd w:val="clear" w:color="auto" w:fill="auto"/>
            <w:vAlign w:val="center"/>
            <w:hideMark/>
          </w:tcPr>
          <w:p w14:paraId="6E7426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832" w:type="dxa"/>
            <w:tcBorders>
              <w:top w:val="nil"/>
              <w:left w:val="nil"/>
              <w:bottom w:val="single" w:sz="4" w:space="0" w:color="auto"/>
              <w:right w:val="single" w:sz="4" w:space="0" w:color="auto"/>
            </w:tcBorders>
            <w:shd w:val="clear" w:color="auto" w:fill="auto"/>
            <w:vAlign w:val="center"/>
            <w:hideMark/>
          </w:tcPr>
          <w:p w14:paraId="790670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c>
          <w:tcPr>
            <w:tcW w:w="928" w:type="dxa"/>
            <w:tcBorders>
              <w:top w:val="nil"/>
              <w:left w:val="nil"/>
              <w:bottom w:val="single" w:sz="4" w:space="0" w:color="auto"/>
              <w:right w:val="single" w:sz="4" w:space="0" w:color="auto"/>
            </w:tcBorders>
            <w:shd w:val="clear" w:color="auto" w:fill="auto"/>
            <w:vAlign w:val="center"/>
            <w:hideMark/>
          </w:tcPr>
          <w:p w14:paraId="072211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90,00</w:t>
            </w:r>
          </w:p>
        </w:tc>
      </w:tr>
      <w:tr w:rsidR="00C33A1E" w:rsidRPr="00C33A1E" w14:paraId="62F48D2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F335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18.2</w:t>
            </w:r>
          </w:p>
        </w:tc>
        <w:tc>
          <w:tcPr>
            <w:tcW w:w="2268" w:type="dxa"/>
            <w:vMerge/>
            <w:tcBorders>
              <w:top w:val="nil"/>
              <w:left w:val="single" w:sz="4" w:space="0" w:color="auto"/>
              <w:bottom w:val="single" w:sz="4" w:space="0" w:color="000000"/>
              <w:right w:val="single" w:sz="4" w:space="0" w:color="auto"/>
            </w:tcBorders>
            <w:vAlign w:val="center"/>
            <w:hideMark/>
          </w:tcPr>
          <w:p w14:paraId="204FEC0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51F10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3BB7D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D65F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1FF0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5CCA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C923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6A26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4731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B490B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5543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0E001C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354E4E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181B9A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75F0D6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3367DC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60" w:type="dxa"/>
            <w:tcBorders>
              <w:top w:val="nil"/>
              <w:left w:val="nil"/>
              <w:bottom w:val="single" w:sz="4" w:space="0" w:color="auto"/>
              <w:right w:val="single" w:sz="4" w:space="0" w:color="auto"/>
            </w:tcBorders>
            <w:shd w:val="clear" w:color="auto" w:fill="auto"/>
            <w:vAlign w:val="center"/>
            <w:hideMark/>
          </w:tcPr>
          <w:p w14:paraId="327948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832" w:type="dxa"/>
            <w:tcBorders>
              <w:top w:val="nil"/>
              <w:left w:val="nil"/>
              <w:bottom w:val="single" w:sz="4" w:space="0" w:color="auto"/>
              <w:right w:val="single" w:sz="4" w:space="0" w:color="auto"/>
            </w:tcBorders>
            <w:shd w:val="clear" w:color="auto" w:fill="auto"/>
            <w:vAlign w:val="center"/>
            <w:hideMark/>
          </w:tcPr>
          <w:p w14:paraId="71DBB0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c>
          <w:tcPr>
            <w:tcW w:w="928" w:type="dxa"/>
            <w:tcBorders>
              <w:top w:val="nil"/>
              <w:left w:val="nil"/>
              <w:bottom w:val="single" w:sz="4" w:space="0" w:color="auto"/>
              <w:right w:val="single" w:sz="4" w:space="0" w:color="auto"/>
            </w:tcBorders>
            <w:shd w:val="clear" w:color="auto" w:fill="auto"/>
            <w:vAlign w:val="center"/>
            <w:hideMark/>
          </w:tcPr>
          <w:p w14:paraId="141775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11,30</w:t>
            </w:r>
          </w:p>
        </w:tc>
      </w:tr>
      <w:tr w:rsidR="00C33A1E" w:rsidRPr="00C33A1E" w14:paraId="64BC1EB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AD83D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18.3</w:t>
            </w:r>
          </w:p>
        </w:tc>
        <w:tc>
          <w:tcPr>
            <w:tcW w:w="2268" w:type="dxa"/>
            <w:vMerge/>
            <w:tcBorders>
              <w:top w:val="nil"/>
              <w:left w:val="single" w:sz="4" w:space="0" w:color="auto"/>
              <w:bottom w:val="single" w:sz="4" w:space="0" w:color="000000"/>
              <w:right w:val="single" w:sz="4" w:space="0" w:color="auto"/>
            </w:tcBorders>
            <w:vAlign w:val="center"/>
            <w:hideMark/>
          </w:tcPr>
          <w:p w14:paraId="34BC4F0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72FF5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5D951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273A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4FFBD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2305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96C6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5990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F9C3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BDD8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3587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438DC5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30E232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70B87A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703A68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0BDACF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60" w:type="dxa"/>
            <w:tcBorders>
              <w:top w:val="nil"/>
              <w:left w:val="nil"/>
              <w:bottom w:val="single" w:sz="4" w:space="0" w:color="auto"/>
              <w:right w:val="single" w:sz="4" w:space="0" w:color="auto"/>
            </w:tcBorders>
            <w:shd w:val="clear" w:color="auto" w:fill="auto"/>
            <w:vAlign w:val="center"/>
            <w:hideMark/>
          </w:tcPr>
          <w:p w14:paraId="644B22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832" w:type="dxa"/>
            <w:tcBorders>
              <w:top w:val="nil"/>
              <w:left w:val="nil"/>
              <w:bottom w:val="single" w:sz="4" w:space="0" w:color="auto"/>
              <w:right w:val="single" w:sz="4" w:space="0" w:color="auto"/>
            </w:tcBorders>
            <w:shd w:val="clear" w:color="auto" w:fill="auto"/>
            <w:vAlign w:val="center"/>
            <w:hideMark/>
          </w:tcPr>
          <w:p w14:paraId="31682C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c>
          <w:tcPr>
            <w:tcW w:w="928" w:type="dxa"/>
            <w:tcBorders>
              <w:top w:val="nil"/>
              <w:left w:val="nil"/>
              <w:bottom w:val="single" w:sz="4" w:space="0" w:color="auto"/>
              <w:right w:val="single" w:sz="4" w:space="0" w:color="auto"/>
            </w:tcBorders>
            <w:shd w:val="clear" w:color="auto" w:fill="auto"/>
            <w:vAlign w:val="center"/>
            <w:hideMark/>
          </w:tcPr>
          <w:p w14:paraId="047056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78,70</w:t>
            </w:r>
          </w:p>
        </w:tc>
      </w:tr>
      <w:tr w:rsidR="00C33A1E" w:rsidRPr="00C33A1E" w14:paraId="672698D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FF464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18.4</w:t>
            </w:r>
          </w:p>
        </w:tc>
        <w:tc>
          <w:tcPr>
            <w:tcW w:w="2268" w:type="dxa"/>
            <w:vMerge/>
            <w:tcBorders>
              <w:top w:val="nil"/>
              <w:left w:val="single" w:sz="4" w:space="0" w:color="auto"/>
              <w:bottom w:val="single" w:sz="4" w:space="0" w:color="000000"/>
              <w:right w:val="single" w:sz="4" w:space="0" w:color="auto"/>
            </w:tcBorders>
            <w:vAlign w:val="center"/>
            <w:hideMark/>
          </w:tcPr>
          <w:p w14:paraId="7DD07BE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22E93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0FCE37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2932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94FC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A6D0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8A9F09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7E7D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9B08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A158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C891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0C8781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458AF3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7EBEB6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75702AA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6B213A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60" w:type="dxa"/>
            <w:tcBorders>
              <w:top w:val="nil"/>
              <w:left w:val="nil"/>
              <w:bottom w:val="single" w:sz="4" w:space="0" w:color="auto"/>
              <w:right w:val="single" w:sz="4" w:space="0" w:color="auto"/>
            </w:tcBorders>
            <w:shd w:val="clear" w:color="auto" w:fill="auto"/>
            <w:vAlign w:val="center"/>
            <w:hideMark/>
          </w:tcPr>
          <w:p w14:paraId="74CD7D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832" w:type="dxa"/>
            <w:tcBorders>
              <w:top w:val="nil"/>
              <w:left w:val="nil"/>
              <w:bottom w:val="single" w:sz="4" w:space="0" w:color="auto"/>
              <w:right w:val="single" w:sz="4" w:space="0" w:color="auto"/>
            </w:tcBorders>
            <w:shd w:val="clear" w:color="auto" w:fill="auto"/>
            <w:vAlign w:val="center"/>
            <w:hideMark/>
          </w:tcPr>
          <w:p w14:paraId="0A57DB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c>
          <w:tcPr>
            <w:tcW w:w="928" w:type="dxa"/>
            <w:tcBorders>
              <w:top w:val="nil"/>
              <w:left w:val="nil"/>
              <w:bottom w:val="single" w:sz="4" w:space="0" w:color="auto"/>
              <w:right w:val="single" w:sz="4" w:space="0" w:color="auto"/>
            </w:tcBorders>
            <w:shd w:val="clear" w:color="auto" w:fill="auto"/>
            <w:vAlign w:val="center"/>
            <w:hideMark/>
          </w:tcPr>
          <w:p w14:paraId="679C02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87,44</w:t>
            </w:r>
          </w:p>
        </w:tc>
      </w:tr>
      <w:tr w:rsidR="00C33A1E" w:rsidRPr="00C33A1E" w14:paraId="2588378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EC392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3FE6A2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Камбар</w:t>
            </w:r>
          </w:p>
        </w:tc>
        <w:tc>
          <w:tcPr>
            <w:tcW w:w="2268" w:type="dxa"/>
            <w:tcBorders>
              <w:top w:val="nil"/>
              <w:left w:val="nil"/>
              <w:bottom w:val="single" w:sz="4" w:space="0" w:color="auto"/>
              <w:right w:val="single" w:sz="4" w:space="0" w:color="auto"/>
            </w:tcBorders>
            <w:shd w:val="clear" w:color="auto" w:fill="auto"/>
            <w:vAlign w:val="center"/>
            <w:hideMark/>
          </w:tcPr>
          <w:p w14:paraId="0E0221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2DB17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2049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A379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721DF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F3C0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3F1E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82BD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9EEC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E06C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4CA6F4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3C0B27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12F1AC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5C7AEBF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72BAA7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60" w:type="dxa"/>
            <w:tcBorders>
              <w:top w:val="nil"/>
              <w:left w:val="nil"/>
              <w:bottom w:val="single" w:sz="4" w:space="0" w:color="auto"/>
              <w:right w:val="single" w:sz="4" w:space="0" w:color="auto"/>
            </w:tcBorders>
            <w:shd w:val="clear" w:color="auto" w:fill="auto"/>
            <w:vAlign w:val="center"/>
            <w:hideMark/>
          </w:tcPr>
          <w:p w14:paraId="7DB740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832" w:type="dxa"/>
            <w:tcBorders>
              <w:top w:val="nil"/>
              <w:left w:val="nil"/>
              <w:bottom w:val="single" w:sz="4" w:space="0" w:color="auto"/>
              <w:right w:val="single" w:sz="4" w:space="0" w:color="auto"/>
            </w:tcBorders>
            <w:shd w:val="clear" w:color="auto" w:fill="auto"/>
            <w:vAlign w:val="center"/>
            <w:hideMark/>
          </w:tcPr>
          <w:p w14:paraId="7A21C3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c>
          <w:tcPr>
            <w:tcW w:w="928" w:type="dxa"/>
            <w:tcBorders>
              <w:top w:val="nil"/>
              <w:left w:val="nil"/>
              <w:bottom w:val="single" w:sz="4" w:space="0" w:color="auto"/>
              <w:right w:val="single" w:sz="4" w:space="0" w:color="auto"/>
            </w:tcBorders>
            <w:shd w:val="clear" w:color="auto" w:fill="auto"/>
            <w:vAlign w:val="center"/>
            <w:hideMark/>
          </w:tcPr>
          <w:p w14:paraId="7C4607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30,00</w:t>
            </w:r>
          </w:p>
        </w:tc>
      </w:tr>
      <w:tr w:rsidR="00C33A1E" w:rsidRPr="00C33A1E" w14:paraId="6D817767"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5C772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w:t>
            </w:r>
          </w:p>
        </w:tc>
        <w:tc>
          <w:tcPr>
            <w:tcW w:w="2268" w:type="dxa"/>
            <w:vMerge/>
            <w:tcBorders>
              <w:top w:val="nil"/>
              <w:left w:val="single" w:sz="4" w:space="0" w:color="auto"/>
              <w:bottom w:val="single" w:sz="4" w:space="0" w:color="000000"/>
              <w:right w:val="single" w:sz="4" w:space="0" w:color="auto"/>
            </w:tcBorders>
            <w:vAlign w:val="center"/>
            <w:hideMark/>
          </w:tcPr>
          <w:p w14:paraId="7F74791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25690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DDFE4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5BAB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E190C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7BFE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BEED1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DDEB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A14F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7DF5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33E3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7EBA77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527AA8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46A113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2C8331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400F6B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60" w:type="dxa"/>
            <w:tcBorders>
              <w:top w:val="nil"/>
              <w:left w:val="nil"/>
              <w:bottom w:val="single" w:sz="4" w:space="0" w:color="auto"/>
              <w:right w:val="single" w:sz="4" w:space="0" w:color="auto"/>
            </w:tcBorders>
            <w:shd w:val="clear" w:color="auto" w:fill="auto"/>
            <w:vAlign w:val="center"/>
            <w:hideMark/>
          </w:tcPr>
          <w:p w14:paraId="2AACF8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832" w:type="dxa"/>
            <w:tcBorders>
              <w:top w:val="nil"/>
              <w:left w:val="nil"/>
              <w:bottom w:val="single" w:sz="4" w:space="0" w:color="auto"/>
              <w:right w:val="single" w:sz="4" w:space="0" w:color="auto"/>
            </w:tcBorders>
            <w:shd w:val="clear" w:color="auto" w:fill="auto"/>
            <w:vAlign w:val="center"/>
            <w:hideMark/>
          </w:tcPr>
          <w:p w14:paraId="48BFB1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c>
          <w:tcPr>
            <w:tcW w:w="928" w:type="dxa"/>
            <w:tcBorders>
              <w:top w:val="nil"/>
              <w:left w:val="nil"/>
              <w:bottom w:val="single" w:sz="4" w:space="0" w:color="auto"/>
              <w:right w:val="single" w:sz="4" w:space="0" w:color="auto"/>
            </w:tcBorders>
            <w:shd w:val="clear" w:color="auto" w:fill="auto"/>
            <w:vAlign w:val="center"/>
            <w:hideMark/>
          </w:tcPr>
          <w:p w14:paraId="7D0615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3,68</w:t>
            </w:r>
          </w:p>
        </w:tc>
      </w:tr>
      <w:tr w:rsidR="00C33A1E" w:rsidRPr="00C33A1E" w14:paraId="371D3AD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ACEAC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19.3</w:t>
            </w:r>
          </w:p>
        </w:tc>
        <w:tc>
          <w:tcPr>
            <w:tcW w:w="2268" w:type="dxa"/>
            <w:vMerge/>
            <w:tcBorders>
              <w:top w:val="nil"/>
              <w:left w:val="single" w:sz="4" w:space="0" w:color="auto"/>
              <w:bottom w:val="single" w:sz="4" w:space="0" w:color="000000"/>
              <w:right w:val="single" w:sz="4" w:space="0" w:color="auto"/>
            </w:tcBorders>
            <w:vAlign w:val="center"/>
            <w:hideMark/>
          </w:tcPr>
          <w:p w14:paraId="05BF242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0DA87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A9657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B5C3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1251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BFA8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B78D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0C03E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1AB6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DD709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9B80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318C47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6DAA0A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2F5880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71572D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3879C8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60" w:type="dxa"/>
            <w:tcBorders>
              <w:top w:val="nil"/>
              <w:left w:val="nil"/>
              <w:bottom w:val="single" w:sz="4" w:space="0" w:color="auto"/>
              <w:right w:val="single" w:sz="4" w:space="0" w:color="auto"/>
            </w:tcBorders>
            <w:shd w:val="clear" w:color="auto" w:fill="auto"/>
            <w:vAlign w:val="center"/>
            <w:hideMark/>
          </w:tcPr>
          <w:p w14:paraId="330E46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832" w:type="dxa"/>
            <w:tcBorders>
              <w:top w:val="nil"/>
              <w:left w:val="nil"/>
              <w:bottom w:val="single" w:sz="4" w:space="0" w:color="auto"/>
              <w:right w:val="single" w:sz="4" w:space="0" w:color="auto"/>
            </w:tcBorders>
            <w:shd w:val="clear" w:color="auto" w:fill="auto"/>
            <w:vAlign w:val="center"/>
            <w:hideMark/>
          </w:tcPr>
          <w:p w14:paraId="45A7C8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c>
          <w:tcPr>
            <w:tcW w:w="928" w:type="dxa"/>
            <w:tcBorders>
              <w:top w:val="nil"/>
              <w:left w:val="nil"/>
              <w:bottom w:val="single" w:sz="4" w:space="0" w:color="auto"/>
              <w:right w:val="single" w:sz="4" w:space="0" w:color="auto"/>
            </w:tcBorders>
            <w:shd w:val="clear" w:color="auto" w:fill="auto"/>
            <w:vAlign w:val="center"/>
            <w:hideMark/>
          </w:tcPr>
          <w:p w14:paraId="50C881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26,33</w:t>
            </w:r>
          </w:p>
        </w:tc>
      </w:tr>
      <w:tr w:rsidR="00C33A1E" w:rsidRPr="00C33A1E" w14:paraId="4654C9C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766D8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19.4</w:t>
            </w:r>
          </w:p>
        </w:tc>
        <w:tc>
          <w:tcPr>
            <w:tcW w:w="2268" w:type="dxa"/>
            <w:vMerge/>
            <w:tcBorders>
              <w:top w:val="nil"/>
              <w:left w:val="single" w:sz="4" w:space="0" w:color="auto"/>
              <w:bottom w:val="single" w:sz="4" w:space="0" w:color="000000"/>
              <w:right w:val="single" w:sz="4" w:space="0" w:color="auto"/>
            </w:tcBorders>
            <w:vAlign w:val="center"/>
            <w:hideMark/>
          </w:tcPr>
          <w:p w14:paraId="3F94CE6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AC025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87733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FFF32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C442E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B43E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D025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32D3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D7BE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A54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6D2A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48F6B7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3BDDAB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42089D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5F7F94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3C7F82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60" w:type="dxa"/>
            <w:tcBorders>
              <w:top w:val="nil"/>
              <w:left w:val="nil"/>
              <w:bottom w:val="single" w:sz="4" w:space="0" w:color="auto"/>
              <w:right w:val="single" w:sz="4" w:space="0" w:color="auto"/>
            </w:tcBorders>
            <w:shd w:val="clear" w:color="auto" w:fill="auto"/>
            <w:vAlign w:val="center"/>
            <w:hideMark/>
          </w:tcPr>
          <w:p w14:paraId="02CDF2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832" w:type="dxa"/>
            <w:tcBorders>
              <w:top w:val="nil"/>
              <w:left w:val="nil"/>
              <w:bottom w:val="single" w:sz="4" w:space="0" w:color="auto"/>
              <w:right w:val="single" w:sz="4" w:space="0" w:color="auto"/>
            </w:tcBorders>
            <w:shd w:val="clear" w:color="auto" w:fill="auto"/>
            <w:vAlign w:val="center"/>
            <w:hideMark/>
          </w:tcPr>
          <w:p w14:paraId="31D141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c>
          <w:tcPr>
            <w:tcW w:w="928" w:type="dxa"/>
            <w:tcBorders>
              <w:top w:val="nil"/>
              <w:left w:val="nil"/>
              <w:bottom w:val="single" w:sz="4" w:space="0" w:color="auto"/>
              <w:right w:val="single" w:sz="4" w:space="0" w:color="auto"/>
            </w:tcBorders>
            <w:shd w:val="clear" w:color="auto" w:fill="auto"/>
            <w:vAlign w:val="center"/>
            <w:hideMark/>
          </w:tcPr>
          <w:p w14:paraId="43DB12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87,75</w:t>
            </w:r>
          </w:p>
        </w:tc>
      </w:tr>
      <w:tr w:rsidR="00C33A1E" w:rsidRPr="00C33A1E" w14:paraId="6C64769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DCD75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0E29BD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Красноярка</w:t>
            </w:r>
          </w:p>
        </w:tc>
        <w:tc>
          <w:tcPr>
            <w:tcW w:w="2268" w:type="dxa"/>
            <w:tcBorders>
              <w:top w:val="nil"/>
              <w:left w:val="nil"/>
              <w:bottom w:val="single" w:sz="4" w:space="0" w:color="auto"/>
              <w:right w:val="single" w:sz="4" w:space="0" w:color="auto"/>
            </w:tcBorders>
            <w:shd w:val="clear" w:color="auto" w:fill="auto"/>
            <w:vAlign w:val="center"/>
            <w:hideMark/>
          </w:tcPr>
          <w:p w14:paraId="725AB7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D35D0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8B75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3788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7E23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36DB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8ADC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939E0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5A42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A55B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3BB7B2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11517C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7E20BF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4967AB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291F5D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33485F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832" w:type="dxa"/>
            <w:tcBorders>
              <w:top w:val="nil"/>
              <w:left w:val="nil"/>
              <w:bottom w:val="single" w:sz="4" w:space="0" w:color="auto"/>
              <w:right w:val="single" w:sz="4" w:space="0" w:color="auto"/>
            </w:tcBorders>
            <w:shd w:val="clear" w:color="auto" w:fill="auto"/>
            <w:vAlign w:val="center"/>
            <w:hideMark/>
          </w:tcPr>
          <w:p w14:paraId="7A856F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28" w:type="dxa"/>
            <w:tcBorders>
              <w:top w:val="nil"/>
              <w:left w:val="nil"/>
              <w:bottom w:val="single" w:sz="4" w:space="0" w:color="auto"/>
              <w:right w:val="single" w:sz="4" w:space="0" w:color="auto"/>
            </w:tcBorders>
            <w:shd w:val="clear" w:color="auto" w:fill="auto"/>
            <w:vAlign w:val="center"/>
            <w:hideMark/>
          </w:tcPr>
          <w:p w14:paraId="6C0A90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r>
      <w:tr w:rsidR="00C33A1E" w:rsidRPr="00C33A1E" w14:paraId="3DA4616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525F5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20.2</w:t>
            </w:r>
          </w:p>
        </w:tc>
        <w:tc>
          <w:tcPr>
            <w:tcW w:w="2268" w:type="dxa"/>
            <w:vMerge/>
            <w:tcBorders>
              <w:top w:val="nil"/>
              <w:left w:val="single" w:sz="4" w:space="0" w:color="auto"/>
              <w:bottom w:val="single" w:sz="4" w:space="0" w:color="000000"/>
              <w:right w:val="single" w:sz="4" w:space="0" w:color="auto"/>
            </w:tcBorders>
            <w:vAlign w:val="center"/>
            <w:hideMark/>
          </w:tcPr>
          <w:p w14:paraId="7C3C2227"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9F72B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A5463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872B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AD61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7667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79C7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D4DB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FBE2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2559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F1C4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3A09EF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2A435F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75A076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27FEC8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74691E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60" w:type="dxa"/>
            <w:tcBorders>
              <w:top w:val="nil"/>
              <w:left w:val="nil"/>
              <w:bottom w:val="single" w:sz="4" w:space="0" w:color="auto"/>
              <w:right w:val="single" w:sz="4" w:space="0" w:color="auto"/>
            </w:tcBorders>
            <w:shd w:val="clear" w:color="auto" w:fill="auto"/>
            <w:vAlign w:val="center"/>
            <w:hideMark/>
          </w:tcPr>
          <w:p w14:paraId="7FCECA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832" w:type="dxa"/>
            <w:tcBorders>
              <w:top w:val="nil"/>
              <w:left w:val="nil"/>
              <w:bottom w:val="single" w:sz="4" w:space="0" w:color="auto"/>
              <w:right w:val="single" w:sz="4" w:space="0" w:color="auto"/>
            </w:tcBorders>
            <w:shd w:val="clear" w:color="auto" w:fill="auto"/>
            <w:vAlign w:val="center"/>
            <w:hideMark/>
          </w:tcPr>
          <w:p w14:paraId="3B2C33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c>
          <w:tcPr>
            <w:tcW w:w="928" w:type="dxa"/>
            <w:tcBorders>
              <w:top w:val="nil"/>
              <w:left w:val="nil"/>
              <w:bottom w:val="single" w:sz="4" w:space="0" w:color="auto"/>
              <w:right w:val="single" w:sz="4" w:space="0" w:color="auto"/>
            </w:tcBorders>
            <w:shd w:val="clear" w:color="auto" w:fill="auto"/>
            <w:vAlign w:val="center"/>
            <w:hideMark/>
          </w:tcPr>
          <w:p w14:paraId="29C31F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8,10</w:t>
            </w:r>
          </w:p>
        </w:tc>
      </w:tr>
      <w:tr w:rsidR="00C33A1E" w:rsidRPr="00C33A1E" w14:paraId="187EF3F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638C5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20.3</w:t>
            </w:r>
          </w:p>
        </w:tc>
        <w:tc>
          <w:tcPr>
            <w:tcW w:w="2268" w:type="dxa"/>
            <w:vMerge/>
            <w:tcBorders>
              <w:top w:val="nil"/>
              <w:left w:val="single" w:sz="4" w:space="0" w:color="auto"/>
              <w:bottom w:val="single" w:sz="4" w:space="0" w:color="000000"/>
              <w:right w:val="single" w:sz="4" w:space="0" w:color="auto"/>
            </w:tcBorders>
            <w:vAlign w:val="center"/>
            <w:hideMark/>
          </w:tcPr>
          <w:p w14:paraId="2AF9708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E5EFE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5D4800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5A00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DCFE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2CB7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79DE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6358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4023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95F4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C02C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4964EC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3FCAC3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60CD44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3DD85D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308CC6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60" w:type="dxa"/>
            <w:tcBorders>
              <w:top w:val="nil"/>
              <w:left w:val="nil"/>
              <w:bottom w:val="single" w:sz="4" w:space="0" w:color="auto"/>
              <w:right w:val="single" w:sz="4" w:space="0" w:color="auto"/>
            </w:tcBorders>
            <w:shd w:val="clear" w:color="auto" w:fill="auto"/>
            <w:vAlign w:val="center"/>
            <w:hideMark/>
          </w:tcPr>
          <w:p w14:paraId="23B838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832" w:type="dxa"/>
            <w:tcBorders>
              <w:top w:val="nil"/>
              <w:left w:val="nil"/>
              <w:bottom w:val="single" w:sz="4" w:space="0" w:color="auto"/>
              <w:right w:val="single" w:sz="4" w:space="0" w:color="auto"/>
            </w:tcBorders>
            <w:shd w:val="clear" w:color="auto" w:fill="auto"/>
            <w:vAlign w:val="center"/>
            <w:hideMark/>
          </w:tcPr>
          <w:p w14:paraId="6D6EC8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c>
          <w:tcPr>
            <w:tcW w:w="928" w:type="dxa"/>
            <w:tcBorders>
              <w:top w:val="nil"/>
              <w:left w:val="nil"/>
              <w:bottom w:val="single" w:sz="4" w:space="0" w:color="auto"/>
              <w:right w:val="single" w:sz="4" w:space="0" w:color="auto"/>
            </w:tcBorders>
            <w:shd w:val="clear" w:color="auto" w:fill="auto"/>
            <w:vAlign w:val="center"/>
            <w:hideMark/>
          </w:tcPr>
          <w:p w14:paraId="4E11B5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61,90</w:t>
            </w:r>
          </w:p>
        </w:tc>
      </w:tr>
      <w:tr w:rsidR="00C33A1E" w:rsidRPr="00C33A1E" w14:paraId="7F31331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96305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20.4</w:t>
            </w:r>
          </w:p>
        </w:tc>
        <w:tc>
          <w:tcPr>
            <w:tcW w:w="2268" w:type="dxa"/>
            <w:vMerge/>
            <w:tcBorders>
              <w:top w:val="nil"/>
              <w:left w:val="single" w:sz="4" w:space="0" w:color="auto"/>
              <w:bottom w:val="single" w:sz="4" w:space="0" w:color="000000"/>
              <w:right w:val="single" w:sz="4" w:space="0" w:color="auto"/>
            </w:tcBorders>
            <w:vAlign w:val="center"/>
            <w:hideMark/>
          </w:tcPr>
          <w:p w14:paraId="46CE62DD"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6B38B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60FF92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A5EB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4BB4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56B3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354F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49D7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D588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EA32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9347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6C3A50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142546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751CA5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670C3D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5BA51F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60" w:type="dxa"/>
            <w:tcBorders>
              <w:top w:val="nil"/>
              <w:left w:val="nil"/>
              <w:bottom w:val="single" w:sz="4" w:space="0" w:color="auto"/>
              <w:right w:val="single" w:sz="4" w:space="0" w:color="auto"/>
            </w:tcBorders>
            <w:shd w:val="clear" w:color="auto" w:fill="auto"/>
            <w:vAlign w:val="center"/>
            <w:hideMark/>
          </w:tcPr>
          <w:p w14:paraId="68B3A5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832" w:type="dxa"/>
            <w:tcBorders>
              <w:top w:val="nil"/>
              <w:left w:val="nil"/>
              <w:bottom w:val="single" w:sz="4" w:space="0" w:color="auto"/>
              <w:right w:val="single" w:sz="4" w:space="0" w:color="auto"/>
            </w:tcBorders>
            <w:shd w:val="clear" w:color="auto" w:fill="auto"/>
            <w:vAlign w:val="center"/>
            <w:hideMark/>
          </w:tcPr>
          <w:p w14:paraId="4EF0CB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c>
          <w:tcPr>
            <w:tcW w:w="928" w:type="dxa"/>
            <w:tcBorders>
              <w:top w:val="nil"/>
              <w:left w:val="nil"/>
              <w:bottom w:val="single" w:sz="4" w:space="0" w:color="auto"/>
              <w:right w:val="single" w:sz="4" w:space="0" w:color="auto"/>
            </w:tcBorders>
            <w:shd w:val="clear" w:color="auto" w:fill="auto"/>
            <w:vAlign w:val="center"/>
            <w:hideMark/>
          </w:tcPr>
          <w:p w14:paraId="06BC41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88,43</w:t>
            </w:r>
          </w:p>
        </w:tc>
      </w:tr>
      <w:tr w:rsidR="00C33A1E" w:rsidRPr="00C33A1E" w14:paraId="351AD67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D81C2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1614B3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с. </w:t>
            </w:r>
            <w:proofErr w:type="spellStart"/>
            <w:r w:rsidRPr="00C33A1E">
              <w:rPr>
                <w:rFonts w:eastAsia="Times New Roman" w:cs="Times New Roman"/>
                <w:color w:val="000000"/>
                <w:sz w:val="18"/>
                <w:szCs w:val="18"/>
                <w:lang w:eastAsia="ru-RU"/>
              </w:rPr>
              <w:t>Лопатино</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33399F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49702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498C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9B1E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F5EB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6706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7829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D4BA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0FFA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0271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6DC477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252634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45B2B9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748F09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2E7107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60" w:type="dxa"/>
            <w:tcBorders>
              <w:top w:val="nil"/>
              <w:left w:val="nil"/>
              <w:bottom w:val="single" w:sz="4" w:space="0" w:color="auto"/>
              <w:right w:val="single" w:sz="4" w:space="0" w:color="auto"/>
            </w:tcBorders>
            <w:shd w:val="clear" w:color="auto" w:fill="auto"/>
            <w:vAlign w:val="center"/>
            <w:hideMark/>
          </w:tcPr>
          <w:p w14:paraId="41312C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832" w:type="dxa"/>
            <w:tcBorders>
              <w:top w:val="nil"/>
              <w:left w:val="nil"/>
              <w:bottom w:val="single" w:sz="4" w:space="0" w:color="auto"/>
              <w:right w:val="single" w:sz="4" w:space="0" w:color="auto"/>
            </w:tcBorders>
            <w:shd w:val="clear" w:color="auto" w:fill="auto"/>
            <w:vAlign w:val="center"/>
            <w:hideMark/>
          </w:tcPr>
          <w:p w14:paraId="1671C3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c>
          <w:tcPr>
            <w:tcW w:w="928" w:type="dxa"/>
            <w:tcBorders>
              <w:top w:val="nil"/>
              <w:left w:val="nil"/>
              <w:bottom w:val="single" w:sz="4" w:space="0" w:color="auto"/>
              <w:right w:val="single" w:sz="4" w:space="0" w:color="auto"/>
            </w:tcBorders>
            <w:shd w:val="clear" w:color="auto" w:fill="auto"/>
            <w:vAlign w:val="center"/>
            <w:hideMark/>
          </w:tcPr>
          <w:p w14:paraId="25652A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130,00</w:t>
            </w:r>
          </w:p>
        </w:tc>
      </w:tr>
      <w:tr w:rsidR="00C33A1E" w:rsidRPr="00C33A1E" w14:paraId="74A64303"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1A29F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21.2</w:t>
            </w:r>
          </w:p>
        </w:tc>
        <w:tc>
          <w:tcPr>
            <w:tcW w:w="2268" w:type="dxa"/>
            <w:vMerge/>
            <w:tcBorders>
              <w:top w:val="nil"/>
              <w:left w:val="single" w:sz="4" w:space="0" w:color="auto"/>
              <w:bottom w:val="single" w:sz="4" w:space="0" w:color="000000"/>
              <w:right w:val="single" w:sz="4" w:space="0" w:color="auto"/>
            </w:tcBorders>
            <w:vAlign w:val="center"/>
            <w:hideMark/>
          </w:tcPr>
          <w:p w14:paraId="36BF46D2"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30CC8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C86B4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6C392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E6BC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D0960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1950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2E7D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A0AB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DCA0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FBBD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1E901F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1A02DC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7ACC6B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0F3A2D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45E58A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60" w:type="dxa"/>
            <w:tcBorders>
              <w:top w:val="nil"/>
              <w:left w:val="nil"/>
              <w:bottom w:val="single" w:sz="4" w:space="0" w:color="auto"/>
              <w:right w:val="single" w:sz="4" w:space="0" w:color="auto"/>
            </w:tcBorders>
            <w:shd w:val="clear" w:color="auto" w:fill="auto"/>
            <w:vAlign w:val="center"/>
            <w:hideMark/>
          </w:tcPr>
          <w:p w14:paraId="11F18E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832" w:type="dxa"/>
            <w:tcBorders>
              <w:top w:val="nil"/>
              <w:left w:val="nil"/>
              <w:bottom w:val="single" w:sz="4" w:space="0" w:color="auto"/>
              <w:right w:val="single" w:sz="4" w:space="0" w:color="auto"/>
            </w:tcBorders>
            <w:shd w:val="clear" w:color="auto" w:fill="auto"/>
            <w:vAlign w:val="center"/>
            <w:hideMark/>
          </w:tcPr>
          <w:p w14:paraId="7AEAFA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c>
          <w:tcPr>
            <w:tcW w:w="928" w:type="dxa"/>
            <w:tcBorders>
              <w:top w:val="nil"/>
              <w:left w:val="nil"/>
              <w:bottom w:val="single" w:sz="4" w:space="0" w:color="auto"/>
              <w:right w:val="single" w:sz="4" w:space="0" w:color="auto"/>
            </w:tcBorders>
            <w:shd w:val="clear" w:color="auto" w:fill="auto"/>
            <w:vAlign w:val="center"/>
            <w:hideMark/>
          </w:tcPr>
          <w:p w14:paraId="23A464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11,73</w:t>
            </w:r>
          </w:p>
        </w:tc>
      </w:tr>
      <w:tr w:rsidR="00C33A1E" w:rsidRPr="00C33A1E" w14:paraId="2976882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965B5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21.3</w:t>
            </w:r>
          </w:p>
        </w:tc>
        <w:tc>
          <w:tcPr>
            <w:tcW w:w="2268" w:type="dxa"/>
            <w:vMerge/>
            <w:tcBorders>
              <w:top w:val="nil"/>
              <w:left w:val="single" w:sz="4" w:space="0" w:color="auto"/>
              <w:bottom w:val="single" w:sz="4" w:space="0" w:color="000000"/>
              <w:right w:val="single" w:sz="4" w:space="0" w:color="auto"/>
            </w:tcBorders>
            <w:vAlign w:val="center"/>
            <w:hideMark/>
          </w:tcPr>
          <w:p w14:paraId="3DF234E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FE3EC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5FFD2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423A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1BC9A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B7054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6A4F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6BF9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4D2F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18BE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96146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73CE93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56F1FD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1C9F4E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269E78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2873F8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60" w:type="dxa"/>
            <w:tcBorders>
              <w:top w:val="nil"/>
              <w:left w:val="nil"/>
              <w:bottom w:val="single" w:sz="4" w:space="0" w:color="auto"/>
              <w:right w:val="single" w:sz="4" w:space="0" w:color="auto"/>
            </w:tcBorders>
            <w:shd w:val="clear" w:color="auto" w:fill="auto"/>
            <w:vAlign w:val="center"/>
            <w:hideMark/>
          </w:tcPr>
          <w:p w14:paraId="040ACD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832" w:type="dxa"/>
            <w:tcBorders>
              <w:top w:val="nil"/>
              <w:left w:val="nil"/>
              <w:bottom w:val="single" w:sz="4" w:space="0" w:color="auto"/>
              <w:right w:val="single" w:sz="4" w:space="0" w:color="auto"/>
            </w:tcBorders>
            <w:shd w:val="clear" w:color="auto" w:fill="auto"/>
            <w:vAlign w:val="center"/>
            <w:hideMark/>
          </w:tcPr>
          <w:p w14:paraId="2D7545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c>
          <w:tcPr>
            <w:tcW w:w="928" w:type="dxa"/>
            <w:tcBorders>
              <w:top w:val="nil"/>
              <w:left w:val="nil"/>
              <w:bottom w:val="single" w:sz="4" w:space="0" w:color="auto"/>
              <w:right w:val="single" w:sz="4" w:space="0" w:color="auto"/>
            </w:tcBorders>
            <w:shd w:val="clear" w:color="auto" w:fill="auto"/>
            <w:vAlign w:val="center"/>
            <w:hideMark/>
          </w:tcPr>
          <w:p w14:paraId="06FCC0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118,28</w:t>
            </w:r>
          </w:p>
        </w:tc>
      </w:tr>
      <w:tr w:rsidR="00C33A1E" w:rsidRPr="00C33A1E" w14:paraId="46E025E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35110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21.4</w:t>
            </w:r>
          </w:p>
        </w:tc>
        <w:tc>
          <w:tcPr>
            <w:tcW w:w="2268" w:type="dxa"/>
            <w:vMerge/>
            <w:tcBorders>
              <w:top w:val="nil"/>
              <w:left w:val="single" w:sz="4" w:space="0" w:color="auto"/>
              <w:bottom w:val="single" w:sz="4" w:space="0" w:color="000000"/>
              <w:right w:val="single" w:sz="4" w:space="0" w:color="auto"/>
            </w:tcBorders>
            <w:vAlign w:val="center"/>
            <w:hideMark/>
          </w:tcPr>
          <w:p w14:paraId="17FFBA1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89297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3AC6900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9109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2492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26CF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0246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5A73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FCD1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F942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70F8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7C0314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1D3DC6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65FBEF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0D11B0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7AB5FD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60" w:type="dxa"/>
            <w:tcBorders>
              <w:top w:val="nil"/>
              <w:left w:val="nil"/>
              <w:bottom w:val="single" w:sz="4" w:space="0" w:color="auto"/>
              <w:right w:val="single" w:sz="4" w:space="0" w:color="auto"/>
            </w:tcBorders>
            <w:shd w:val="clear" w:color="auto" w:fill="auto"/>
            <w:vAlign w:val="center"/>
            <w:hideMark/>
          </w:tcPr>
          <w:p w14:paraId="32D5A1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832" w:type="dxa"/>
            <w:tcBorders>
              <w:top w:val="nil"/>
              <w:left w:val="nil"/>
              <w:bottom w:val="single" w:sz="4" w:space="0" w:color="auto"/>
              <w:right w:val="single" w:sz="4" w:space="0" w:color="auto"/>
            </w:tcBorders>
            <w:shd w:val="clear" w:color="auto" w:fill="auto"/>
            <w:vAlign w:val="center"/>
            <w:hideMark/>
          </w:tcPr>
          <w:p w14:paraId="4895D6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c>
          <w:tcPr>
            <w:tcW w:w="928" w:type="dxa"/>
            <w:tcBorders>
              <w:top w:val="nil"/>
              <w:left w:val="nil"/>
              <w:bottom w:val="single" w:sz="4" w:space="0" w:color="auto"/>
              <w:right w:val="single" w:sz="4" w:space="0" w:color="auto"/>
            </w:tcBorders>
            <w:shd w:val="clear" w:color="auto" w:fill="auto"/>
            <w:vAlign w:val="center"/>
            <w:hideMark/>
          </w:tcPr>
          <w:p w14:paraId="374756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90,98</w:t>
            </w:r>
          </w:p>
        </w:tc>
      </w:tr>
      <w:tr w:rsidR="00C33A1E" w:rsidRPr="00C33A1E" w14:paraId="6EFE4E7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01B2F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22.1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4E0811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w:t>
            </w:r>
            <w:proofErr w:type="spellStart"/>
            <w:r w:rsidRPr="00C33A1E">
              <w:rPr>
                <w:rFonts w:eastAsia="Times New Roman" w:cs="Times New Roman"/>
                <w:color w:val="000000"/>
                <w:sz w:val="18"/>
                <w:szCs w:val="18"/>
                <w:lang w:eastAsia="ru-RU"/>
              </w:rPr>
              <w:t>Неудачино</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69111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656A7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70C4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25EE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47B5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152B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2CB4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1B0A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6F24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EB29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5DA6A5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5D1C63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25178F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13F361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7AEC17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60" w:type="dxa"/>
            <w:tcBorders>
              <w:top w:val="nil"/>
              <w:left w:val="nil"/>
              <w:bottom w:val="single" w:sz="4" w:space="0" w:color="auto"/>
              <w:right w:val="single" w:sz="4" w:space="0" w:color="auto"/>
            </w:tcBorders>
            <w:shd w:val="clear" w:color="auto" w:fill="auto"/>
            <w:vAlign w:val="center"/>
            <w:hideMark/>
          </w:tcPr>
          <w:p w14:paraId="4E51C2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832" w:type="dxa"/>
            <w:tcBorders>
              <w:top w:val="nil"/>
              <w:left w:val="nil"/>
              <w:bottom w:val="single" w:sz="4" w:space="0" w:color="auto"/>
              <w:right w:val="single" w:sz="4" w:space="0" w:color="auto"/>
            </w:tcBorders>
            <w:shd w:val="clear" w:color="auto" w:fill="auto"/>
            <w:vAlign w:val="center"/>
            <w:hideMark/>
          </w:tcPr>
          <w:p w14:paraId="31A5C0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c>
          <w:tcPr>
            <w:tcW w:w="928" w:type="dxa"/>
            <w:tcBorders>
              <w:top w:val="nil"/>
              <w:left w:val="nil"/>
              <w:bottom w:val="single" w:sz="4" w:space="0" w:color="auto"/>
              <w:right w:val="single" w:sz="4" w:space="0" w:color="auto"/>
            </w:tcBorders>
            <w:shd w:val="clear" w:color="auto" w:fill="auto"/>
            <w:vAlign w:val="center"/>
            <w:hideMark/>
          </w:tcPr>
          <w:p w14:paraId="3ECD8F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80,00</w:t>
            </w:r>
          </w:p>
        </w:tc>
      </w:tr>
      <w:tr w:rsidR="00C33A1E" w:rsidRPr="00C33A1E" w14:paraId="1F08A74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D1503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22.2</w:t>
            </w:r>
          </w:p>
        </w:tc>
        <w:tc>
          <w:tcPr>
            <w:tcW w:w="2268" w:type="dxa"/>
            <w:vMerge/>
            <w:tcBorders>
              <w:top w:val="nil"/>
              <w:left w:val="single" w:sz="4" w:space="0" w:color="auto"/>
              <w:bottom w:val="single" w:sz="4" w:space="0" w:color="000000"/>
              <w:right w:val="single" w:sz="4" w:space="0" w:color="auto"/>
            </w:tcBorders>
            <w:vAlign w:val="center"/>
            <w:hideMark/>
          </w:tcPr>
          <w:p w14:paraId="1A33F81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6C0E2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0ACA4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2EA60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A510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71E9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1A76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4CA4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5C84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43C1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518B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445FAD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258CB8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2285CC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020C45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2BDEAC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60" w:type="dxa"/>
            <w:tcBorders>
              <w:top w:val="nil"/>
              <w:left w:val="nil"/>
              <w:bottom w:val="single" w:sz="4" w:space="0" w:color="auto"/>
              <w:right w:val="single" w:sz="4" w:space="0" w:color="auto"/>
            </w:tcBorders>
            <w:shd w:val="clear" w:color="auto" w:fill="auto"/>
            <w:vAlign w:val="center"/>
            <w:hideMark/>
          </w:tcPr>
          <w:p w14:paraId="189915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832" w:type="dxa"/>
            <w:tcBorders>
              <w:top w:val="nil"/>
              <w:left w:val="nil"/>
              <w:bottom w:val="single" w:sz="4" w:space="0" w:color="auto"/>
              <w:right w:val="single" w:sz="4" w:space="0" w:color="auto"/>
            </w:tcBorders>
            <w:shd w:val="clear" w:color="auto" w:fill="auto"/>
            <w:vAlign w:val="center"/>
            <w:hideMark/>
          </w:tcPr>
          <w:p w14:paraId="43D375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c>
          <w:tcPr>
            <w:tcW w:w="928" w:type="dxa"/>
            <w:tcBorders>
              <w:top w:val="nil"/>
              <w:left w:val="nil"/>
              <w:bottom w:val="single" w:sz="4" w:space="0" w:color="auto"/>
              <w:right w:val="single" w:sz="4" w:space="0" w:color="auto"/>
            </w:tcBorders>
            <w:shd w:val="clear" w:color="auto" w:fill="auto"/>
            <w:vAlign w:val="center"/>
            <w:hideMark/>
          </w:tcPr>
          <w:p w14:paraId="225B2E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13,45</w:t>
            </w:r>
          </w:p>
        </w:tc>
      </w:tr>
      <w:tr w:rsidR="00C33A1E" w:rsidRPr="00C33A1E" w14:paraId="1F7122C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A0745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22.3</w:t>
            </w:r>
          </w:p>
        </w:tc>
        <w:tc>
          <w:tcPr>
            <w:tcW w:w="2268" w:type="dxa"/>
            <w:vMerge/>
            <w:tcBorders>
              <w:top w:val="nil"/>
              <w:left w:val="single" w:sz="4" w:space="0" w:color="auto"/>
              <w:bottom w:val="single" w:sz="4" w:space="0" w:color="000000"/>
              <w:right w:val="single" w:sz="4" w:space="0" w:color="auto"/>
            </w:tcBorders>
            <w:vAlign w:val="center"/>
            <w:hideMark/>
          </w:tcPr>
          <w:p w14:paraId="73FF94F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F0248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05A369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1822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E6C6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4C4B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FBB0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8A17D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61B7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B8E7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8BBD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30ED82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22A1A1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2DB8DC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27EF37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1F2365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60" w:type="dxa"/>
            <w:tcBorders>
              <w:top w:val="nil"/>
              <w:left w:val="nil"/>
              <w:bottom w:val="single" w:sz="4" w:space="0" w:color="auto"/>
              <w:right w:val="single" w:sz="4" w:space="0" w:color="auto"/>
            </w:tcBorders>
            <w:shd w:val="clear" w:color="auto" w:fill="auto"/>
            <w:vAlign w:val="center"/>
            <w:hideMark/>
          </w:tcPr>
          <w:p w14:paraId="2C0632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832" w:type="dxa"/>
            <w:tcBorders>
              <w:top w:val="nil"/>
              <w:left w:val="nil"/>
              <w:bottom w:val="single" w:sz="4" w:space="0" w:color="auto"/>
              <w:right w:val="single" w:sz="4" w:space="0" w:color="auto"/>
            </w:tcBorders>
            <w:shd w:val="clear" w:color="auto" w:fill="auto"/>
            <w:vAlign w:val="center"/>
            <w:hideMark/>
          </w:tcPr>
          <w:p w14:paraId="04C2E9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c>
          <w:tcPr>
            <w:tcW w:w="928" w:type="dxa"/>
            <w:tcBorders>
              <w:top w:val="nil"/>
              <w:left w:val="nil"/>
              <w:bottom w:val="single" w:sz="4" w:space="0" w:color="auto"/>
              <w:right w:val="single" w:sz="4" w:space="0" w:color="auto"/>
            </w:tcBorders>
            <w:shd w:val="clear" w:color="auto" w:fill="auto"/>
            <w:vAlign w:val="center"/>
            <w:hideMark/>
          </w:tcPr>
          <w:p w14:paraId="447D8C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66,55</w:t>
            </w:r>
          </w:p>
        </w:tc>
      </w:tr>
      <w:tr w:rsidR="00C33A1E" w:rsidRPr="00C33A1E" w14:paraId="0A5FC167"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2504E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22.4</w:t>
            </w:r>
          </w:p>
        </w:tc>
        <w:tc>
          <w:tcPr>
            <w:tcW w:w="2268" w:type="dxa"/>
            <w:vMerge/>
            <w:tcBorders>
              <w:top w:val="nil"/>
              <w:left w:val="single" w:sz="4" w:space="0" w:color="auto"/>
              <w:bottom w:val="single" w:sz="4" w:space="0" w:color="000000"/>
              <w:right w:val="single" w:sz="4" w:space="0" w:color="auto"/>
            </w:tcBorders>
            <w:vAlign w:val="center"/>
            <w:hideMark/>
          </w:tcPr>
          <w:p w14:paraId="6DE97AB4"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11547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18697E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35F2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AEAE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6D37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FC65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CBA7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EDFC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F915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B3C8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700F773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1C5D4B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422840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1D453E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046C59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60" w:type="dxa"/>
            <w:tcBorders>
              <w:top w:val="nil"/>
              <w:left w:val="nil"/>
              <w:bottom w:val="single" w:sz="4" w:space="0" w:color="auto"/>
              <w:right w:val="single" w:sz="4" w:space="0" w:color="auto"/>
            </w:tcBorders>
            <w:shd w:val="clear" w:color="auto" w:fill="auto"/>
            <w:vAlign w:val="center"/>
            <w:hideMark/>
          </w:tcPr>
          <w:p w14:paraId="4BBE6F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832" w:type="dxa"/>
            <w:tcBorders>
              <w:top w:val="nil"/>
              <w:left w:val="nil"/>
              <w:bottom w:val="single" w:sz="4" w:space="0" w:color="auto"/>
              <w:right w:val="single" w:sz="4" w:space="0" w:color="auto"/>
            </w:tcBorders>
            <w:shd w:val="clear" w:color="auto" w:fill="auto"/>
            <w:vAlign w:val="center"/>
            <w:hideMark/>
          </w:tcPr>
          <w:p w14:paraId="63D22E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c>
          <w:tcPr>
            <w:tcW w:w="928" w:type="dxa"/>
            <w:tcBorders>
              <w:top w:val="nil"/>
              <w:left w:val="nil"/>
              <w:bottom w:val="single" w:sz="4" w:space="0" w:color="auto"/>
              <w:right w:val="single" w:sz="4" w:space="0" w:color="auto"/>
            </w:tcBorders>
            <w:shd w:val="clear" w:color="auto" w:fill="auto"/>
            <w:vAlign w:val="center"/>
            <w:hideMark/>
          </w:tcPr>
          <w:p w14:paraId="114475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83,19</w:t>
            </w:r>
          </w:p>
        </w:tc>
      </w:tr>
      <w:tr w:rsidR="00C33A1E" w:rsidRPr="00C33A1E" w14:paraId="2878D61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68B51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79D3C6B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Варваровка</w:t>
            </w:r>
          </w:p>
        </w:tc>
        <w:tc>
          <w:tcPr>
            <w:tcW w:w="2268" w:type="dxa"/>
            <w:tcBorders>
              <w:top w:val="nil"/>
              <w:left w:val="nil"/>
              <w:bottom w:val="single" w:sz="4" w:space="0" w:color="auto"/>
              <w:right w:val="single" w:sz="4" w:space="0" w:color="auto"/>
            </w:tcBorders>
            <w:shd w:val="clear" w:color="auto" w:fill="auto"/>
            <w:vAlign w:val="center"/>
            <w:hideMark/>
          </w:tcPr>
          <w:p w14:paraId="4C7A78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166E4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491B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AA18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70DB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978F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65068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B87E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D51A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5673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22A4F6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2D880E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57A8E9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06084E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07A93B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60" w:type="dxa"/>
            <w:tcBorders>
              <w:top w:val="nil"/>
              <w:left w:val="nil"/>
              <w:bottom w:val="single" w:sz="4" w:space="0" w:color="auto"/>
              <w:right w:val="single" w:sz="4" w:space="0" w:color="auto"/>
            </w:tcBorders>
            <w:shd w:val="clear" w:color="auto" w:fill="auto"/>
            <w:vAlign w:val="center"/>
            <w:hideMark/>
          </w:tcPr>
          <w:p w14:paraId="0250E1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832" w:type="dxa"/>
            <w:tcBorders>
              <w:top w:val="nil"/>
              <w:left w:val="nil"/>
              <w:bottom w:val="single" w:sz="4" w:space="0" w:color="auto"/>
              <w:right w:val="single" w:sz="4" w:space="0" w:color="auto"/>
            </w:tcBorders>
            <w:shd w:val="clear" w:color="auto" w:fill="auto"/>
            <w:vAlign w:val="center"/>
            <w:hideMark/>
          </w:tcPr>
          <w:p w14:paraId="73F174D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c>
          <w:tcPr>
            <w:tcW w:w="928" w:type="dxa"/>
            <w:tcBorders>
              <w:top w:val="nil"/>
              <w:left w:val="nil"/>
              <w:bottom w:val="single" w:sz="4" w:space="0" w:color="auto"/>
              <w:right w:val="single" w:sz="4" w:space="0" w:color="auto"/>
            </w:tcBorders>
            <w:shd w:val="clear" w:color="auto" w:fill="auto"/>
            <w:vAlign w:val="center"/>
            <w:hideMark/>
          </w:tcPr>
          <w:p w14:paraId="111D34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25,00</w:t>
            </w:r>
          </w:p>
        </w:tc>
      </w:tr>
      <w:tr w:rsidR="00C33A1E" w:rsidRPr="00C33A1E" w14:paraId="4EF1544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EB9DC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w:t>
            </w:r>
          </w:p>
        </w:tc>
        <w:tc>
          <w:tcPr>
            <w:tcW w:w="2268" w:type="dxa"/>
            <w:vMerge/>
            <w:tcBorders>
              <w:top w:val="nil"/>
              <w:left w:val="single" w:sz="4" w:space="0" w:color="auto"/>
              <w:bottom w:val="single" w:sz="4" w:space="0" w:color="000000"/>
              <w:right w:val="single" w:sz="4" w:space="0" w:color="auto"/>
            </w:tcBorders>
            <w:vAlign w:val="center"/>
            <w:hideMark/>
          </w:tcPr>
          <w:p w14:paraId="7B49A0D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2ACBC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7D912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B478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8B41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52A9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3348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61D7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85C9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81B1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8F1C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2E3AC8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202E3B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28B8CD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549DC6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43C1ED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60" w:type="dxa"/>
            <w:tcBorders>
              <w:top w:val="nil"/>
              <w:left w:val="nil"/>
              <w:bottom w:val="single" w:sz="4" w:space="0" w:color="auto"/>
              <w:right w:val="single" w:sz="4" w:space="0" w:color="auto"/>
            </w:tcBorders>
            <w:shd w:val="clear" w:color="auto" w:fill="auto"/>
            <w:vAlign w:val="center"/>
            <w:hideMark/>
          </w:tcPr>
          <w:p w14:paraId="01AE14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832" w:type="dxa"/>
            <w:tcBorders>
              <w:top w:val="nil"/>
              <w:left w:val="nil"/>
              <w:bottom w:val="single" w:sz="4" w:space="0" w:color="auto"/>
              <w:right w:val="single" w:sz="4" w:space="0" w:color="auto"/>
            </w:tcBorders>
            <w:shd w:val="clear" w:color="auto" w:fill="auto"/>
            <w:vAlign w:val="center"/>
            <w:hideMark/>
          </w:tcPr>
          <w:p w14:paraId="0E5A59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c>
          <w:tcPr>
            <w:tcW w:w="928" w:type="dxa"/>
            <w:tcBorders>
              <w:top w:val="nil"/>
              <w:left w:val="nil"/>
              <w:bottom w:val="single" w:sz="4" w:space="0" w:color="auto"/>
              <w:right w:val="single" w:sz="4" w:space="0" w:color="auto"/>
            </w:tcBorders>
            <w:shd w:val="clear" w:color="auto" w:fill="auto"/>
            <w:vAlign w:val="center"/>
            <w:hideMark/>
          </w:tcPr>
          <w:p w14:paraId="3B267F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1,78</w:t>
            </w:r>
          </w:p>
        </w:tc>
      </w:tr>
      <w:tr w:rsidR="00C33A1E" w:rsidRPr="00C33A1E" w14:paraId="19BD16C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B39F4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23.3</w:t>
            </w:r>
          </w:p>
        </w:tc>
        <w:tc>
          <w:tcPr>
            <w:tcW w:w="2268" w:type="dxa"/>
            <w:vMerge/>
            <w:tcBorders>
              <w:top w:val="nil"/>
              <w:left w:val="single" w:sz="4" w:space="0" w:color="auto"/>
              <w:bottom w:val="single" w:sz="4" w:space="0" w:color="000000"/>
              <w:right w:val="single" w:sz="4" w:space="0" w:color="auto"/>
            </w:tcBorders>
            <w:vAlign w:val="center"/>
            <w:hideMark/>
          </w:tcPr>
          <w:p w14:paraId="1976854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2E423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5255C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5FF8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DBF9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F4FB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5267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B5FE6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247F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4CDD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D669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679166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5011DA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57F847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6AEE15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4AC4DE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60" w:type="dxa"/>
            <w:tcBorders>
              <w:top w:val="nil"/>
              <w:left w:val="nil"/>
              <w:bottom w:val="single" w:sz="4" w:space="0" w:color="auto"/>
              <w:right w:val="single" w:sz="4" w:space="0" w:color="auto"/>
            </w:tcBorders>
            <w:shd w:val="clear" w:color="auto" w:fill="auto"/>
            <w:vAlign w:val="center"/>
            <w:hideMark/>
          </w:tcPr>
          <w:p w14:paraId="7D905C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832" w:type="dxa"/>
            <w:tcBorders>
              <w:top w:val="nil"/>
              <w:left w:val="nil"/>
              <w:bottom w:val="single" w:sz="4" w:space="0" w:color="auto"/>
              <w:right w:val="single" w:sz="4" w:space="0" w:color="auto"/>
            </w:tcBorders>
            <w:shd w:val="clear" w:color="auto" w:fill="auto"/>
            <w:vAlign w:val="center"/>
            <w:hideMark/>
          </w:tcPr>
          <w:p w14:paraId="2630ED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c>
          <w:tcPr>
            <w:tcW w:w="928" w:type="dxa"/>
            <w:tcBorders>
              <w:top w:val="nil"/>
              <w:left w:val="nil"/>
              <w:bottom w:val="single" w:sz="4" w:space="0" w:color="auto"/>
              <w:right w:val="single" w:sz="4" w:space="0" w:color="auto"/>
            </w:tcBorders>
            <w:shd w:val="clear" w:color="auto" w:fill="auto"/>
            <w:vAlign w:val="center"/>
            <w:hideMark/>
          </w:tcPr>
          <w:p w14:paraId="3E1DD69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23,23</w:t>
            </w:r>
          </w:p>
        </w:tc>
      </w:tr>
      <w:tr w:rsidR="00C33A1E" w:rsidRPr="00C33A1E" w14:paraId="3D3BCCB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6206A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23.4</w:t>
            </w:r>
          </w:p>
        </w:tc>
        <w:tc>
          <w:tcPr>
            <w:tcW w:w="2268" w:type="dxa"/>
            <w:vMerge/>
            <w:tcBorders>
              <w:top w:val="nil"/>
              <w:left w:val="single" w:sz="4" w:space="0" w:color="auto"/>
              <w:bottom w:val="single" w:sz="4" w:space="0" w:color="000000"/>
              <w:right w:val="single" w:sz="4" w:space="0" w:color="auto"/>
            </w:tcBorders>
            <w:vAlign w:val="center"/>
            <w:hideMark/>
          </w:tcPr>
          <w:p w14:paraId="24AA1FA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D8D46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1FD947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93FC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1551C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2152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679C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EE68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21551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C9E2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105A9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314CD7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6C038D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5F58B7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69790C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63EEBB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60" w:type="dxa"/>
            <w:tcBorders>
              <w:top w:val="nil"/>
              <w:left w:val="nil"/>
              <w:bottom w:val="single" w:sz="4" w:space="0" w:color="auto"/>
              <w:right w:val="single" w:sz="4" w:space="0" w:color="auto"/>
            </w:tcBorders>
            <w:shd w:val="clear" w:color="auto" w:fill="auto"/>
            <w:vAlign w:val="center"/>
            <w:hideMark/>
          </w:tcPr>
          <w:p w14:paraId="589049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832" w:type="dxa"/>
            <w:tcBorders>
              <w:top w:val="nil"/>
              <w:left w:val="nil"/>
              <w:bottom w:val="single" w:sz="4" w:space="0" w:color="auto"/>
              <w:right w:val="single" w:sz="4" w:space="0" w:color="auto"/>
            </w:tcBorders>
            <w:shd w:val="clear" w:color="auto" w:fill="auto"/>
            <w:vAlign w:val="center"/>
            <w:hideMark/>
          </w:tcPr>
          <w:p w14:paraId="3256FF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c>
          <w:tcPr>
            <w:tcW w:w="928" w:type="dxa"/>
            <w:tcBorders>
              <w:top w:val="nil"/>
              <w:left w:val="nil"/>
              <w:bottom w:val="single" w:sz="4" w:space="0" w:color="auto"/>
              <w:right w:val="single" w:sz="4" w:space="0" w:color="auto"/>
            </w:tcBorders>
            <w:shd w:val="clear" w:color="auto" w:fill="auto"/>
            <w:vAlign w:val="center"/>
            <w:hideMark/>
          </w:tcPr>
          <w:p w14:paraId="4E8772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92,90</w:t>
            </w:r>
          </w:p>
        </w:tc>
      </w:tr>
      <w:tr w:rsidR="00C33A1E" w:rsidRPr="00C33A1E" w14:paraId="3125D9B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A28EA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4EBC44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Моховая</w:t>
            </w:r>
          </w:p>
        </w:tc>
        <w:tc>
          <w:tcPr>
            <w:tcW w:w="2268" w:type="dxa"/>
            <w:tcBorders>
              <w:top w:val="nil"/>
              <w:left w:val="nil"/>
              <w:bottom w:val="single" w:sz="4" w:space="0" w:color="auto"/>
              <w:right w:val="single" w:sz="4" w:space="0" w:color="auto"/>
            </w:tcBorders>
            <w:shd w:val="clear" w:color="auto" w:fill="auto"/>
            <w:vAlign w:val="center"/>
            <w:hideMark/>
          </w:tcPr>
          <w:p w14:paraId="278E4B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90593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EC31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468E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D2CB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D321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A659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9B3A7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1ADC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8FE6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547F5C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350DF9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74273F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20C322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790B66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60" w:type="dxa"/>
            <w:tcBorders>
              <w:top w:val="nil"/>
              <w:left w:val="nil"/>
              <w:bottom w:val="single" w:sz="4" w:space="0" w:color="auto"/>
              <w:right w:val="single" w:sz="4" w:space="0" w:color="auto"/>
            </w:tcBorders>
            <w:shd w:val="clear" w:color="auto" w:fill="auto"/>
            <w:vAlign w:val="center"/>
            <w:hideMark/>
          </w:tcPr>
          <w:p w14:paraId="4564D5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832" w:type="dxa"/>
            <w:tcBorders>
              <w:top w:val="nil"/>
              <w:left w:val="nil"/>
              <w:bottom w:val="single" w:sz="4" w:space="0" w:color="auto"/>
              <w:right w:val="single" w:sz="4" w:space="0" w:color="auto"/>
            </w:tcBorders>
            <w:shd w:val="clear" w:color="auto" w:fill="auto"/>
            <w:vAlign w:val="center"/>
            <w:hideMark/>
          </w:tcPr>
          <w:p w14:paraId="486596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c>
          <w:tcPr>
            <w:tcW w:w="928" w:type="dxa"/>
            <w:tcBorders>
              <w:top w:val="nil"/>
              <w:left w:val="nil"/>
              <w:bottom w:val="single" w:sz="4" w:space="0" w:color="auto"/>
              <w:right w:val="single" w:sz="4" w:space="0" w:color="auto"/>
            </w:tcBorders>
            <w:shd w:val="clear" w:color="auto" w:fill="auto"/>
            <w:vAlign w:val="center"/>
            <w:hideMark/>
          </w:tcPr>
          <w:p w14:paraId="7C5056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15,00</w:t>
            </w:r>
          </w:p>
        </w:tc>
      </w:tr>
      <w:tr w:rsidR="00C33A1E" w:rsidRPr="00C33A1E" w14:paraId="16C314B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41EF9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24.2</w:t>
            </w:r>
          </w:p>
        </w:tc>
        <w:tc>
          <w:tcPr>
            <w:tcW w:w="2268" w:type="dxa"/>
            <w:vMerge/>
            <w:tcBorders>
              <w:top w:val="nil"/>
              <w:left w:val="single" w:sz="4" w:space="0" w:color="auto"/>
              <w:bottom w:val="single" w:sz="4" w:space="0" w:color="000000"/>
              <w:right w:val="single" w:sz="4" w:space="0" w:color="auto"/>
            </w:tcBorders>
            <w:vAlign w:val="center"/>
            <w:hideMark/>
          </w:tcPr>
          <w:p w14:paraId="0358AAE2"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BA061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2DB0D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A5DB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D864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8771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0CD3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193E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6FF7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65DA3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7102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3C738A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378EF1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01C2DB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2B627B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7C1A2F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60" w:type="dxa"/>
            <w:tcBorders>
              <w:top w:val="nil"/>
              <w:left w:val="nil"/>
              <w:bottom w:val="single" w:sz="4" w:space="0" w:color="auto"/>
              <w:right w:val="single" w:sz="4" w:space="0" w:color="auto"/>
            </w:tcBorders>
            <w:shd w:val="clear" w:color="auto" w:fill="auto"/>
            <w:vAlign w:val="center"/>
            <w:hideMark/>
          </w:tcPr>
          <w:p w14:paraId="13A3E1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832" w:type="dxa"/>
            <w:tcBorders>
              <w:top w:val="nil"/>
              <w:left w:val="nil"/>
              <w:bottom w:val="single" w:sz="4" w:space="0" w:color="auto"/>
              <w:right w:val="single" w:sz="4" w:space="0" w:color="auto"/>
            </w:tcBorders>
            <w:shd w:val="clear" w:color="auto" w:fill="auto"/>
            <w:vAlign w:val="center"/>
            <w:hideMark/>
          </w:tcPr>
          <w:p w14:paraId="110B19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c>
          <w:tcPr>
            <w:tcW w:w="928" w:type="dxa"/>
            <w:tcBorders>
              <w:top w:val="nil"/>
              <w:left w:val="nil"/>
              <w:bottom w:val="single" w:sz="4" w:space="0" w:color="auto"/>
              <w:right w:val="single" w:sz="4" w:space="0" w:color="auto"/>
            </w:tcBorders>
            <w:shd w:val="clear" w:color="auto" w:fill="auto"/>
            <w:vAlign w:val="center"/>
            <w:hideMark/>
          </w:tcPr>
          <w:p w14:paraId="71DBC2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2,10</w:t>
            </w:r>
          </w:p>
        </w:tc>
      </w:tr>
      <w:tr w:rsidR="00C33A1E" w:rsidRPr="00C33A1E" w14:paraId="7AB08EC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4FE1E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24.3</w:t>
            </w:r>
          </w:p>
        </w:tc>
        <w:tc>
          <w:tcPr>
            <w:tcW w:w="2268" w:type="dxa"/>
            <w:vMerge/>
            <w:tcBorders>
              <w:top w:val="nil"/>
              <w:left w:val="single" w:sz="4" w:space="0" w:color="auto"/>
              <w:bottom w:val="single" w:sz="4" w:space="0" w:color="000000"/>
              <w:right w:val="single" w:sz="4" w:space="0" w:color="auto"/>
            </w:tcBorders>
            <w:vAlign w:val="center"/>
            <w:hideMark/>
          </w:tcPr>
          <w:p w14:paraId="33F336E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48E8A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B52BC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013D2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7F73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6ECC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B230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F7B7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572C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6549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BC7C6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6A0CF7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0E6FFA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78EDF0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5B329F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401DCD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60" w:type="dxa"/>
            <w:tcBorders>
              <w:top w:val="nil"/>
              <w:left w:val="nil"/>
              <w:bottom w:val="single" w:sz="4" w:space="0" w:color="auto"/>
              <w:right w:val="single" w:sz="4" w:space="0" w:color="auto"/>
            </w:tcBorders>
            <w:shd w:val="clear" w:color="auto" w:fill="auto"/>
            <w:vAlign w:val="center"/>
            <w:hideMark/>
          </w:tcPr>
          <w:p w14:paraId="5264D6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832" w:type="dxa"/>
            <w:tcBorders>
              <w:top w:val="nil"/>
              <w:left w:val="nil"/>
              <w:bottom w:val="single" w:sz="4" w:space="0" w:color="auto"/>
              <w:right w:val="single" w:sz="4" w:space="0" w:color="auto"/>
            </w:tcBorders>
            <w:shd w:val="clear" w:color="auto" w:fill="auto"/>
            <w:vAlign w:val="center"/>
            <w:hideMark/>
          </w:tcPr>
          <w:p w14:paraId="0181D7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c>
          <w:tcPr>
            <w:tcW w:w="928" w:type="dxa"/>
            <w:tcBorders>
              <w:top w:val="nil"/>
              <w:left w:val="nil"/>
              <w:bottom w:val="single" w:sz="4" w:space="0" w:color="auto"/>
              <w:right w:val="single" w:sz="4" w:space="0" w:color="auto"/>
            </w:tcBorders>
            <w:shd w:val="clear" w:color="auto" w:fill="auto"/>
            <w:vAlign w:val="center"/>
            <w:hideMark/>
          </w:tcPr>
          <w:p w14:paraId="6D4492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12,90</w:t>
            </w:r>
          </w:p>
        </w:tc>
      </w:tr>
      <w:tr w:rsidR="00C33A1E" w:rsidRPr="00C33A1E" w14:paraId="5039E20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262FB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24.4</w:t>
            </w:r>
          </w:p>
        </w:tc>
        <w:tc>
          <w:tcPr>
            <w:tcW w:w="2268" w:type="dxa"/>
            <w:vMerge/>
            <w:tcBorders>
              <w:top w:val="nil"/>
              <w:left w:val="single" w:sz="4" w:space="0" w:color="auto"/>
              <w:bottom w:val="single" w:sz="4" w:space="0" w:color="000000"/>
              <w:right w:val="single" w:sz="4" w:space="0" w:color="auto"/>
            </w:tcBorders>
            <w:vAlign w:val="center"/>
            <w:hideMark/>
          </w:tcPr>
          <w:p w14:paraId="0A51A46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91CF5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66F5F5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4D3F2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19EE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DD48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26F2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308C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846F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AAB4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DF06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6E087F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571674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138300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23C074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29539F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60" w:type="dxa"/>
            <w:tcBorders>
              <w:top w:val="nil"/>
              <w:left w:val="nil"/>
              <w:bottom w:val="single" w:sz="4" w:space="0" w:color="auto"/>
              <w:right w:val="single" w:sz="4" w:space="0" w:color="auto"/>
            </w:tcBorders>
            <w:shd w:val="clear" w:color="auto" w:fill="auto"/>
            <w:vAlign w:val="center"/>
            <w:hideMark/>
          </w:tcPr>
          <w:p w14:paraId="080BF9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832" w:type="dxa"/>
            <w:tcBorders>
              <w:top w:val="nil"/>
              <w:left w:val="nil"/>
              <w:bottom w:val="single" w:sz="4" w:space="0" w:color="auto"/>
              <w:right w:val="single" w:sz="4" w:space="0" w:color="auto"/>
            </w:tcBorders>
            <w:shd w:val="clear" w:color="auto" w:fill="auto"/>
            <w:vAlign w:val="center"/>
            <w:hideMark/>
          </w:tcPr>
          <w:p w14:paraId="4E750E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c>
          <w:tcPr>
            <w:tcW w:w="928" w:type="dxa"/>
            <w:tcBorders>
              <w:top w:val="nil"/>
              <w:left w:val="nil"/>
              <w:bottom w:val="single" w:sz="4" w:space="0" w:color="auto"/>
              <w:right w:val="single" w:sz="4" w:space="0" w:color="auto"/>
            </w:tcBorders>
            <w:shd w:val="clear" w:color="auto" w:fill="auto"/>
            <w:vAlign w:val="center"/>
            <w:hideMark/>
          </w:tcPr>
          <w:p w14:paraId="7BADA9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86,00</w:t>
            </w:r>
          </w:p>
        </w:tc>
      </w:tr>
      <w:tr w:rsidR="00C33A1E" w:rsidRPr="00C33A1E" w14:paraId="37C4913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7A136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EA864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с. Никулино</w:t>
            </w:r>
          </w:p>
        </w:tc>
        <w:tc>
          <w:tcPr>
            <w:tcW w:w="2268" w:type="dxa"/>
            <w:tcBorders>
              <w:top w:val="nil"/>
              <w:left w:val="nil"/>
              <w:bottom w:val="single" w:sz="4" w:space="0" w:color="auto"/>
              <w:right w:val="single" w:sz="4" w:space="0" w:color="auto"/>
            </w:tcBorders>
            <w:shd w:val="clear" w:color="auto" w:fill="auto"/>
            <w:vAlign w:val="center"/>
            <w:hideMark/>
          </w:tcPr>
          <w:p w14:paraId="7D2131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D6DBF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4917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22AE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8854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1C5C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147D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2349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BA06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8DCD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0514F0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0F5FEA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6DB958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7A7635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23F962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14:paraId="315671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832" w:type="dxa"/>
            <w:tcBorders>
              <w:top w:val="nil"/>
              <w:left w:val="nil"/>
              <w:bottom w:val="single" w:sz="4" w:space="0" w:color="auto"/>
              <w:right w:val="single" w:sz="4" w:space="0" w:color="auto"/>
            </w:tcBorders>
            <w:shd w:val="clear" w:color="auto" w:fill="auto"/>
            <w:vAlign w:val="center"/>
            <w:hideMark/>
          </w:tcPr>
          <w:p w14:paraId="5C4FF8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c>
          <w:tcPr>
            <w:tcW w:w="928" w:type="dxa"/>
            <w:tcBorders>
              <w:top w:val="nil"/>
              <w:left w:val="nil"/>
              <w:bottom w:val="single" w:sz="4" w:space="0" w:color="auto"/>
              <w:right w:val="single" w:sz="4" w:space="0" w:color="auto"/>
            </w:tcBorders>
            <w:shd w:val="clear" w:color="auto" w:fill="auto"/>
            <w:vAlign w:val="center"/>
            <w:hideMark/>
          </w:tcPr>
          <w:p w14:paraId="02EC21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100,00</w:t>
            </w:r>
          </w:p>
        </w:tc>
      </w:tr>
      <w:tr w:rsidR="00C33A1E" w:rsidRPr="00C33A1E" w14:paraId="49F0BC3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B045D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25.2</w:t>
            </w:r>
          </w:p>
        </w:tc>
        <w:tc>
          <w:tcPr>
            <w:tcW w:w="2268" w:type="dxa"/>
            <w:vMerge/>
            <w:tcBorders>
              <w:top w:val="nil"/>
              <w:left w:val="single" w:sz="4" w:space="0" w:color="auto"/>
              <w:bottom w:val="single" w:sz="4" w:space="0" w:color="000000"/>
              <w:right w:val="single" w:sz="4" w:space="0" w:color="auto"/>
            </w:tcBorders>
            <w:vAlign w:val="center"/>
            <w:hideMark/>
          </w:tcPr>
          <w:p w14:paraId="417F0DA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23BC1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0978FC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8D85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4DC7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E057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89E2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D5F4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70E69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EA88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8555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343515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738D9E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1B105D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5DE1EB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3F1EE6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60" w:type="dxa"/>
            <w:tcBorders>
              <w:top w:val="nil"/>
              <w:left w:val="nil"/>
              <w:bottom w:val="single" w:sz="4" w:space="0" w:color="auto"/>
              <w:right w:val="single" w:sz="4" w:space="0" w:color="auto"/>
            </w:tcBorders>
            <w:shd w:val="clear" w:color="auto" w:fill="auto"/>
            <w:vAlign w:val="center"/>
            <w:hideMark/>
          </w:tcPr>
          <w:p w14:paraId="1F8E87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832" w:type="dxa"/>
            <w:tcBorders>
              <w:top w:val="nil"/>
              <w:left w:val="nil"/>
              <w:bottom w:val="single" w:sz="4" w:space="0" w:color="auto"/>
              <w:right w:val="single" w:sz="4" w:space="0" w:color="auto"/>
            </w:tcBorders>
            <w:shd w:val="clear" w:color="auto" w:fill="auto"/>
            <w:vAlign w:val="center"/>
            <w:hideMark/>
          </w:tcPr>
          <w:p w14:paraId="39F09B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c>
          <w:tcPr>
            <w:tcW w:w="928" w:type="dxa"/>
            <w:tcBorders>
              <w:top w:val="nil"/>
              <w:left w:val="nil"/>
              <w:bottom w:val="single" w:sz="4" w:space="0" w:color="auto"/>
              <w:right w:val="single" w:sz="4" w:space="0" w:color="auto"/>
            </w:tcBorders>
            <w:shd w:val="clear" w:color="auto" w:fill="auto"/>
            <w:vAlign w:val="center"/>
            <w:hideMark/>
          </w:tcPr>
          <w:p w14:paraId="5E85B1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12,00</w:t>
            </w:r>
          </w:p>
        </w:tc>
      </w:tr>
      <w:tr w:rsidR="00C33A1E" w:rsidRPr="00C33A1E" w14:paraId="79793B2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71FF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25.3</w:t>
            </w:r>
          </w:p>
        </w:tc>
        <w:tc>
          <w:tcPr>
            <w:tcW w:w="2268" w:type="dxa"/>
            <w:vMerge/>
            <w:tcBorders>
              <w:top w:val="nil"/>
              <w:left w:val="single" w:sz="4" w:space="0" w:color="auto"/>
              <w:bottom w:val="single" w:sz="4" w:space="0" w:color="000000"/>
              <w:right w:val="single" w:sz="4" w:space="0" w:color="auto"/>
            </w:tcBorders>
            <w:vAlign w:val="center"/>
            <w:hideMark/>
          </w:tcPr>
          <w:p w14:paraId="376A33F7"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05853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5781E4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262A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C3F42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DB90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3796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9CFDE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BC5A5E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7AEC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DA9F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141D52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43FFD9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493869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1434300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3123AF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411545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832" w:type="dxa"/>
            <w:tcBorders>
              <w:top w:val="nil"/>
              <w:left w:val="nil"/>
              <w:bottom w:val="single" w:sz="4" w:space="0" w:color="auto"/>
              <w:right w:val="single" w:sz="4" w:space="0" w:color="auto"/>
            </w:tcBorders>
            <w:shd w:val="clear" w:color="auto" w:fill="auto"/>
            <w:vAlign w:val="center"/>
            <w:hideMark/>
          </w:tcPr>
          <w:p w14:paraId="680E5D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28" w:type="dxa"/>
            <w:tcBorders>
              <w:top w:val="nil"/>
              <w:left w:val="nil"/>
              <w:bottom w:val="single" w:sz="4" w:space="0" w:color="auto"/>
              <w:right w:val="single" w:sz="4" w:space="0" w:color="auto"/>
            </w:tcBorders>
            <w:shd w:val="clear" w:color="auto" w:fill="auto"/>
            <w:vAlign w:val="center"/>
            <w:hideMark/>
          </w:tcPr>
          <w:p w14:paraId="0A299D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r>
      <w:tr w:rsidR="00C33A1E" w:rsidRPr="00C33A1E" w14:paraId="17B5823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AE02B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25.4</w:t>
            </w:r>
          </w:p>
        </w:tc>
        <w:tc>
          <w:tcPr>
            <w:tcW w:w="2268" w:type="dxa"/>
            <w:vMerge/>
            <w:tcBorders>
              <w:top w:val="nil"/>
              <w:left w:val="single" w:sz="4" w:space="0" w:color="auto"/>
              <w:bottom w:val="single" w:sz="4" w:space="0" w:color="000000"/>
              <w:right w:val="single" w:sz="4" w:space="0" w:color="auto"/>
            </w:tcBorders>
            <w:vAlign w:val="center"/>
            <w:hideMark/>
          </w:tcPr>
          <w:p w14:paraId="44EA0FD9"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26EE0B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2B04B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404CF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D4AC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F2C9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20E9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A821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0D19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A899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0271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09BEFB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7EC88B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6E9064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3464390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03ECD3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60" w:type="dxa"/>
            <w:tcBorders>
              <w:top w:val="nil"/>
              <w:left w:val="nil"/>
              <w:bottom w:val="single" w:sz="4" w:space="0" w:color="auto"/>
              <w:right w:val="single" w:sz="4" w:space="0" w:color="auto"/>
            </w:tcBorders>
            <w:shd w:val="clear" w:color="auto" w:fill="auto"/>
            <w:vAlign w:val="center"/>
            <w:hideMark/>
          </w:tcPr>
          <w:p w14:paraId="2F6C70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832" w:type="dxa"/>
            <w:tcBorders>
              <w:top w:val="nil"/>
              <w:left w:val="nil"/>
              <w:bottom w:val="single" w:sz="4" w:space="0" w:color="auto"/>
              <w:right w:val="single" w:sz="4" w:space="0" w:color="auto"/>
            </w:tcBorders>
            <w:shd w:val="clear" w:color="auto" w:fill="auto"/>
            <w:vAlign w:val="center"/>
            <w:hideMark/>
          </w:tcPr>
          <w:p w14:paraId="6E13A5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c>
          <w:tcPr>
            <w:tcW w:w="928" w:type="dxa"/>
            <w:tcBorders>
              <w:top w:val="nil"/>
              <w:left w:val="nil"/>
              <w:bottom w:val="single" w:sz="4" w:space="0" w:color="auto"/>
              <w:right w:val="single" w:sz="4" w:space="0" w:color="auto"/>
            </w:tcBorders>
            <w:shd w:val="clear" w:color="auto" w:fill="auto"/>
            <w:vAlign w:val="center"/>
            <w:hideMark/>
          </w:tcPr>
          <w:p w14:paraId="02BFEB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88,00</w:t>
            </w:r>
          </w:p>
        </w:tc>
      </w:tr>
      <w:tr w:rsidR="00C33A1E" w:rsidRPr="00C33A1E" w14:paraId="1F32C50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95239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2665E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Новотроицк</w:t>
            </w:r>
          </w:p>
        </w:tc>
        <w:tc>
          <w:tcPr>
            <w:tcW w:w="2268" w:type="dxa"/>
            <w:tcBorders>
              <w:top w:val="nil"/>
              <w:left w:val="nil"/>
              <w:bottom w:val="single" w:sz="4" w:space="0" w:color="auto"/>
              <w:right w:val="single" w:sz="4" w:space="0" w:color="auto"/>
            </w:tcBorders>
            <w:shd w:val="clear" w:color="auto" w:fill="auto"/>
            <w:vAlign w:val="center"/>
            <w:hideMark/>
          </w:tcPr>
          <w:p w14:paraId="3C4D31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87203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ECD3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79FE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36DE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0AC0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8A22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6D13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82F2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A8EC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647853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772A62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300063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19E45A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685FF3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43FD02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832" w:type="dxa"/>
            <w:tcBorders>
              <w:top w:val="nil"/>
              <w:left w:val="nil"/>
              <w:bottom w:val="single" w:sz="4" w:space="0" w:color="auto"/>
              <w:right w:val="single" w:sz="4" w:space="0" w:color="auto"/>
            </w:tcBorders>
            <w:shd w:val="clear" w:color="auto" w:fill="auto"/>
            <w:vAlign w:val="center"/>
            <w:hideMark/>
          </w:tcPr>
          <w:p w14:paraId="5C646F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28" w:type="dxa"/>
            <w:tcBorders>
              <w:top w:val="nil"/>
              <w:left w:val="nil"/>
              <w:bottom w:val="single" w:sz="4" w:space="0" w:color="auto"/>
              <w:right w:val="single" w:sz="4" w:space="0" w:color="auto"/>
            </w:tcBorders>
            <w:shd w:val="clear" w:color="auto" w:fill="auto"/>
            <w:vAlign w:val="center"/>
            <w:hideMark/>
          </w:tcPr>
          <w:p w14:paraId="14265F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r>
      <w:tr w:rsidR="00C33A1E" w:rsidRPr="00C33A1E" w14:paraId="1F7E8F8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9BE47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26.2</w:t>
            </w:r>
          </w:p>
        </w:tc>
        <w:tc>
          <w:tcPr>
            <w:tcW w:w="2268" w:type="dxa"/>
            <w:vMerge/>
            <w:tcBorders>
              <w:top w:val="nil"/>
              <w:left w:val="single" w:sz="4" w:space="0" w:color="auto"/>
              <w:bottom w:val="single" w:sz="4" w:space="0" w:color="000000"/>
              <w:right w:val="single" w:sz="4" w:space="0" w:color="auto"/>
            </w:tcBorders>
            <w:vAlign w:val="center"/>
            <w:hideMark/>
          </w:tcPr>
          <w:p w14:paraId="13D6947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A0B5E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13AB4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2FA8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5688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BD7E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AB66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88CA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D1E2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DC871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386B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2573AE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61FB58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027CDA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0AD210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37D0F6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60" w:type="dxa"/>
            <w:tcBorders>
              <w:top w:val="nil"/>
              <w:left w:val="nil"/>
              <w:bottom w:val="single" w:sz="4" w:space="0" w:color="auto"/>
              <w:right w:val="single" w:sz="4" w:space="0" w:color="auto"/>
            </w:tcBorders>
            <w:shd w:val="clear" w:color="auto" w:fill="auto"/>
            <w:vAlign w:val="center"/>
            <w:hideMark/>
          </w:tcPr>
          <w:p w14:paraId="6695BB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832" w:type="dxa"/>
            <w:tcBorders>
              <w:top w:val="nil"/>
              <w:left w:val="nil"/>
              <w:bottom w:val="single" w:sz="4" w:space="0" w:color="auto"/>
              <w:right w:val="single" w:sz="4" w:space="0" w:color="auto"/>
            </w:tcBorders>
            <w:shd w:val="clear" w:color="auto" w:fill="auto"/>
            <w:vAlign w:val="center"/>
            <w:hideMark/>
          </w:tcPr>
          <w:p w14:paraId="1959AA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c>
          <w:tcPr>
            <w:tcW w:w="928" w:type="dxa"/>
            <w:tcBorders>
              <w:top w:val="nil"/>
              <w:left w:val="nil"/>
              <w:bottom w:val="single" w:sz="4" w:space="0" w:color="auto"/>
              <w:right w:val="single" w:sz="4" w:space="0" w:color="auto"/>
            </w:tcBorders>
            <w:shd w:val="clear" w:color="auto" w:fill="auto"/>
            <w:vAlign w:val="center"/>
            <w:hideMark/>
          </w:tcPr>
          <w:p w14:paraId="1FF1EF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3,35</w:t>
            </w:r>
          </w:p>
        </w:tc>
      </w:tr>
      <w:tr w:rsidR="00C33A1E" w:rsidRPr="00C33A1E" w14:paraId="4EFB23E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55593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26.3</w:t>
            </w:r>
          </w:p>
        </w:tc>
        <w:tc>
          <w:tcPr>
            <w:tcW w:w="2268" w:type="dxa"/>
            <w:vMerge/>
            <w:tcBorders>
              <w:top w:val="nil"/>
              <w:left w:val="single" w:sz="4" w:space="0" w:color="auto"/>
              <w:bottom w:val="single" w:sz="4" w:space="0" w:color="000000"/>
              <w:right w:val="single" w:sz="4" w:space="0" w:color="auto"/>
            </w:tcBorders>
            <w:vAlign w:val="center"/>
            <w:hideMark/>
          </w:tcPr>
          <w:p w14:paraId="4EFECA3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FA0F3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7CBBAC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6C876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7857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B96C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835F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FF59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21D9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A7FE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EC0F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6E1146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27D0C7B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0F8B91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78624DE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6E53A6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60" w:type="dxa"/>
            <w:tcBorders>
              <w:top w:val="nil"/>
              <w:left w:val="nil"/>
              <w:bottom w:val="single" w:sz="4" w:space="0" w:color="auto"/>
              <w:right w:val="single" w:sz="4" w:space="0" w:color="auto"/>
            </w:tcBorders>
            <w:shd w:val="clear" w:color="auto" w:fill="auto"/>
            <w:vAlign w:val="center"/>
            <w:hideMark/>
          </w:tcPr>
          <w:p w14:paraId="1A1838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832" w:type="dxa"/>
            <w:tcBorders>
              <w:top w:val="nil"/>
              <w:left w:val="nil"/>
              <w:bottom w:val="single" w:sz="4" w:space="0" w:color="auto"/>
              <w:right w:val="single" w:sz="4" w:space="0" w:color="auto"/>
            </w:tcBorders>
            <w:shd w:val="clear" w:color="auto" w:fill="auto"/>
            <w:vAlign w:val="center"/>
            <w:hideMark/>
          </w:tcPr>
          <w:p w14:paraId="2E2EB1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c>
          <w:tcPr>
            <w:tcW w:w="928" w:type="dxa"/>
            <w:tcBorders>
              <w:top w:val="nil"/>
              <w:left w:val="nil"/>
              <w:bottom w:val="single" w:sz="4" w:space="0" w:color="auto"/>
              <w:right w:val="single" w:sz="4" w:space="0" w:color="auto"/>
            </w:tcBorders>
            <w:shd w:val="clear" w:color="auto" w:fill="auto"/>
            <w:vAlign w:val="center"/>
            <w:hideMark/>
          </w:tcPr>
          <w:p w14:paraId="505459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w:t>
            </w:r>
          </w:p>
        </w:tc>
      </w:tr>
      <w:tr w:rsidR="00C33A1E" w:rsidRPr="00C33A1E" w14:paraId="1689D36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39D0D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26.4</w:t>
            </w:r>
          </w:p>
        </w:tc>
        <w:tc>
          <w:tcPr>
            <w:tcW w:w="2268" w:type="dxa"/>
            <w:vMerge/>
            <w:tcBorders>
              <w:top w:val="nil"/>
              <w:left w:val="single" w:sz="4" w:space="0" w:color="auto"/>
              <w:bottom w:val="single" w:sz="4" w:space="0" w:color="000000"/>
              <w:right w:val="single" w:sz="4" w:space="0" w:color="auto"/>
            </w:tcBorders>
            <w:vAlign w:val="center"/>
            <w:hideMark/>
          </w:tcPr>
          <w:p w14:paraId="0B1E3371"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20A83F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719DEB9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62D8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1CEF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0BB4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22A4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0933F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1C82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D298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3B43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24A172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60C22D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145E7E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081A0B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6A3591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60" w:type="dxa"/>
            <w:tcBorders>
              <w:top w:val="nil"/>
              <w:left w:val="nil"/>
              <w:bottom w:val="single" w:sz="4" w:space="0" w:color="auto"/>
              <w:right w:val="single" w:sz="4" w:space="0" w:color="auto"/>
            </w:tcBorders>
            <w:shd w:val="clear" w:color="auto" w:fill="auto"/>
            <w:vAlign w:val="center"/>
            <w:hideMark/>
          </w:tcPr>
          <w:p w14:paraId="2426E4E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832" w:type="dxa"/>
            <w:tcBorders>
              <w:top w:val="nil"/>
              <w:left w:val="nil"/>
              <w:bottom w:val="single" w:sz="4" w:space="0" w:color="auto"/>
              <w:right w:val="single" w:sz="4" w:space="0" w:color="auto"/>
            </w:tcBorders>
            <w:shd w:val="clear" w:color="auto" w:fill="auto"/>
            <w:vAlign w:val="center"/>
            <w:hideMark/>
          </w:tcPr>
          <w:p w14:paraId="03272D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c>
          <w:tcPr>
            <w:tcW w:w="928" w:type="dxa"/>
            <w:tcBorders>
              <w:top w:val="nil"/>
              <w:left w:val="nil"/>
              <w:bottom w:val="single" w:sz="4" w:space="0" w:color="auto"/>
              <w:right w:val="single" w:sz="4" w:space="0" w:color="auto"/>
            </w:tcBorders>
            <w:shd w:val="clear" w:color="auto" w:fill="auto"/>
            <w:vAlign w:val="center"/>
            <w:hideMark/>
          </w:tcPr>
          <w:p w14:paraId="111610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66,50</w:t>
            </w:r>
          </w:p>
        </w:tc>
      </w:tr>
      <w:tr w:rsidR="00C33A1E" w:rsidRPr="00C33A1E" w14:paraId="3DC9763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080D7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27.1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9DD56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Новомихайловка</w:t>
            </w:r>
          </w:p>
        </w:tc>
        <w:tc>
          <w:tcPr>
            <w:tcW w:w="2268" w:type="dxa"/>
            <w:tcBorders>
              <w:top w:val="nil"/>
              <w:left w:val="nil"/>
              <w:bottom w:val="single" w:sz="4" w:space="0" w:color="auto"/>
              <w:right w:val="single" w:sz="4" w:space="0" w:color="auto"/>
            </w:tcBorders>
            <w:shd w:val="clear" w:color="auto" w:fill="auto"/>
            <w:vAlign w:val="center"/>
            <w:hideMark/>
          </w:tcPr>
          <w:p w14:paraId="2B4439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34DEF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D7E6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A0E9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021DB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EF8D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0ACD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B8736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4B48F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3A61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36CB9E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3C7F55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7BF82C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7AD43B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3AE889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05F2C2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832" w:type="dxa"/>
            <w:tcBorders>
              <w:top w:val="nil"/>
              <w:left w:val="nil"/>
              <w:bottom w:val="single" w:sz="4" w:space="0" w:color="auto"/>
              <w:right w:val="single" w:sz="4" w:space="0" w:color="auto"/>
            </w:tcBorders>
            <w:shd w:val="clear" w:color="auto" w:fill="auto"/>
            <w:vAlign w:val="center"/>
            <w:hideMark/>
          </w:tcPr>
          <w:p w14:paraId="4D0DBA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28" w:type="dxa"/>
            <w:tcBorders>
              <w:top w:val="nil"/>
              <w:left w:val="nil"/>
              <w:bottom w:val="single" w:sz="4" w:space="0" w:color="auto"/>
              <w:right w:val="single" w:sz="4" w:space="0" w:color="auto"/>
            </w:tcBorders>
            <w:shd w:val="clear" w:color="auto" w:fill="auto"/>
            <w:vAlign w:val="center"/>
            <w:hideMark/>
          </w:tcPr>
          <w:p w14:paraId="22A8B8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r>
      <w:tr w:rsidR="00C33A1E" w:rsidRPr="00C33A1E" w14:paraId="3F3F7EF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4C9EE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27.2</w:t>
            </w:r>
          </w:p>
        </w:tc>
        <w:tc>
          <w:tcPr>
            <w:tcW w:w="2268" w:type="dxa"/>
            <w:vMerge/>
            <w:tcBorders>
              <w:top w:val="nil"/>
              <w:left w:val="single" w:sz="4" w:space="0" w:color="auto"/>
              <w:bottom w:val="single" w:sz="4" w:space="0" w:color="000000"/>
              <w:right w:val="single" w:sz="4" w:space="0" w:color="auto"/>
            </w:tcBorders>
            <w:vAlign w:val="center"/>
            <w:hideMark/>
          </w:tcPr>
          <w:p w14:paraId="01D29D9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7F4DD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7F1F9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0278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E82E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4C74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2260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E115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080D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06F1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6E8E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78679A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398E7D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2A6243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16BB1B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231FFB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60" w:type="dxa"/>
            <w:tcBorders>
              <w:top w:val="nil"/>
              <w:left w:val="nil"/>
              <w:bottom w:val="single" w:sz="4" w:space="0" w:color="auto"/>
              <w:right w:val="single" w:sz="4" w:space="0" w:color="auto"/>
            </w:tcBorders>
            <w:shd w:val="clear" w:color="auto" w:fill="auto"/>
            <w:vAlign w:val="center"/>
            <w:hideMark/>
          </w:tcPr>
          <w:p w14:paraId="1D0CD6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832" w:type="dxa"/>
            <w:tcBorders>
              <w:top w:val="nil"/>
              <w:left w:val="nil"/>
              <w:bottom w:val="single" w:sz="4" w:space="0" w:color="auto"/>
              <w:right w:val="single" w:sz="4" w:space="0" w:color="auto"/>
            </w:tcBorders>
            <w:shd w:val="clear" w:color="auto" w:fill="auto"/>
            <w:vAlign w:val="center"/>
            <w:hideMark/>
          </w:tcPr>
          <w:p w14:paraId="107B6E2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c>
          <w:tcPr>
            <w:tcW w:w="928" w:type="dxa"/>
            <w:tcBorders>
              <w:top w:val="nil"/>
              <w:left w:val="nil"/>
              <w:bottom w:val="single" w:sz="4" w:space="0" w:color="auto"/>
              <w:right w:val="single" w:sz="4" w:space="0" w:color="auto"/>
            </w:tcBorders>
            <w:shd w:val="clear" w:color="auto" w:fill="auto"/>
            <w:vAlign w:val="center"/>
            <w:hideMark/>
          </w:tcPr>
          <w:p w14:paraId="6A3CF2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19,20</w:t>
            </w:r>
          </w:p>
        </w:tc>
      </w:tr>
      <w:tr w:rsidR="00C33A1E" w:rsidRPr="00C33A1E" w14:paraId="4FBA09A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1F72E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27.3</w:t>
            </w:r>
          </w:p>
        </w:tc>
        <w:tc>
          <w:tcPr>
            <w:tcW w:w="2268" w:type="dxa"/>
            <w:vMerge/>
            <w:tcBorders>
              <w:top w:val="nil"/>
              <w:left w:val="single" w:sz="4" w:space="0" w:color="auto"/>
              <w:bottom w:val="single" w:sz="4" w:space="0" w:color="000000"/>
              <w:right w:val="single" w:sz="4" w:space="0" w:color="auto"/>
            </w:tcBorders>
            <w:vAlign w:val="center"/>
            <w:hideMark/>
          </w:tcPr>
          <w:p w14:paraId="02C7D98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7F1E3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5B05C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EC25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63FC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D1B5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34EE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AC51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BBB82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8C6C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3CD8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523798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39F07C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59DB89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564636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5EB57A3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60" w:type="dxa"/>
            <w:tcBorders>
              <w:top w:val="nil"/>
              <w:left w:val="nil"/>
              <w:bottom w:val="single" w:sz="4" w:space="0" w:color="auto"/>
              <w:right w:val="single" w:sz="4" w:space="0" w:color="auto"/>
            </w:tcBorders>
            <w:shd w:val="clear" w:color="auto" w:fill="auto"/>
            <w:vAlign w:val="center"/>
            <w:hideMark/>
          </w:tcPr>
          <w:p w14:paraId="731F37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832" w:type="dxa"/>
            <w:tcBorders>
              <w:top w:val="nil"/>
              <w:left w:val="nil"/>
              <w:bottom w:val="single" w:sz="4" w:space="0" w:color="auto"/>
              <w:right w:val="single" w:sz="4" w:space="0" w:color="auto"/>
            </w:tcBorders>
            <w:shd w:val="clear" w:color="auto" w:fill="auto"/>
            <w:vAlign w:val="center"/>
            <w:hideMark/>
          </w:tcPr>
          <w:p w14:paraId="0FA98B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c>
          <w:tcPr>
            <w:tcW w:w="928" w:type="dxa"/>
            <w:tcBorders>
              <w:top w:val="nil"/>
              <w:left w:val="nil"/>
              <w:bottom w:val="single" w:sz="4" w:space="0" w:color="auto"/>
              <w:right w:val="single" w:sz="4" w:space="0" w:color="auto"/>
            </w:tcBorders>
            <w:shd w:val="clear" w:color="auto" w:fill="auto"/>
            <w:vAlign w:val="center"/>
            <w:hideMark/>
          </w:tcPr>
          <w:p w14:paraId="765C58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180,80</w:t>
            </w:r>
          </w:p>
        </w:tc>
      </w:tr>
      <w:tr w:rsidR="00C33A1E" w:rsidRPr="00C33A1E" w14:paraId="11F8019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F10DF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lastRenderedPageBreak/>
              <w:t>27.4</w:t>
            </w:r>
          </w:p>
        </w:tc>
        <w:tc>
          <w:tcPr>
            <w:tcW w:w="2268" w:type="dxa"/>
            <w:vMerge/>
            <w:tcBorders>
              <w:top w:val="nil"/>
              <w:left w:val="single" w:sz="4" w:space="0" w:color="auto"/>
              <w:bottom w:val="single" w:sz="4" w:space="0" w:color="000000"/>
              <w:right w:val="single" w:sz="4" w:space="0" w:color="auto"/>
            </w:tcBorders>
            <w:vAlign w:val="center"/>
            <w:hideMark/>
          </w:tcPr>
          <w:p w14:paraId="354AB777"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E6D28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0CC008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146CF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A57A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51C0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5C6B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8F41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C606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EE21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7E98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00B8B0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4850BD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5C86ED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3F5704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084B89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60" w:type="dxa"/>
            <w:tcBorders>
              <w:top w:val="nil"/>
              <w:left w:val="nil"/>
              <w:bottom w:val="single" w:sz="4" w:space="0" w:color="auto"/>
              <w:right w:val="single" w:sz="4" w:space="0" w:color="auto"/>
            </w:tcBorders>
            <w:shd w:val="clear" w:color="auto" w:fill="auto"/>
            <w:vAlign w:val="center"/>
            <w:hideMark/>
          </w:tcPr>
          <w:p w14:paraId="54DA99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832" w:type="dxa"/>
            <w:tcBorders>
              <w:top w:val="nil"/>
              <w:left w:val="nil"/>
              <w:bottom w:val="single" w:sz="4" w:space="0" w:color="auto"/>
              <w:right w:val="single" w:sz="4" w:space="0" w:color="auto"/>
            </w:tcBorders>
            <w:shd w:val="clear" w:color="auto" w:fill="auto"/>
            <w:vAlign w:val="center"/>
            <w:hideMark/>
          </w:tcPr>
          <w:p w14:paraId="614B43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c>
          <w:tcPr>
            <w:tcW w:w="928" w:type="dxa"/>
            <w:tcBorders>
              <w:top w:val="nil"/>
              <w:left w:val="nil"/>
              <w:bottom w:val="single" w:sz="4" w:space="0" w:color="auto"/>
              <w:right w:val="single" w:sz="4" w:space="0" w:color="auto"/>
            </w:tcBorders>
            <w:shd w:val="clear" w:color="auto" w:fill="auto"/>
            <w:vAlign w:val="center"/>
            <w:hideMark/>
          </w:tcPr>
          <w:p w14:paraId="1F68C9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90,40</w:t>
            </w:r>
          </w:p>
        </w:tc>
      </w:tr>
      <w:tr w:rsidR="00C33A1E" w:rsidRPr="00C33A1E" w14:paraId="37BFF5D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2614C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19BCE9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Ивановка, ж/д ст. </w:t>
            </w:r>
            <w:proofErr w:type="spellStart"/>
            <w:r w:rsidRPr="00C33A1E">
              <w:rPr>
                <w:rFonts w:eastAsia="Times New Roman" w:cs="Times New Roman"/>
                <w:color w:val="000000"/>
                <w:sz w:val="18"/>
                <w:szCs w:val="18"/>
                <w:lang w:eastAsia="ru-RU"/>
              </w:rPr>
              <w:t>Кабаклы</w:t>
            </w:r>
            <w:proofErr w:type="spellEnd"/>
            <w:r w:rsidRPr="00C33A1E">
              <w:rPr>
                <w:rFonts w:eastAsia="Times New Roman" w:cs="Times New Roman"/>
                <w:color w:val="000000"/>
                <w:sz w:val="18"/>
                <w:szCs w:val="18"/>
                <w:lang w:eastAsia="ru-RU"/>
              </w:rPr>
              <w:t xml:space="preserve">, д. </w:t>
            </w:r>
            <w:proofErr w:type="spellStart"/>
            <w:r w:rsidRPr="00C33A1E">
              <w:rPr>
                <w:rFonts w:eastAsia="Times New Roman" w:cs="Times New Roman"/>
                <w:color w:val="000000"/>
                <w:sz w:val="18"/>
                <w:szCs w:val="18"/>
                <w:lang w:eastAsia="ru-RU"/>
              </w:rPr>
              <w:t>Минино</w:t>
            </w:r>
            <w:proofErr w:type="spellEnd"/>
            <w:r w:rsidRPr="00C33A1E">
              <w:rPr>
                <w:rFonts w:eastAsia="Times New Roman" w:cs="Times New Roman"/>
                <w:color w:val="000000"/>
                <w:sz w:val="18"/>
                <w:szCs w:val="18"/>
                <w:lang w:eastAsia="ru-RU"/>
              </w:rPr>
              <w:t>, с. Новопокровка, п. Трактовый</w:t>
            </w:r>
          </w:p>
        </w:tc>
        <w:tc>
          <w:tcPr>
            <w:tcW w:w="2268" w:type="dxa"/>
            <w:tcBorders>
              <w:top w:val="nil"/>
              <w:left w:val="nil"/>
              <w:bottom w:val="single" w:sz="4" w:space="0" w:color="auto"/>
              <w:right w:val="single" w:sz="4" w:space="0" w:color="auto"/>
            </w:tcBorders>
            <w:shd w:val="clear" w:color="auto" w:fill="auto"/>
            <w:vAlign w:val="center"/>
            <w:hideMark/>
          </w:tcPr>
          <w:p w14:paraId="7F605E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F27F9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B887C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0D91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9A04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4B0F8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3150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DAB1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D9C8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EEFB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3E36EF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5C8FEA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183295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67A202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4D57DB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60" w:type="dxa"/>
            <w:tcBorders>
              <w:top w:val="nil"/>
              <w:left w:val="nil"/>
              <w:bottom w:val="single" w:sz="4" w:space="0" w:color="auto"/>
              <w:right w:val="single" w:sz="4" w:space="0" w:color="auto"/>
            </w:tcBorders>
            <w:shd w:val="clear" w:color="auto" w:fill="auto"/>
            <w:vAlign w:val="center"/>
            <w:hideMark/>
          </w:tcPr>
          <w:p w14:paraId="3E7E32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832" w:type="dxa"/>
            <w:tcBorders>
              <w:top w:val="nil"/>
              <w:left w:val="nil"/>
              <w:bottom w:val="single" w:sz="4" w:space="0" w:color="auto"/>
              <w:right w:val="single" w:sz="4" w:space="0" w:color="auto"/>
            </w:tcBorders>
            <w:shd w:val="clear" w:color="auto" w:fill="auto"/>
            <w:vAlign w:val="center"/>
            <w:hideMark/>
          </w:tcPr>
          <w:p w14:paraId="0A760D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c>
          <w:tcPr>
            <w:tcW w:w="928" w:type="dxa"/>
            <w:tcBorders>
              <w:top w:val="nil"/>
              <w:left w:val="nil"/>
              <w:bottom w:val="single" w:sz="4" w:space="0" w:color="auto"/>
              <w:right w:val="single" w:sz="4" w:space="0" w:color="auto"/>
            </w:tcBorders>
            <w:shd w:val="clear" w:color="auto" w:fill="auto"/>
            <w:vAlign w:val="center"/>
            <w:hideMark/>
          </w:tcPr>
          <w:p w14:paraId="6DF053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200,00</w:t>
            </w:r>
          </w:p>
        </w:tc>
      </w:tr>
      <w:tr w:rsidR="00C33A1E" w:rsidRPr="00C33A1E" w14:paraId="6C41717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A4831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28.2</w:t>
            </w:r>
          </w:p>
        </w:tc>
        <w:tc>
          <w:tcPr>
            <w:tcW w:w="2268" w:type="dxa"/>
            <w:vMerge/>
            <w:tcBorders>
              <w:top w:val="nil"/>
              <w:left w:val="single" w:sz="4" w:space="0" w:color="auto"/>
              <w:bottom w:val="single" w:sz="4" w:space="0" w:color="000000"/>
              <w:right w:val="single" w:sz="4" w:space="0" w:color="auto"/>
            </w:tcBorders>
            <w:vAlign w:val="center"/>
            <w:hideMark/>
          </w:tcPr>
          <w:p w14:paraId="1E9EB10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8FAD4C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9C1B1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CB37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15A1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D8D0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CA33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142D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61888F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4BB6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A1C1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7576C5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688BE2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598522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6397E5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554C88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742D46E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832" w:type="dxa"/>
            <w:tcBorders>
              <w:top w:val="nil"/>
              <w:left w:val="nil"/>
              <w:bottom w:val="single" w:sz="4" w:space="0" w:color="auto"/>
              <w:right w:val="single" w:sz="4" w:space="0" w:color="auto"/>
            </w:tcBorders>
            <w:shd w:val="clear" w:color="auto" w:fill="auto"/>
            <w:vAlign w:val="center"/>
            <w:hideMark/>
          </w:tcPr>
          <w:p w14:paraId="080715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28" w:type="dxa"/>
            <w:tcBorders>
              <w:top w:val="nil"/>
              <w:left w:val="nil"/>
              <w:bottom w:val="single" w:sz="4" w:space="0" w:color="auto"/>
              <w:right w:val="single" w:sz="4" w:space="0" w:color="auto"/>
            </w:tcBorders>
            <w:shd w:val="clear" w:color="auto" w:fill="auto"/>
            <w:vAlign w:val="center"/>
            <w:hideMark/>
          </w:tcPr>
          <w:p w14:paraId="12C009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r>
      <w:tr w:rsidR="00C33A1E" w:rsidRPr="00C33A1E" w14:paraId="08D7933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5AAE7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2268" w:type="dxa"/>
            <w:vMerge/>
            <w:tcBorders>
              <w:top w:val="nil"/>
              <w:left w:val="single" w:sz="4" w:space="0" w:color="auto"/>
              <w:bottom w:val="single" w:sz="4" w:space="0" w:color="000000"/>
              <w:right w:val="single" w:sz="4" w:space="0" w:color="auto"/>
            </w:tcBorders>
            <w:vAlign w:val="center"/>
            <w:hideMark/>
          </w:tcPr>
          <w:p w14:paraId="286FC60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30DCE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3A936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D924D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B025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95219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35A2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B728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9E382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DCE2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DF65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32353E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3FAE81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24B7F9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40E339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682AE7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60" w:type="dxa"/>
            <w:tcBorders>
              <w:top w:val="nil"/>
              <w:left w:val="nil"/>
              <w:bottom w:val="single" w:sz="4" w:space="0" w:color="auto"/>
              <w:right w:val="single" w:sz="4" w:space="0" w:color="auto"/>
            </w:tcBorders>
            <w:shd w:val="clear" w:color="auto" w:fill="auto"/>
            <w:vAlign w:val="center"/>
            <w:hideMark/>
          </w:tcPr>
          <w:p w14:paraId="510B32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832" w:type="dxa"/>
            <w:tcBorders>
              <w:top w:val="nil"/>
              <w:left w:val="nil"/>
              <w:bottom w:val="single" w:sz="4" w:space="0" w:color="auto"/>
              <w:right w:val="single" w:sz="4" w:space="0" w:color="auto"/>
            </w:tcBorders>
            <w:shd w:val="clear" w:color="auto" w:fill="auto"/>
            <w:vAlign w:val="center"/>
            <w:hideMark/>
          </w:tcPr>
          <w:p w14:paraId="3595D9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c>
          <w:tcPr>
            <w:tcW w:w="928" w:type="dxa"/>
            <w:tcBorders>
              <w:top w:val="nil"/>
              <w:left w:val="nil"/>
              <w:bottom w:val="single" w:sz="4" w:space="0" w:color="auto"/>
              <w:right w:val="single" w:sz="4" w:space="0" w:color="auto"/>
            </w:tcBorders>
            <w:shd w:val="clear" w:color="auto" w:fill="auto"/>
            <w:vAlign w:val="center"/>
            <w:hideMark/>
          </w:tcPr>
          <w:p w14:paraId="50B9F4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162,43</w:t>
            </w:r>
          </w:p>
        </w:tc>
      </w:tr>
      <w:tr w:rsidR="00C33A1E" w:rsidRPr="00C33A1E" w14:paraId="4511411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136ACA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28.4</w:t>
            </w:r>
          </w:p>
        </w:tc>
        <w:tc>
          <w:tcPr>
            <w:tcW w:w="2268" w:type="dxa"/>
            <w:vMerge/>
            <w:tcBorders>
              <w:top w:val="nil"/>
              <w:left w:val="single" w:sz="4" w:space="0" w:color="auto"/>
              <w:bottom w:val="single" w:sz="4" w:space="0" w:color="000000"/>
              <w:right w:val="single" w:sz="4" w:space="0" w:color="auto"/>
            </w:tcBorders>
            <w:vAlign w:val="center"/>
            <w:hideMark/>
          </w:tcPr>
          <w:p w14:paraId="398A1AB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22FEA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0341FC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9188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1F93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77E3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6B6D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469F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F5EC5A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1D091C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751C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2CC288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3DF885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022D34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1B311B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460170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60" w:type="dxa"/>
            <w:tcBorders>
              <w:top w:val="nil"/>
              <w:left w:val="nil"/>
              <w:bottom w:val="single" w:sz="4" w:space="0" w:color="auto"/>
              <w:right w:val="single" w:sz="4" w:space="0" w:color="auto"/>
            </w:tcBorders>
            <w:shd w:val="clear" w:color="auto" w:fill="auto"/>
            <w:vAlign w:val="center"/>
            <w:hideMark/>
          </w:tcPr>
          <w:p w14:paraId="404EB5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832" w:type="dxa"/>
            <w:tcBorders>
              <w:top w:val="nil"/>
              <w:left w:val="nil"/>
              <w:bottom w:val="single" w:sz="4" w:space="0" w:color="auto"/>
              <w:right w:val="single" w:sz="4" w:space="0" w:color="auto"/>
            </w:tcBorders>
            <w:shd w:val="clear" w:color="auto" w:fill="auto"/>
            <w:vAlign w:val="center"/>
            <w:hideMark/>
          </w:tcPr>
          <w:p w14:paraId="269CEF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c>
          <w:tcPr>
            <w:tcW w:w="928" w:type="dxa"/>
            <w:tcBorders>
              <w:top w:val="nil"/>
              <w:left w:val="nil"/>
              <w:bottom w:val="single" w:sz="4" w:space="0" w:color="auto"/>
              <w:right w:val="single" w:sz="4" w:space="0" w:color="auto"/>
            </w:tcBorders>
            <w:shd w:val="clear" w:color="auto" w:fill="auto"/>
            <w:vAlign w:val="center"/>
            <w:hideMark/>
          </w:tcPr>
          <w:p w14:paraId="6D8FEA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81,21</w:t>
            </w:r>
          </w:p>
        </w:tc>
      </w:tr>
      <w:tr w:rsidR="00C33A1E" w:rsidRPr="00C33A1E" w14:paraId="06C5F6F3"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1FA0A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306675B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w:t>
            </w:r>
            <w:proofErr w:type="spellStart"/>
            <w:r w:rsidRPr="00C33A1E">
              <w:rPr>
                <w:rFonts w:eastAsia="Times New Roman" w:cs="Times New Roman"/>
                <w:color w:val="000000"/>
                <w:sz w:val="18"/>
                <w:szCs w:val="18"/>
                <w:lang w:eastAsia="ru-RU"/>
              </w:rPr>
              <w:t>Нововознесенка</w:t>
            </w:r>
            <w:proofErr w:type="spellEnd"/>
            <w:r w:rsidRPr="00C33A1E">
              <w:rPr>
                <w:rFonts w:eastAsia="Times New Roman" w:cs="Times New Roman"/>
                <w:color w:val="000000"/>
                <w:sz w:val="18"/>
                <w:szCs w:val="18"/>
                <w:lang w:eastAsia="ru-RU"/>
              </w:rPr>
              <w:t>, с. Новотроицк, д. Чаны-</w:t>
            </w:r>
            <w:proofErr w:type="spellStart"/>
            <w:r w:rsidRPr="00C33A1E">
              <w:rPr>
                <w:rFonts w:eastAsia="Times New Roman" w:cs="Times New Roman"/>
                <w:color w:val="000000"/>
                <w:sz w:val="18"/>
                <w:szCs w:val="18"/>
                <w:lang w:eastAsia="ru-RU"/>
              </w:rPr>
              <w:t>Сакан</w:t>
            </w:r>
            <w:proofErr w:type="spellEnd"/>
            <w:r w:rsidRPr="00C33A1E">
              <w:rPr>
                <w:rFonts w:eastAsia="Times New Roman" w:cs="Times New Roman"/>
                <w:color w:val="000000"/>
                <w:sz w:val="18"/>
                <w:szCs w:val="18"/>
                <w:lang w:eastAsia="ru-RU"/>
              </w:rPr>
              <w:t xml:space="preserve"> </w:t>
            </w:r>
          </w:p>
        </w:tc>
        <w:tc>
          <w:tcPr>
            <w:tcW w:w="2268" w:type="dxa"/>
            <w:tcBorders>
              <w:top w:val="nil"/>
              <w:left w:val="nil"/>
              <w:bottom w:val="single" w:sz="4" w:space="0" w:color="auto"/>
              <w:right w:val="single" w:sz="4" w:space="0" w:color="auto"/>
            </w:tcBorders>
            <w:shd w:val="clear" w:color="auto" w:fill="auto"/>
            <w:vAlign w:val="center"/>
            <w:hideMark/>
          </w:tcPr>
          <w:p w14:paraId="65BE94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B547E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7824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18C6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8CA2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4181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0C368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94DB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6ACB4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84CD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53C827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4098BB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3E5146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4F111D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5EA3FD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60" w:type="dxa"/>
            <w:tcBorders>
              <w:top w:val="nil"/>
              <w:left w:val="nil"/>
              <w:bottom w:val="single" w:sz="4" w:space="0" w:color="auto"/>
              <w:right w:val="single" w:sz="4" w:space="0" w:color="auto"/>
            </w:tcBorders>
            <w:shd w:val="clear" w:color="auto" w:fill="auto"/>
            <w:vAlign w:val="center"/>
            <w:hideMark/>
          </w:tcPr>
          <w:p w14:paraId="5448A0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832" w:type="dxa"/>
            <w:tcBorders>
              <w:top w:val="nil"/>
              <w:left w:val="nil"/>
              <w:bottom w:val="single" w:sz="4" w:space="0" w:color="auto"/>
              <w:right w:val="single" w:sz="4" w:space="0" w:color="auto"/>
            </w:tcBorders>
            <w:shd w:val="clear" w:color="auto" w:fill="auto"/>
            <w:vAlign w:val="center"/>
            <w:hideMark/>
          </w:tcPr>
          <w:p w14:paraId="0153A4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c>
          <w:tcPr>
            <w:tcW w:w="928" w:type="dxa"/>
            <w:tcBorders>
              <w:top w:val="nil"/>
              <w:left w:val="nil"/>
              <w:bottom w:val="single" w:sz="4" w:space="0" w:color="auto"/>
              <w:right w:val="single" w:sz="4" w:space="0" w:color="auto"/>
            </w:tcBorders>
            <w:shd w:val="clear" w:color="auto" w:fill="auto"/>
            <w:vAlign w:val="center"/>
            <w:hideMark/>
          </w:tcPr>
          <w:p w14:paraId="00CE56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50,00</w:t>
            </w:r>
          </w:p>
        </w:tc>
      </w:tr>
      <w:tr w:rsidR="00C33A1E" w:rsidRPr="00C33A1E" w14:paraId="3FA836DB"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39F89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29.2</w:t>
            </w:r>
          </w:p>
        </w:tc>
        <w:tc>
          <w:tcPr>
            <w:tcW w:w="2268" w:type="dxa"/>
            <w:vMerge/>
            <w:tcBorders>
              <w:top w:val="nil"/>
              <w:left w:val="single" w:sz="4" w:space="0" w:color="auto"/>
              <w:bottom w:val="single" w:sz="4" w:space="0" w:color="000000"/>
              <w:right w:val="single" w:sz="4" w:space="0" w:color="auto"/>
            </w:tcBorders>
            <w:vAlign w:val="center"/>
            <w:hideMark/>
          </w:tcPr>
          <w:p w14:paraId="4A598ED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8C983D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15D33E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21B4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1991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F349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542F3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A424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1457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5DA3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4930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77CD7F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219DCF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3E3845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0FE175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5760600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60" w:type="dxa"/>
            <w:tcBorders>
              <w:top w:val="nil"/>
              <w:left w:val="nil"/>
              <w:bottom w:val="single" w:sz="4" w:space="0" w:color="auto"/>
              <w:right w:val="single" w:sz="4" w:space="0" w:color="auto"/>
            </w:tcBorders>
            <w:shd w:val="clear" w:color="auto" w:fill="auto"/>
            <w:vAlign w:val="center"/>
            <w:hideMark/>
          </w:tcPr>
          <w:p w14:paraId="2751C8D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832" w:type="dxa"/>
            <w:tcBorders>
              <w:top w:val="nil"/>
              <w:left w:val="nil"/>
              <w:bottom w:val="single" w:sz="4" w:space="0" w:color="auto"/>
              <w:right w:val="single" w:sz="4" w:space="0" w:color="auto"/>
            </w:tcBorders>
            <w:shd w:val="clear" w:color="auto" w:fill="auto"/>
            <w:vAlign w:val="center"/>
            <w:hideMark/>
          </w:tcPr>
          <w:p w14:paraId="079191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c>
          <w:tcPr>
            <w:tcW w:w="928" w:type="dxa"/>
            <w:tcBorders>
              <w:top w:val="nil"/>
              <w:left w:val="nil"/>
              <w:bottom w:val="single" w:sz="4" w:space="0" w:color="auto"/>
              <w:right w:val="single" w:sz="4" w:space="0" w:color="auto"/>
            </w:tcBorders>
            <w:shd w:val="clear" w:color="auto" w:fill="auto"/>
            <w:vAlign w:val="center"/>
            <w:hideMark/>
          </w:tcPr>
          <w:p w14:paraId="767D4A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12,43</w:t>
            </w:r>
          </w:p>
        </w:tc>
      </w:tr>
      <w:tr w:rsidR="00C33A1E" w:rsidRPr="00C33A1E" w14:paraId="4EEDE20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4D4A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29.3</w:t>
            </w:r>
          </w:p>
        </w:tc>
        <w:tc>
          <w:tcPr>
            <w:tcW w:w="2268" w:type="dxa"/>
            <w:vMerge/>
            <w:tcBorders>
              <w:top w:val="nil"/>
              <w:left w:val="single" w:sz="4" w:space="0" w:color="auto"/>
              <w:bottom w:val="single" w:sz="4" w:space="0" w:color="000000"/>
              <w:right w:val="single" w:sz="4" w:space="0" w:color="auto"/>
            </w:tcBorders>
            <w:vAlign w:val="center"/>
            <w:hideMark/>
          </w:tcPr>
          <w:p w14:paraId="372DDDE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5A746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D45BD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810C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C138D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AF69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61C2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603D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236F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8A96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8ABED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66BE8E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377F3C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273AF9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1C703B1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1897A8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60" w:type="dxa"/>
            <w:tcBorders>
              <w:top w:val="nil"/>
              <w:left w:val="nil"/>
              <w:bottom w:val="single" w:sz="4" w:space="0" w:color="auto"/>
              <w:right w:val="single" w:sz="4" w:space="0" w:color="auto"/>
            </w:tcBorders>
            <w:shd w:val="clear" w:color="auto" w:fill="auto"/>
            <w:vAlign w:val="center"/>
            <w:hideMark/>
          </w:tcPr>
          <w:p w14:paraId="0D155F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832" w:type="dxa"/>
            <w:tcBorders>
              <w:top w:val="nil"/>
              <w:left w:val="nil"/>
              <w:bottom w:val="single" w:sz="4" w:space="0" w:color="auto"/>
              <w:right w:val="single" w:sz="4" w:space="0" w:color="auto"/>
            </w:tcBorders>
            <w:shd w:val="clear" w:color="auto" w:fill="auto"/>
            <w:vAlign w:val="center"/>
            <w:hideMark/>
          </w:tcPr>
          <w:p w14:paraId="080E8D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c>
          <w:tcPr>
            <w:tcW w:w="928" w:type="dxa"/>
            <w:tcBorders>
              <w:top w:val="nil"/>
              <w:left w:val="nil"/>
              <w:bottom w:val="single" w:sz="4" w:space="0" w:color="auto"/>
              <w:right w:val="single" w:sz="4" w:space="0" w:color="auto"/>
            </w:tcBorders>
            <w:shd w:val="clear" w:color="auto" w:fill="auto"/>
            <w:vAlign w:val="center"/>
            <w:hideMark/>
          </w:tcPr>
          <w:p w14:paraId="3148BF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37,58</w:t>
            </w:r>
          </w:p>
        </w:tc>
      </w:tr>
      <w:tr w:rsidR="00C33A1E" w:rsidRPr="00C33A1E" w14:paraId="6030DE0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70612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29.4</w:t>
            </w:r>
          </w:p>
        </w:tc>
        <w:tc>
          <w:tcPr>
            <w:tcW w:w="2268" w:type="dxa"/>
            <w:vMerge/>
            <w:tcBorders>
              <w:top w:val="nil"/>
              <w:left w:val="single" w:sz="4" w:space="0" w:color="auto"/>
              <w:bottom w:val="single" w:sz="4" w:space="0" w:color="000000"/>
              <w:right w:val="single" w:sz="4" w:space="0" w:color="auto"/>
            </w:tcBorders>
            <w:vAlign w:val="center"/>
            <w:hideMark/>
          </w:tcPr>
          <w:p w14:paraId="5EF6C896"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C7A0A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30E5E2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33F2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9E686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CD26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84835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3003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DF062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9FA15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2509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59DB6AD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519F652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6AF8138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4A113E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129BE5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60" w:type="dxa"/>
            <w:tcBorders>
              <w:top w:val="nil"/>
              <w:left w:val="nil"/>
              <w:bottom w:val="single" w:sz="4" w:space="0" w:color="auto"/>
              <w:right w:val="single" w:sz="4" w:space="0" w:color="auto"/>
            </w:tcBorders>
            <w:shd w:val="clear" w:color="auto" w:fill="auto"/>
            <w:vAlign w:val="center"/>
            <w:hideMark/>
          </w:tcPr>
          <w:p w14:paraId="01C133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832" w:type="dxa"/>
            <w:tcBorders>
              <w:top w:val="nil"/>
              <w:left w:val="nil"/>
              <w:bottom w:val="single" w:sz="4" w:space="0" w:color="auto"/>
              <w:right w:val="single" w:sz="4" w:space="0" w:color="auto"/>
            </w:tcBorders>
            <w:shd w:val="clear" w:color="auto" w:fill="auto"/>
            <w:vAlign w:val="center"/>
            <w:hideMark/>
          </w:tcPr>
          <w:p w14:paraId="6BDCC0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c>
          <w:tcPr>
            <w:tcW w:w="928" w:type="dxa"/>
            <w:tcBorders>
              <w:top w:val="nil"/>
              <w:left w:val="nil"/>
              <w:bottom w:val="single" w:sz="4" w:space="0" w:color="auto"/>
              <w:right w:val="single" w:sz="4" w:space="0" w:color="auto"/>
            </w:tcBorders>
            <w:shd w:val="clear" w:color="auto" w:fill="auto"/>
            <w:vAlign w:val="center"/>
            <w:hideMark/>
          </w:tcPr>
          <w:p w14:paraId="0EDA1A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75,15</w:t>
            </w:r>
          </w:p>
        </w:tc>
      </w:tr>
      <w:tr w:rsidR="00C33A1E" w:rsidRPr="00C33A1E" w14:paraId="5BC9C84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DC1D6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04477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п. </w:t>
            </w:r>
            <w:proofErr w:type="spellStart"/>
            <w:r w:rsidRPr="00C33A1E">
              <w:rPr>
                <w:rFonts w:eastAsia="Times New Roman" w:cs="Times New Roman"/>
                <w:color w:val="000000"/>
                <w:sz w:val="18"/>
                <w:szCs w:val="18"/>
                <w:lang w:eastAsia="ru-RU"/>
              </w:rPr>
              <w:t>Ваховский</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7DAF93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53BEEC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E872E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196A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0610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A927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607D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CADA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2EAE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F7EA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03E32E9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3D7E07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26F0CF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7F504E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46DB6A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60" w:type="dxa"/>
            <w:tcBorders>
              <w:top w:val="nil"/>
              <w:left w:val="nil"/>
              <w:bottom w:val="single" w:sz="4" w:space="0" w:color="auto"/>
              <w:right w:val="single" w:sz="4" w:space="0" w:color="auto"/>
            </w:tcBorders>
            <w:shd w:val="clear" w:color="auto" w:fill="auto"/>
            <w:vAlign w:val="center"/>
            <w:hideMark/>
          </w:tcPr>
          <w:p w14:paraId="6A994D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832" w:type="dxa"/>
            <w:tcBorders>
              <w:top w:val="nil"/>
              <w:left w:val="nil"/>
              <w:bottom w:val="single" w:sz="4" w:space="0" w:color="auto"/>
              <w:right w:val="single" w:sz="4" w:space="0" w:color="auto"/>
            </w:tcBorders>
            <w:shd w:val="clear" w:color="auto" w:fill="auto"/>
            <w:vAlign w:val="center"/>
            <w:hideMark/>
          </w:tcPr>
          <w:p w14:paraId="1636D7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c>
          <w:tcPr>
            <w:tcW w:w="928" w:type="dxa"/>
            <w:tcBorders>
              <w:top w:val="nil"/>
              <w:left w:val="nil"/>
              <w:bottom w:val="single" w:sz="4" w:space="0" w:color="auto"/>
              <w:right w:val="single" w:sz="4" w:space="0" w:color="auto"/>
            </w:tcBorders>
            <w:shd w:val="clear" w:color="auto" w:fill="auto"/>
            <w:vAlign w:val="center"/>
            <w:hideMark/>
          </w:tcPr>
          <w:p w14:paraId="51022E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10,00</w:t>
            </w:r>
          </w:p>
        </w:tc>
      </w:tr>
      <w:tr w:rsidR="00C33A1E" w:rsidRPr="00C33A1E" w14:paraId="53827F81"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71473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30.2</w:t>
            </w:r>
          </w:p>
        </w:tc>
        <w:tc>
          <w:tcPr>
            <w:tcW w:w="2268" w:type="dxa"/>
            <w:vMerge/>
            <w:tcBorders>
              <w:top w:val="nil"/>
              <w:left w:val="single" w:sz="4" w:space="0" w:color="auto"/>
              <w:bottom w:val="single" w:sz="4" w:space="0" w:color="000000"/>
              <w:right w:val="single" w:sz="4" w:space="0" w:color="auto"/>
            </w:tcBorders>
            <w:vAlign w:val="center"/>
            <w:hideMark/>
          </w:tcPr>
          <w:p w14:paraId="16A97C8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F1BBA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5D3C6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6F00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640F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C03A2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844A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30C9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C239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369C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311AC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18065D8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473E42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3A8665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50E252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15780C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60" w:type="dxa"/>
            <w:tcBorders>
              <w:top w:val="nil"/>
              <w:left w:val="nil"/>
              <w:bottom w:val="single" w:sz="4" w:space="0" w:color="auto"/>
              <w:right w:val="single" w:sz="4" w:space="0" w:color="auto"/>
            </w:tcBorders>
            <w:shd w:val="clear" w:color="auto" w:fill="auto"/>
            <w:vAlign w:val="center"/>
            <w:hideMark/>
          </w:tcPr>
          <w:p w14:paraId="397BB7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832" w:type="dxa"/>
            <w:tcBorders>
              <w:top w:val="nil"/>
              <w:left w:val="nil"/>
              <w:bottom w:val="single" w:sz="4" w:space="0" w:color="auto"/>
              <w:right w:val="single" w:sz="4" w:space="0" w:color="auto"/>
            </w:tcBorders>
            <w:shd w:val="clear" w:color="auto" w:fill="auto"/>
            <w:vAlign w:val="center"/>
            <w:hideMark/>
          </w:tcPr>
          <w:p w14:paraId="5A3D08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c>
          <w:tcPr>
            <w:tcW w:w="928" w:type="dxa"/>
            <w:tcBorders>
              <w:top w:val="nil"/>
              <w:left w:val="nil"/>
              <w:bottom w:val="single" w:sz="4" w:space="0" w:color="auto"/>
              <w:right w:val="single" w:sz="4" w:space="0" w:color="auto"/>
            </w:tcBorders>
            <w:shd w:val="clear" w:color="auto" w:fill="auto"/>
            <w:vAlign w:val="center"/>
            <w:hideMark/>
          </w:tcPr>
          <w:p w14:paraId="7276D2D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1,68</w:t>
            </w:r>
          </w:p>
        </w:tc>
      </w:tr>
      <w:tr w:rsidR="00C33A1E" w:rsidRPr="00C33A1E" w14:paraId="3DCB124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062612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30.3</w:t>
            </w:r>
          </w:p>
        </w:tc>
        <w:tc>
          <w:tcPr>
            <w:tcW w:w="2268" w:type="dxa"/>
            <w:vMerge/>
            <w:tcBorders>
              <w:top w:val="nil"/>
              <w:left w:val="single" w:sz="4" w:space="0" w:color="auto"/>
              <w:bottom w:val="single" w:sz="4" w:space="0" w:color="000000"/>
              <w:right w:val="single" w:sz="4" w:space="0" w:color="auto"/>
            </w:tcBorders>
            <w:vAlign w:val="center"/>
            <w:hideMark/>
          </w:tcPr>
          <w:p w14:paraId="69355D6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F4DCC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26B1FDE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565BCA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039F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05E2A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D493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27D0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840D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60299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B985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4433B8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0F2A4A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647561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0638D6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4D84C7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60" w:type="dxa"/>
            <w:tcBorders>
              <w:top w:val="nil"/>
              <w:left w:val="nil"/>
              <w:bottom w:val="single" w:sz="4" w:space="0" w:color="auto"/>
              <w:right w:val="single" w:sz="4" w:space="0" w:color="auto"/>
            </w:tcBorders>
            <w:shd w:val="clear" w:color="auto" w:fill="auto"/>
            <w:vAlign w:val="center"/>
            <w:hideMark/>
          </w:tcPr>
          <w:p w14:paraId="79F907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832" w:type="dxa"/>
            <w:tcBorders>
              <w:top w:val="nil"/>
              <w:left w:val="nil"/>
              <w:bottom w:val="single" w:sz="4" w:space="0" w:color="auto"/>
              <w:right w:val="single" w:sz="4" w:space="0" w:color="auto"/>
            </w:tcBorders>
            <w:shd w:val="clear" w:color="auto" w:fill="auto"/>
            <w:vAlign w:val="center"/>
            <w:hideMark/>
          </w:tcPr>
          <w:p w14:paraId="61A979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c>
          <w:tcPr>
            <w:tcW w:w="928" w:type="dxa"/>
            <w:tcBorders>
              <w:top w:val="nil"/>
              <w:left w:val="nil"/>
              <w:bottom w:val="single" w:sz="4" w:space="0" w:color="auto"/>
              <w:right w:val="single" w:sz="4" w:space="0" w:color="auto"/>
            </w:tcBorders>
            <w:shd w:val="clear" w:color="auto" w:fill="auto"/>
            <w:vAlign w:val="center"/>
            <w:hideMark/>
          </w:tcPr>
          <w:p w14:paraId="3DA9FF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8,33</w:t>
            </w:r>
          </w:p>
        </w:tc>
      </w:tr>
      <w:tr w:rsidR="00C33A1E" w:rsidRPr="00C33A1E" w14:paraId="2DF9CED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28984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30.4</w:t>
            </w:r>
          </w:p>
        </w:tc>
        <w:tc>
          <w:tcPr>
            <w:tcW w:w="2268" w:type="dxa"/>
            <w:vMerge/>
            <w:tcBorders>
              <w:top w:val="nil"/>
              <w:left w:val="single" w:sz="4" w:space="0" w:color="auto"/>
              <w:bottom w:val="single" w:sz="4" w:space="0" w:color="000000"/>
              <w:right w:val="single" w:sz="4" w:space="0" w:color="auto"/>
            </w:tcBorders>
            <w:vAlign w:val="center"/>
            <w:hideMark/>
          </w:tcPr>
          <w:p w14:paraId="60B70B8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942EA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72A24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C2AA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0773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EFE9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3CAD9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FE53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DD20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3CD2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65CB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2C40BA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4A3115A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58193C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5B2867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381BFD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60" w:type="dxa"/>
            <w:tcBorders>
              <w:top w:val="nil"/>
              <w:left w:val="nil"/>
              <w:bottom w:val="single" w:sz="4" w:space="0" w:color="auto"/>
              <w:right w:val="single" w:sz="4" w:space="0" w:color="auto"/>
            </w:tcBorders>
            <w:shd w:val="clear" w:color="auto" w:fill="auto"/>
            <w:vAlign w:val="center"/>
            <w:hideMark/>
          </w:tcPr>
          <w:p w14:paraId="24D80C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832" w:type="dxa"/>
            <w:tcBorders>
              <w:top w:val="nil"/>
              <w:left w:val="nil"/>
              <w:bottom w:val="single" w:sz="4" w:space="0" w:color="auto"/>
              <w:right w:val="single" w:sz="4" w:space="0" w:color="auto"/>
            </w:tcBorders>
            <w:shd w:val="clear" w:color="auto" w:fill="auto"/>
            <w:vAlign w:val="center"/>
            <w:hideMark/>
          </w:tcPr>
          <w:p w14:paraId="0F61D3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c>
          <w:tcPr>
            <w:tcW w:w="928" w:type="dxa"/>
            <w:tcBorders>
              <w:top w:val="nil"/>
              <w:left w:val="nil"/>
              <w:bottom w:val="single" w:sz="4" w:space="0" w:color="auto"/>
              <w:right w:val="single" w:sz="4" w:space="0" w:color="auto"/>
            </w:tcBorders>
            <w:shd w:val="clear" w:color="auto" w:fill="auto"/>
            <w:vAlign w:val="center"/>
            <w:hideMark/>
          </w:tcPr>
          <w:p w14:paraId="36F69D3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83,25</w:t>
            </w:r>
          </w:p>
        </w:tc>
      </w:tr>
      <w:tr w:rsidR="00C33A1E" w:rsidRPr="00C33A1E" w14:paraId="0D19D6C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38137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31.1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6F38D7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w:t>
            </w:r>
            <w:proofErr w:type="spellStart"/>
            <w:r w:rsidRPr="00C33A1E">
              <w:rPr>
                <w:rFonts w:eastAsia="Times New Roman" w:cs="Times New Roman"/>
                <w:color w:val="000000"/>
                <w:sz w:val="18"/>
                <w:szCs w:val="18"/>
                <w:lang w:eastAsia="ru-RU"/>
              </w:rPr>
              <w:t>Первомихайловка</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72AB31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CA53A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9C663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E767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77BD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9C90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6498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337D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61209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2CED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7AA1C46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2AF8E4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29746BB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7255F83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6721406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01B0C6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832" w:type="dxa"/>
            <w:tcBorders>
              <w:top w:val="nil"/>
              <w:left w:val="nil"/>
              <w:bottom w:val="single" w:sz="4" w:space="0" w:color="auto"/>
              <w:right w:val="single" w:sz="4" w:space="0" w:color="auto"/>
            </w:tcBorders>
            <w:shd w:val="clear" w:color="auto" w:fill="auto"/>
            <w:vAlign w:val="center"/>
            <w:hideMark/>
          </w:tcPr>
          <w:p w14:paraId="75BDD0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28" w:type="dxa"/>
            <w:tcBorders>
              <w:top w:val="nil"/>
              <w:left w:val="nil"/>
              <w:bottom w:val="single" w:sz="4" w:space="0" w:color="auto"/>
              <w:right w:val="single" w:sz="4" w:space="0" w:color="auto"/>
            </w:tcBorders>
            <w:shd w:val="clear" w:color="auto" w:fill="auto"/>
            <w:vAlign w:val="center"/>
            <w:hideMark/>
          </w:tcPr>
          <w:p w14:paraId="0E02664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r>
      <w:tr w:rsidR="00C33A1E" w:rsidRPr="00C33A1E" w14:paraId="4C7E698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3508F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31.2</w:t>
            </w:r>
          </w:p>
        </w:tc>
        <w:tc>
          <w:tcPr>
            <w:tcW w:w="2268" w:type="dxa"/>
            <w:vMerge/>
            <w:tcBorders>
              <w:top w:val="nil"/>
              <w:left w:val="single" w:sz="4" w:space="0" w:color="auto"/>
              <w:bottom w:val="single" w:sz="4" w:space="0" w:color="000000"/>
              <w:right w:val="single" w:sz="4" w:space="0" w:color="auto"/>
            </w:tcBorders>
            <w:vAlign w:val="center"/>
            <w:hideMark/>
          </w:tcPr>
          <w:p w14:paraId="34A64502"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9B23C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75BF9F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4B49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A5C563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36403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E059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D08F2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1009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479B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36C0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1A7EE9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11CF0B6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4EF4C5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1F4F9F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4C960B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60" w:type="dxa"/>
            <w:tcBorders>
              <w:top w:val="nil"/>
              <w:left w:val="nil"/>
              <w:bottom w:val="single" w:sz="4" w:space="0" w:color="auto"/>
              <w:right w:val="single" w:sz="4" w:space="0" w:color="auto"/>
            </w:tcBorders>
            <w:shd w:val="clear" w:color="auto" w:fill="auto"/>
            <w:vAlign w:val="center"/>
            <w:hideMark/>
          </w:tcPr>
          <w:p w14:paraId="333B23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832" w:type="dxa"/>
            <w:tcBorders>
              <w:top w:val="nil"/>
              <w:left w:val="nil"/>
              <w:bottom w:val="single" w:sz="4" w:space="0" w:color="auto"/>
              <w:right w:val="single" w:sz="4" w:space="0" w:color="auto"/>
            </w:tcBorders>
            <w:shd w:val="clear" w:color="auto" w:fill="auto"/>
            <w:vAlign w:val="center"/>
            <w:hideMark/>
          </w:tcPr>
          <w:p w14:paraId="7ECC7E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c>
          <w:tcPr>
            <w:tcW w:w="928" w:type="dxa"/>
            <w:tcBorders>
              <w:top w:val="nil"/>
              <w:left w:val="nil"/>
              <w:bottom w:val="single" w:sz="4" w:space="0" w:color="auto"/>
              <w:right w:val="single" w:sz="4" w:space="0" w:color="auto"/>
            </w:tcBorders>
            <w:shd w:val="clear" w:color="auto" w:fill="auto"/>
            <w:vAlign w:val="center"/>
            <w:hideMark/>
          </w:tcPr>
          <w:p w14:paraId="061AC8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2,83</w:t>
            </w:r>
          </w:p>
        </w:tc>
      </w:tr>
      <w:tr w:rsidR="00C33A1E" w:rsidRPr="00C33A1E" w14:paraId="4E8882F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8A3FBB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31.3</w:t>
            </w:r>
          </w:p>
        </w:tc>
        <w:tc>
          <w:tcPr>
            <w:tcW w:w="2268" w:type="dxa"/>
            <w:vMerge/>
            <w:tcBorders>
              <w:top w:val="nil"/>
              <w:left w:val="single" w:sz="4" w:space="0" w:color="auto"/>
              <w:bottom w:val="single" w:sz="4" w:space="0" w:color="000000"/>
              <w:right w:val="single" w:sz="4" w:space="0" w:color="auto"/>
            </w:tcBorders>
            <w:vAlign w:val="center"/>
            <w:hideMark/>
          </w:tcPr>
          <w:p w14:paraId="35FCB635"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AE6EC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80A69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80E5C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FCA2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7E71E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9923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E112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9119E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9C016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EF56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26E152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2D38571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657228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678CA9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1A6017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60" w:type="dxa"/>
            <w:tcBorders>
              <w:top w:val="nil"/>
              <w:left w:val="nil"/>
              <w:bottom w:val="single" w:sz="4" w:space="0" w:color="auto"/>
              <w:right w:val="single" w:sz="4" w:space="0" w:color="auto"/>
            </w:tcBorders>
            <w:shd w:val="clear" w:color="auto" w:fill="auto"/>
            <w:vAlign w:val="center"/>
            <w:hideMark/>
          </w:tcPr>
          <w:p w14:paraId="737950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832" w:type="dxa"/>
            <w:tcBorders>
              <w:top w:val="nil"/>
              <w:left w:val="nil"/>
              <w:bottom w:val="single" w:sz="4" w:space="0" w:color="auto"/>
              <w:right w:val="single" w:sz="4" w:space="0" w:color="auto"/>
            </w:tcBorders>
            <w:shd w:val="clear" w:color="auto" w:fill="auto"/>
            <w:vAlign w:val="center"/>
            <w:hideMark/>
          </w:tcPr>
          <w:p w14:paraId="10159D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c>
          <w:tcPr>
            <w:tcW w:w="928" w:type="dxa"/>
            <w:tcBorders>
              <w:top w:val="nil"/>
              <w:left w:val="nil"/>
              <w:bottom w:val="single" w:sz="4" w:space="0" w:color="auto"/>
              <w:right w:val="single" w:sz="4" w:space="0" w:color="auto"/>
            </w:tcBorders>
            <w:shd w:val="clear" w:color="auto" w:fill="auto"/>
            <w:vAlign w:val="center"/>
            <w:hideMark/>
          </w:tcPr>
          <w:p w14:paraId="284DDF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177,18</w:t>
            </w:r>
          </w:p>
        </w:tc>
      </w:tr>
      <w:tr w:rsidR="00C33A1E" w:rsidRPr="00C33A1E" w14:paraId="2E36C76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61544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31.4</w:t>
            </w:r>
          </w:p>
        </w:tc>
        <w:tc>
          <w:tcPr>
            <w:tcW w:w="2268" w:type="dxa"/>
            <w:vMerge/>
            <w:tcBorders>
              <w:top w:val="nil"/>
              <w:left w:val="single" w:sz="4" w:space="0" w:color="auto"/>
              <w:bottom w:val="single" w:sz="4" w:space="0" w:color="000000"/>
              <w:right w:val="single" w:sz="4" w:space="0" w:color="auto"/>
            </w:tcBorders>
            <w:vAlign w:val="center"/>
            <w:hideMark/>
          </w:tcPr>
          <w:p w14:paraId="58ED005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173433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89A1A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FF61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24E493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5BD1D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D8F1A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F492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9F2B4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4B756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CE365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3AAD7D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2CA58E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665819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5CE246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6FA6619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60" w:type="dxa"/>
            <w:tcBorders>
              <w:top w:val="nil"/>
              <w:left w:val="nil"/>
              <w:bottom w:val="single" w:sz="4" w:space="0" w:color="auto"/>
              <w:right w:val="single" w:sz="4" w:space="0" w:color="auto"/>
            </w:tcBorders>
            <w:shd w:val="clear" w:color="auto" w:fill="auto"/>
            <w:vAlign w:val="center"/>
            <w:hideMark/>
          </w:tcPr>
          <w:p w14:paraId="5CFB14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832" w:type="dxa"/>
            <w:tcBorders>
              <w:top w:val="nil"/>
              <w:left w:val="nil"/>
              <w:bottom w:val="single" w:sz="4" w:space="0" w:color="auto"/>
              <w:right w:val="single" w:sz="4" w:space="0" w:color="auto"/>
            </w:tcBorders>
            <w:shd w:val="clear" w:color="auto" w:fill="auto"/>
            <w:vAlign w:val="center"/>
            <w:hideMark/>
          </w:tcPr>
          <w:p w14:paraId="275259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c>
          <w:tcPr>
            <w:tcW w:w="928" w:type="dxa"/>
            <w:tcBorders>
              <w:top w:val="nil"/>
              <w:left w:val="nil"/>
              <w:bottom w:val="single" w:sz="4" w:space="0" w:color="auto"/>
              <w:right w:val="single" w:sz="4" w:space="0" w:color="auto"/>
            </w:tcBorders>
            <w:shd w:val="clear" w:color="auto" w:fill="auto"/>
            <w:vAlign w:val="center"/>
            <w:hideMark/>
          </w:tcPr>
          <w:p w14:paraId="1D2EF9E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98,43</w:t>
            </w:r>
          </w:p>
        </w:tc>
      </w:tr>
      <w:tr w:rsidR="00C33A1E" w:rsidRPr="00C33A1E" w14:paraId="0AF8B11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68C66C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32.1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534FA8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д. Рождественка</w:t>
            </w:r>
          </w:p>
        </w:tc>
        <w:tc>
          <w:tcPr>
            <w:tcW w:w="2268" w:type="dxa"/>
            <w:tcBorders>
              <w:top w:val="nil"/>
              <w:left w:val="nil"/>
              <w:bottom w:val="single" w:sz="4" w:space="0" w:color="auto"/>
              <w:right w:val="single" w:sz="4" w:space="0" w:color="auto"/>
            </w:tcBorders>
            <w:shd w:val="clear" w:color="auto" w:fill="auto"/>
            <w:vAlign w:val="center"/>
            <w:hideMark/>
          </w:tcPr>
          <w:p w14:paraId="31F29B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33385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A13D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C509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1984E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0DB0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38D2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4F614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F76B5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81457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4F614E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62FA9B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433842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6058E4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4D3496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60" w:type="dxa"/>
            <w:tcBorders>
              <w:top w:val="nil"/>
              <w:left w:val="nil"/>
              <w:bottom w:val="single" w:sz="4" w:space="0" w:color="auto"/>
              <w:right w:val="single" w:sz="4" w:space="0" w:color="auto"/>
            </w:tcBorders>
            <w:shd w:val="clear" w:color="auto" w:fill="auto"/>
            <w:vAlign w:val="center"/>
            <w:hideMark/>
          </w:tcPr>
          <w:p w14:paraId="759128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832" w:type="dxa"/>
            <w:tcBorders>
              <w:top w:val="nil"/>
              <w:left w:val="nil"/>
              <w:bottom w:val="single" w:sz="4" w:space="0" w:color="auto"/>
              <w:right w:val="single" w:sz="4" w:space="0" w:color="auto"/>
            </w:tcBorders>
            <w:shd w:val="clear" w:color="auto" w:fill="auto"/>
            <w:vAlign w:val="center"/>
            <w:hideMark/>
          </w:tcPr>
          <w:p w14:paraId="5CDCBF3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c>
          <w:tcPr>
            <w:tcW w:w="928" w:type="dxa"/>
            <w:tcBorders>
              <w:top w:val="nil"/>
              <w:left w:val="nil"/>
              <w:bottom w:val="single" w:sz="4" w:space="0" w:color="auto"/>
              <w:right w:val="single" w:sz="4" w:space="0" w:color="auto"/>
            </w:tcBorders>
            <w:shd w:val="clear" w:color="auto" w:fill="auto"/>
            <w:vAlign w:val="center"/>
            <w:hideMark/>
          </w:tcPr>
          <w:p w14:paraId="1BA102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180,00</w:t>
            </w:r>
          </w:p>
        </w:tc>
      </w:tr>
      <w:tr w:rsidR="00C33A1E" w:rsidRPr="00C33A1E" w14:paraId="36F4633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1AF2F3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32.2</w:t>
            </w:r>
          </w:p>
        </w:tc>
        <w:tc>
          <w:tcPr>
            <w:tcW w:w="2268" w:type="dxa"/>
            <w:vMerge/>
            <w:tcBorders>
              <w:top w:val="nil"/>
              <w:left w:val="single" w:sz="4" w:space="0" w:color="auto"/>
              <w:bottom w:val="single" w:sz="4" w:space="0" w:color="000000"/>
              <w:right w:val="single" w:sz="4" w:space="0" w:color="auto"/>
            </w:tcBorders>
            <w:vAlign w:val="center"/>
            <w:hideMark/>
          </w:tcPr>
          <w:p w14:paraId="38B2A1ED"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7FAD8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D46968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0937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A4B7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1D81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01C2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9CA0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C251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FB5041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6B6E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6A7D02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58E4E5B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604D146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081501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28DAC6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60" w:type="dxa"/>
            <w:tcBorders>
              <w:top w:val="nil"/>
              <w:left w:val="nil"/>
              <w:bottom w:val="single" w:sz="4" w:space="0" w:color="auto"/>
              <w:right w:val="single" w:sz="4" w:space="0" w:color="auto"/>
            </w:tcBorders>
            <w:shd w:val="clear" w:color="auto" w:fill="auto"/>
            <w:vAlign w:val="center"/>
            <w:hideMark/>
          </w:tcPr>
          <w:p w14:paraId="6C0114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832" w:type="dxa"/>
            <w:tcBorders>
              <w:top w:val="nil"/>
              <w:left w:val="nil"/>
              <w:bottom w:val="single" w:sz="4" w:space="0" w:color="auto"/>
              <w:right w:val="single" w:sz="4" w:space="0" w:color="auto"/>
            </w:tcBorders>
            <w:shd w:val="clear" w:color="auto" w:fill="auto"/>
            <w:vAlign w:val="center"/>
            <w:hideMark/>
          </w:tcPr>
          <w:p w14:paraId="007E379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c>
          <w:tcPr>
            <w:tcW w:w="928" w:type="dxa"/>
            <w:tcBorders>
              <w:top w:val="nil"/>
              <w:left w:val="nil"/>
              <w:bottom w:val="single" w:sz="4" w:space="0" w:color="auto"/>
              <w:right w:val="single" w:sz="4" w:space="0" w:color="auto"/>
            </w:tcBorders>
            <w:shd w:val="clear" w:color="auto" w:fill="auto"/>
            <w:vAlign w:val="center"/>
            <w:hideMark/>
          </w:tcPr>
          <w:p w14:paraId="0526A7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35,58</w:t>
            </w:r>
          </w:p>
        </w:tc>
      </w:tr>
      <w:tr w:rsidR="00C33A1E" w:rsidRPr="00C33A1E" w14:paraId="3F1D9DE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890180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32.3</w:t>
            </w:r>
          </w:p>
        </w:tc>
        <w:tc>
          <w:tcPr>
            <w:tcW w:w="2268" w:type="dxa"/>
            <w:vMerge/>
            <w:tcBorders>
              <w:top w:val="nil"/>
              <w:left w:val="single" w:sz="4" w:space="0" w:color="auto"/>
              <w:bottom w:val="single" w:sz="4" w:space="0" w:color="000000"/>
              <w:right w:val="single" w:sz="4" w:space="0" w:color="auto"/>
            </w:tcBorders>
            <w:vAlign w:val="center"/>
            <w:hideMark/>
          </w:tcPr>
          <w:p w14:paraId="2AF6783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C6FC91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7782B7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C56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D8D3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4866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895B0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7631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57BA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697B7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5529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2F1F9F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6B23F69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5DB85A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0481F5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08BB96B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60" w:type="dxa"/>
            <w:tcBorders>
              <w:top w:val="nil"/>
              <w:left w:val="nil"/>
              <w:bottom w:val="single" w:sz="4" w:space="0" w:color="auto"/>
              <w:right w:val="single" w:sz="4" w:space="0" w:color="auto"/>
            </w:tcBorders>
            <w:shd w:val="clear" w:color="auto" w:fill="auto"/>
            <w:vAlign w:val="center"/>
            <w:hideMark/>
          </w:tcPr>
          <w:p w14:paraId="1F91B7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832" w:type="dxa"/>
            <w:tcBorders>
              <w:top w:val="nil"/>
              <w:left w:val="nil"/>
              <w:bottom w:val="single" w:sz="4" w:space="0" w:color="auto"/>
              <w:right w:val="single" w:sz="4" w:space="0" w:color="auto"/>
            </w:tcBorders>
            <w:shd w:val="clear" w:color="auto" w:fill="auto"/>
            <w:vAlign w:val="center"/>
            <w:hideMark/>
          </w:tcPr>
          <w:p w14:paraId="343125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c>
          <w:tcPr>
            <w:tcW w:w="928" w:type="dxa"/>
            <w:tcBorders>
              <w:top w:val="nil"/>
              <w:left w:val="nil"/>
              <w:bottom w:val="single" w:sz="4" w:space="0" w:color="auto"/>
              <w:right w:val="single" w:sz="4" w:space="0" w:color="auto"/>
            </w:tcBorders>
            <w:shd w:val="clear" w:color="auto" w:fill="auto"/>
            <w:vAlign w:val="center"/>
            <w:hideMark/>
          </w:tcPr>
          <w:p w14:paraId="5C8A42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144,43</w:t>
            </w:r>
          </w:p>
        </w:tc>
      </w:tr>
      <w:tr w:rsidR="00C33A1E" w:rsidRPr="00C33A1E" w14:paraId="71C3A54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E4031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32.4</w:t>
            </w:r>
          </w:p>
        </w:tc>
        <w:tc>
          <w:tcPr>
            <w:tcW w:w="2268" w:type="dxa"/>
            <w:vMerge/>
            <w:tcBorders>
              <w:top w:val="nil"/>
              <w:left w:val="single" w:sz="4" w:space="0" w:color="auto"/>
              <w:bottom w:val="single" w:sz="4" w:space="0" w:color="000000"/>
              <w:right w:val="single" w:sz="4" w:space="0" w:color="auto"/>
            </w:tcBorders>
            <w:vAlign w:val="center"/>
            <w:hideMark/>
          </w:tcPr>
          <w:p w14:paraId="2FB5733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F11396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32D30D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5BA3B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7CE5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69027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4463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BD15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DF6CC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0D14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E74E8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24BBCF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541C1D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55A8AE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43450E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4B3A320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60" w:type="dxa"/>
            <w:tcBorders>
              <w:top w:val="nil"/>
              <w:left w:val="nil"/>
              <w:bottom w:val="single" w:sz="4" w:space="0" w:color="auto"/>
              <w:right w:val="single" w:sz="4" w:space="0" w:color="auto"/>
            </w:tcBorders>
            <w:shd w:val="clear" w:color="auto" w:fill="auto"/>
            <w:vAlign w:val="center"/>
            <w:hideMark/>
          </w:tcPr>
          <w:p w14:paraId="129D9C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832" w:type="dxa"/>
            <w:tcBorders>
              <w:top w:val="nil"/>
              <w:left w:val="nil"/>
              <w:bottom w:val="single" w:sz="4" w:space="0" w:color="auto"/>
              <w:right w:val="single" w:sz="4" w:space="0" w:color="auto"/>
            </w:tcBorders>
            <w:shd w:val="clear" w:color="auto" w:fill="auto"/>
            <w:vAlign w:val="center"/>
            <w:hideMark/>
          </w:tcPr>
          <w:p w14:paraId="439C98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c>
          <w:tcPr>
            <w:tcW w:w="928" w:type="dxa"/>
            <w:tcBorders>
              <w:top w:val="nil"/>
              <w:left w:val="nil"/>
              <w:bottom w:val="single" w:sz="4" w:space="0" w:color="auto"/>
              <w:right w:val="single" w:sz="4" w:space="0" w:color="auto"/>
            </w:tcBorders>
            <w:shd w:val="clear" w:color="auto" w:fill="auto"/>
            <w:vAlign w:val="center"/>
            <w:hideMark/>
          </w:tcPr>
          <w:p w14:paraId="6990C43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80,24</w:t>
            </w:r>
          </w:p>
        </w:tc>
      </w:tr>
      <w:tr w:rsidR="00C33A1E" w:rsidRPr="00C33A1E" w14:paraId="50ADC24E"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9A7887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B2A9B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с. </w:t>
            </w:r>
            <w:proofErr w:type="spellStart"/>
            <w:r w:rsidRPr="00C33A1E">
              <w:rPr>
                <w:rFonts w:eastAsia="Times New Roman" w:cs="Times New Roman"/>
                <w:color w:val="000000"/>
                <w:sz w:val="18"/>
                <w:szCs w:val="18"/>
                <w:lang w:eastAsia="ru-RU"/>
              </w:rPr>
              <w:t>Северотатарское</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1CAB33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EF2CF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4141B7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26FA0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F5B95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8E77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949C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468F9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5002B1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82D0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5F81DA3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139DE8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2BFF3C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79B81C8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272B2B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60" w:type="dxa"/>
            <w:tcBorders>
              <w:top w:val="nil"/>
              <w:left w:val="nil"/>
              <w:bottom w:val="single" w:sz="4" w:space="0" w:color="auto"/>
              <w:right w:val="single" w:sz="4" w:space="0" w:color="auto"/>
            </w:tcBorders>
            <w:shd w:val="clear" w:color="auto" w:fill="auto"/>
            <w:vAlign w:val="center"/>
            <w:hideMark/>
          </w:tcPr>
          <w:p w14:paraId="3E2BF4E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832" w:type="dxa"/>
            <w:tcBorders>
              <w:top w:val="nil"/>
              <w:left w:val="nil"/>
              <w:bottom w:val="single" w:sz="4" w:space="0" w:color="auto"/>
              <w:right w:val="single" w:sz="4" w:space="0" w:color="auto"/>
            </w:tcBorders>
            <w:shd w:val="clear" w:color="auto" w:fill="auto"/>
            <w:vAlign w:val="center"/>
            <w:hideMark/>
          </w:tcPr>
          <w:p w14:paraId="375EA1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c>
          <w:tcPr>
            <w:tcW w:w="928" w:type="dxa"/>
            <w:tcBorders>
              <w:top w:val="nil"/>
              <w:left w:val="nil"/>
              <w:bottom w:val="single" w:sz="4" w:space="0" w:color="auto"/>
              <w:right w:val="single" w:sz="4" w:space="0" w:color="auto"/>
            </w:tcBorders>
            <w:shd w:val="clear" w:color="auto" w:fill="auto"/>
            <w:vAlign w:val="center"/>
            <w:hideMark/>
          </w:tcPr>
          <w:p w14:paraId="446E25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70,00</w:t>
            </w:r>
          </w:p>
        </w:tc>
      </w:tr>
      <w:tr w:rsidR="00C33A1E" w:rsidRPr="00C33A1E" w14:paraId="3BD1D38C"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503FC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33.2</w:t>
            </w:r>
          </w:p>
        </w:tc>
        <w:tc>
          <w:tcPr>
            <w:tcW w:w="2268" w:type="dxa"/>
            <w:vMerge/>
            <w:tcBorders>
              <w:top w:val="nil"/>
              <w:left w:val="single" w:sz="4" w:space="0" w:color="auto"/>
              <w:bottom w:val="single" w:sz="4" w:space="0" w:color="000000"/>
              <w:right w:val="single" w:sz="4" w:space="0" w:color="auto"/>
            </w:tcBorders>
            <w:vAlign w:val="center"/>
            <w:hideMark/>
          </w:tcPr>
          <w:p w14:paraId="74EA91F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5EF61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2B69A2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91D6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DD0E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8840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8124B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0F1AD7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9893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5DD8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498C6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219B92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685A83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7372DF7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18F3097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3EBF91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60" w:type="dxa"/>
            <w:tcBorders>
              <w:top w:val="nil"/>
              <w:left w:val="nil"/>
              <w:bottom w:val="single" w:sz="4" w:space="0" w:color="auto"/>
              <w:right w:val="single" w:sz="4" w:space="0" w:color="auto"/>
            </w:tcBorders>
            <w:shd w:val="clear" w:color="auto" w:fill="auto"/>
            <w:vAlign w:val="center"/>
            <w:hideMark/>
          </w:tcPr>
          <w:p w14:paraId="5634D8E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832" w:type="dxa"/>
            <w:tcBorders>
              <w:top w:val="nil"/>
              <w:left w:val="nil"/>
              <w:bottom w:val="single" w:sz="4" w:space="0" w:color="auto"/>
              <w:right w:val="single" w:sz="4" w:space="0" w:color="auto"/>
            </w:tcBorders>
            <w:shd w:val="clear" w:color="auto" w:fill="auto"/>
            <w:vAlign w:val="center"/>
            <w:hideMark/>
          </w:tcPr>
          <w:p w14:paraId="4471479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c>
          <w:tcPr>
            <w:tcW w:w="928" w:type="dxa"/>
            <w:tcBorders>
              <w:top w:val="nil"/>
              <w:left w:val="nil"/>
              <w:bottom w:val="single" w:sz="4" w:space="0" w:color="auto"/>
              <w:right w:val="single" w:sz="4" w:space="0" w:color="auto"/>
            </w:tcBorders>
            <w:shd w:val="clear" w:color="auto" w:fill="auto"/>
            <w:vAlign w:val="center"/>
            <w:hideMark/>
          </w:tcPr>
          <w:p w14:paraId="48D559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8,53</w:t>
            </w:r>
          </w:p>
        </w:tc>
      </w:tr>
      <w:tr w:rsidR="00C33A1E" w:rsidRPr="00C33A1E" w14:paraId="03642F06"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BAD73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33.3</w:t>
            </w:r>
          </w:p>
        </w:tc>
        <w:tc>
          <w:tcPr>
            <w:tcW w:w="2268" w:type="dxa"/>
            <w:vMerge/>
            <w:tcBorders>
              <w:top w:val="nil"/>
              <w:left w:val="single" w:sz="4" w:space="0" w:color="auto"/>
              <w:bottom w:val="single" w:sz="4" w:space="0" w:color="000000"/>
              <w:right w:val="single" w:sz="4" w:space="0" w:color="auto"/>
            </w:tcBorders>
            <w:vAlign w:val="center"/>
            <w:hideMark/>
          </w:tcPr>
          <w:p w14:paraId="4830420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E62E9A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3A997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2458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73FB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72E6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0A78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CE635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4C58D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9C0BE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5FF15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25B9EE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68FA779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6BCAEE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63209DD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7553813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60" w:type="dxa"/>
            <w:tcBorders>
              <w:top w:val="nil"/>
              <w:left w:val="nil"/>
              <w:bottom w:val="single" w:sz="4" w:space="0" w:color="auto"/>
              <w:right w:val="single" w:sz="4" w:space="0" w:color="auto"/>
            </w:tcBorders>
            <w:shd w:val="clear" w:color="auto" w:fill="auto"/>
            <w:vAlign w:val="center"/>
            <w:hideMark/>
          </w:tcPr>
          <w:p w14:paraId="1F9010F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832" w:type="dxa"/>
            <w:tcBorders>
              <w:top w:val="nil"/>
              <w:left w:val="nil"/>
              <w:bottom w:val="single" w:sz="4" w:space="0" w:color="auto"/>
              <w:right w:val="single" w:sz="4" w:space="0" w:color="auto"/>
            </w:tcBorders>
            <w:shd w:val="clear" w:color="auto" w:fill="auto"/>
            <w:vAlign w:val="center"/>
            <w:hideMark/>
          </w:tcPr>
          <w:p w14:paraId="74E797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c>
          <w:tcPr>
            <w:tcW w:w="928" w:type="dxa"/>
            <w:tcBorders>
              <w:top w:val="nil"/>
              <w:left w:val="nil"/>
              <w:bottom w:val="single" w:sz="4" w:space="0" w:color="auto"/>
              <w:right w:val="single" w:sz="4" w:space="0" w:color="auto"/>
            </w:tcBorders>
            <w:shd w:val="clear" w:color="auto" w:fill="auto"/>
            <w:vAlign w:val="center"/>
            <w:hideMark/>
          </w:tcPr>
          <w:p w14:paraId="73A7B1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61,48</w:t>
            </w:r>
          </w:p>
        </w:tc>
      </w:tr>
      <w:tr w:rsidR="00C33A1E" w:rsidRPr="00C33A1E" w14:paraId="6D343CA5"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56CB34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33.4</w:t>
            </w:r>
          </w:p>
        </w:tc>
        <w:tc>
          <w:tcPr>
            <w:tcW w:w="2268" w:type="dxa"/>
            <w:vMerge/>
            <w:tcBorders>
              <w:top w:val="nil"/>
              <w:left w:val="single" w:sz="4" w:space="0" w:color="auto"/>
              <w:bottom w:val="single" w:sz="4" w:space="0" w:color="000000"/>
              <w:right w:val="single" w:sz="4" w:space="0" w:color="auto"/>
            </w:tcBorders>
            <w:vAlign w:val="center"/>
            <w:hideMark/>
          </w:tcPr>
          <w:p w14:paraId="26256F53"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52C8B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18E36CB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CEE4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1A2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22272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E85A06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6818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78AC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802C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735735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0897BD3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40426E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4FA3577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485E775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6B1651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60" w:type="dxa"/>
            <w:tcBorders>
              <w:top w:val="nil"/>
              <w:left w:val="nil"/>
              <w:bottom w:val="single" w:sz="4" w:space="0" w:color="auto"/>
              <w:right w:val="single" w:sz="4" w:space="0" w:color="auto"/>
            </w:tcBorders>
            <w:shd w:val="clear" w:color="auto" w:fill="auto"/>
            <w:vAlign w:val="center"/>
            <w:hideMark/>
          </w:tcPr>
          <w:p w14:paraId="524FDA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832" w:type="dxa"/>
            <w:tcBorders>
              <w:top w:val="nil"/>
              <w:left w:val="nil"/>
              <w:bottom w:val="single" w:sz="4" w:space="0" w:color="auto"/>
              <w:right w:val="single" w:sz="4" w:space="0" w:color="auto"/>
            </w:tcBorders>
            <w:shd w:val="clear" w:color="auto" w:fill="auto"/>
            <w:vAlign w:val="center"/>
            <w:hideMark/>
          </w:tcPr>
          <w:p w14:paraId="5C7CC3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c>
          <w:tcPr>
            <w:tcW w:w="928" w:type="dxa"/>
            <w:tcBorders>
              <w:top w:val="nil"/>
              <w:left w:val="nil"/>
              <w:bottom w:val="single" w:sz="4" w:space="0" w:color="auto"/>
              <w:right w:val="single" w:sz="4" w:space="0" w:color="auto"/>
            </w:tcBorders>
            <w:shd w:val="clear" w:color="auto" w:fill="auto"/>
            <w:vAlign w:val="center"/>
            <w:hideMark/>
          </w:tcPr>
          <w:p w14:paraId="397233A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87,82</w:t>
            </w:r>
          </w:p>
        </w:tc>
      </w:tr>
      <w:tr w:rsidR="00C33A1E" w:rsidRPr="00C33A1E" w14:paraId="0B31754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80781E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34.1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230E32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Локальные очистные сооружения п. Чернышевский</w:t>
            </w:r>
          </w:p>
        </w:tc>
        <w:tc>
          <w:tcPr>
            <w:tcW w:w="2268" w:type="dxa"/>
            <w:tcBorders>
              <w:top w:val="nil"/>
              <w:left w:val="nil"/>
              <w:bottom w:val="single" w:sz="4" w:space="0" w:color="auto"/>
              <w:right w:val="single" w:sz="4" w:space="0" w:color="auto"/>
            </w:tcBorders>
            <w:shd w:val="clear" w:color="auto" w:fill="auto"/>
            <w:vAlign w:val="center"/>
            <w:hideMark/>
          </w:tcPr>
          <w:p w14:paraId="72B95C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C2DBA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5A625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37BFA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63A58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6BE9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E360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AF754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D63F6C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FEA98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7ABB52D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7F672E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3465FCD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47A1380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0EEFCE7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60" w:type="dxa"/>
            <w:tcBorders>
              <w:top w:val="nil"/>
              <w:left w:val="nil"/>
              <w:bottom w:val="single" w:sz="4" w:space="0" w:color="auto"/>
              <w:right w:val="single" w:sz="4" w:space="0" w:color="auto"/>
            </w:tcBorders>
            <w:shd w:val="clear" w:color="auto" w:fill="auto"/>
            <w:vAlign w:val="center"/>
            <w:hideMark/>
          </w:tcPr>
          <w:p w14:paraId="20D0AE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832" w:type="dxa"/>
            <w:tcBorders>
              <w:top w:val="nil"/>
              <w:left w:val="nil"/>
              <w:bottom w:val="single" w:sz="4" w:space="0" w:color="auto"/>
              <w:right w:val="single" w:sz="4" w:space="0" w:color="auto"/>
            </w:tcBorders>
            <w:shd w:val="clear" w:color="auto" w:fill="auto"/>
            <w:vAlign w:val="center"/>
            <w:hideMark/>
          </w:tcPr>
          <w:p w14:paraId="00C64D9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c>
          <w:tcPr>
            <w:tcW w:w="928" w:type="dxa"/>
            <w:tcBorders>
              <w:top w:val="nil"/>
              <w:left w:val="nil"/>
              <w:bottom w:val="single" w:sz="4" w:space="0" w:color="auto"/>
              <w:right w:val="single" w:sz="4" w:space="0" w:color="auto"/>
            </w:tcBorders>
            <w:shd w:val="clear" w:color="auto" w:fill="auto"/>
            <w:vAlign w:val="center"/>
            <w:hideMark/>
          </w:tcPr>
          <w:p w14:paraId="529A79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w:t>
            </w:r>
          </w:p>
        </w:tc>
      </w:tr>
      <w:tr w:rsidR="00C33A1E" w:rsidRPr="00C33A1E" w14:paraId="4A243788"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36D4E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34.2</w:t>
            </w:r>
          </w:p>
        </w:tc>
        <w:tc>
          <w:tcPr>
            <w:tcW w:w="2268" w:type="dxa"/>
            <w:vMerge/>
            <w:tcBorders>
              <w:top w:val="nil"/>
              <w:left w:val="single" w:sz="4" w:space="0" w:color="auto"/>
              <w:bottom w:val="single" w:sz="4" w:space="0" w:color="000000"/>
              <w:right w:val="single" w:sz="4" w:space="0" w:color="auto"/>
            </w:tcBorders>
            <w:vAlign w:val="center"/>
            <w:hideMark/>
          </w:tcPr>
          <w:p w14:paraId="1360F50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9A5C5D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7A3CC4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E1A8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FE7A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5AF6A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8C17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7FCB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AAE72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E7216C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E1EF0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6B9B7B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46D7A16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5958D74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40484C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30A73A4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60" w:type="dxa"/>
            <w:tcBorders>
              <w:top w:val="nil"/>
              <w:left w:val="nil"/>
              <w:bottom w:val="single" w:sz="4" w:space="0" w:color="auto"/>
              <w:right w:val="single" w:sz="4" w:space="0" w:color="auto"/>
            </w:tcBorders>
            <w:shd w:val="clear" w:color="auto" w:fill="auto"/>
            <w:vAlign w:val="center"/>
            <w:hideMark/>
          </w:tcPr>
          <w:p w14:paraId="1A734DC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832" w:type="dxa"/>
            <w:tcBorders>
              <w:top w:val="nil"/>
              <w:left w:val="nil"/>
              <w:bottom w:val="single" w:sz="4" w:space="0" w:color="auto"/>
              <w:right w:val="single" w:sz="4" w:space="0" w:color="auto"/>
            </w:tcBorders>
            <w:shd w:val="clear" w:color="auto" w:fill="auto"/>
            <w:vAlign w:val="center"/>
            <w:hideMark/>
          </w:tcPr>
          <w:p w14:paraId="547B5D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c>
          <w:tcPr>
            <w:tcW w:w="928" w:type="dxa"/>
            <w:tcBorders>
              <w:top w:val="nil"/>
              <w:left w:val="nil"/>
              <w:bottom w:val="single" w:sz="4" w:space="0" w:color="auto"/>
              <w:right w:val="single" w:sz="4" w:space="0" w:color="auto"/>
            </w:tcBorders>
            <w:shd w:val="clear" w:color="auto" w:fill="auto"/>
            <w:vAlign w:val="center"/>
            <w:hideMark/>
          </w:tcPr>
          <w:p w14:paraId="1BB3572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0,35</w:t>
            </w:r>
          </w:p>
        </w:tc>
      </w:tr>
      <w:tr w:rsidR="00C33A1E" w:rsidRPr="00C33A1E" w14:paraId="6D056B6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A73429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34.3</w:t>
            </w:r>
          </w:p>
        </w:tc>
        <w:tc>
          <w:tcPr>
            <w:tcW w:w="2268" w:type="dxa"/>
            <w:vMerge/>
            <w:tcBorders>
              <w:top w:val="nil"/>
              <w:left w:val="single" w:sz="4" w:space="0" w:color="auto"/>
              <w:bottom w:val="single" w:sz="4" w:space="0" w:color="000000"/>
              <w:right w:val="single" w:sz="4" w:space="0" w:color="auto"/>
            </w:tcBorders>
            <w:vAlign w:val="center"/>
            <w:hideMark/>
          </w:tcPr>
          <w:p w14:paraId="62CF2B38"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0B9E7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36EB34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41C10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D9690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415D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ABE65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552909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81541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B838D0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C753B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69E3503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508A66A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68906E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07F2DF8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0B76217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60" w:type="dxa"/>
            <w:tcBorders>
              <w:top w:val="nil"/>
              <w:left w:val="nil"/>
              <w:bottom w:val="single" w:sz="4" w:space="0" w:color="auto"/>
              <w:right w:val="single" w:sz="4" w:space="0" w:color="auto"/>
            </w:tcBorders>
            <w:shd w:val="clear" w:color="auto" w:fill="auto"/>
            <w:vAlign w:val="center"/>
            <w:hideMark/>
          </w:tcPr>
          <w:p w14:paraId="4DEEFA3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832" w:type="dxa"/>
            <w:tcBorders>
              <w:top w:val="nil"/>
              <w:left w:val="nil"/>
              <w:bottom w:val="single" w:sz="4" w:space="0" w:color="auto"/>
              <w:right w:val="single" w:sz="4" w:space="0" w:color="auto"/>
            </w:tcBorders>
            <w:shd w:val="clear" w:color="auto" w:fill="auto"/>
            <w:vAlign w:val="center"/>
            <w:hideMark/>
          </w:tcPr>
          <w:p w14:paraId="640219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c>
          <w:tcPr>
            <w:tcW w:w="928" w:type="dxa"/>
            <w:tcBorders>
              <w:top w:val="nil"/>
              <w:left w:val="nil"/>
              <w:bottom w:val="single" w:sz="4" w:space="0" w:color="auto"/>
              <w:right w:val="single" w:sz="4" w:space="0" w:color="auto"/>
            </w:tcBorders>
            <w:shd w:val="clear" w:color="auto" w:fill="auto"/>
            <w:vAlign w:val="center"/>
            <w:hideMark/>
          </w:tcPr>
          <w:p w14:paraId="3F925CF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3,65</w:t>
            </w:r>
          </w:p>
        </w:tc>
      </w:tr>
      <w:tr w:rsidR="00C33A1E" w:rsidRPr="00C33A1E" w14:paraId="1CF4A574"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3F77D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34.4</w:t>
            </w:r>
          </w:p>
        </w:tc>
        <w:tc>
          <w:tcPr>
            <w:tcW w:w="2268" w:type="dxa"/>
            <w:vMerge/>
            <w:tcBorders>
              <w:top w:val="nil"/>
              <w:left w:val="single" w:sz="4" w:space="0" w:color="auto"/>
              <w:bottom w:val="single" w:sz="4" w:space="0" w:color="000000"/>
              <w:right w:val="single" w:sz="4" w:space="0" w:color="auto"/>
            </w:tcBorders>
            <w:vAlign w:val="center"/>
            <w:hideMark/>
          </w:tcPr>
          <w:p w14:paraId="488D113C"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6DB16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7E0833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BAB0B4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BDCCC0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8D1B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62762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5C51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B7001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8B57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B477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6D6467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3FD7580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435807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232F99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7426DAF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60" w:type="dxa"/>
            <w:tcBorders>
              <w:top w:val="nil"/>
              <w:left w:val="nil"/>
              <w:bottom w:val="single" w:sz="4" w:space="0" w:color="auto"/>
              <w:right w:val="single" w:sz="4" w:space="0" w:color="auto"/>
            </w:tcBorders>
            <w:shd w:val="clear" w:color="auto" w:fill="auto"/>
            <w:vAlign w:val="center"/>
            <w:hideMark/>
          </w:tcPr>
          <w:p w14:paraId="11AADE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832" w:type="dxa"/>
            <w:tcBorders>
              <w:top w:val="nil"/>
              <w:left w:val="nil"/>
              <w:bottom w:val="single" w:sz="4" w:space="0" w:color="auto"/>
              <w:right w:val="single" w:sz="4" w:space="0" w:color="auto"/>
            </w:tcBorders>
            <w:shd w:val="clear" w:color="auto" w:fill="auto"/>
            <w:vAlign w:val="center"/>
            <w:hideMark/>
          </w:tcPr>
          <w:p w14:paraId="6331D9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c>
          <w:tcPr>
            <w:tcW w:w="928" w:type="dxa"/>
            <w:tcBorders>
              <w:top w:val="nil"/>
              <w:left w:val="nil"/>
              <w:bottom w:val="single" w:sz="4" w:space="0" w:color="auto"/>
              <w:right w:val="single" w:sz="4" w:space="0" w:color="auto"/>
            </w:tcBorders>
            <w:shd w:val="clear" w:color="auto" w:fill="auto"/>
            <w:vAlign w:val="center"/>
            <w:hideMark/>
          </w:tcPr>
          <w:p w14:paraId="0A8149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91,25</w:t>
            </w:r>
          </w:p>
        </w:tc>
      </w:tr>
      <w:tr w:rsidR="00C33A1E" w:rsidRPr="00C33A1E" w14:paraId="77B31CC9"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07C15A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635873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д. Зеленая Грива, д. Рождественка, с. </w:t>
            </w:r>
            <w:proofErr w:type="spellStart"/>
            <w:r w:rsidRPr="00C33A1E">
              <w:rPr>
                <w:rFonts w:eastAsia="Times New Roman" w:cs="Times New Roman"/>
                <w:color w:val="000000"/>
                <w:sz w:val="18"/>
                <w:szCs w:val="18"/>
                <w:lang w:eastAsia="ru-RU"/>
              </w:rPr>
              <w:t>Увальское</w:t>
            </w:r>
            <w:proofErr w:type="spellEnd"/>
            <w:r w:rsidRPr="00C33A1E">
              <w:rPr>
                <w:rFonts w:eastAsia="Times New Roman" w:cs="Times New Roman"/>
                <w:color w:val="000000"/>
                <w:sz w:val="18"/>
                <w:szCs w:val="18"/>
                <w:lang w:eastAsia="ru-RU"/>
              </w:rPr>
              <w:t xml:space="preserve">, д. </w:t>
            </w:r>
            <w:proofErr w:type="spellStart"/>
            <w:r w:rsidRPr="00C33A1E">
              <w:rPr>
                <w:rFonts w:eastAsia="Times New Roman" w:cs="Times New Roman"/>
                <w:color w:val="000000"/>
                <w:sz w:val="18"/>
                <w:szCs w:val="18"/>
                <w:lang w:eastAsia="ru-RU"/>
              </w:rPr>
              <w:t>Чинявино</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534389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0ECA55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8ECAB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04F5A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F51C41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DC82D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C936B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8E580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5D497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7C327D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74DC2F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E20F8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11E4444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7D1C18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39E0311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60" w:type="dxa"/>
            <w:tcBorders>
              <w:top w:val="nil"/>
              <w:left w:val="nil"/>
              <w:bottom w:val="single" w:sz="4" w:space="0" w:color="auto"/>
              <w:right w:val="single" w:sz="4" w:space="0" w:color="auto"/>
            </w:tcBorders>
            <w:shd w:val="clear" w:color="auto" w:fill="auto"/>
            <w:vAlign w:val="center"/>
            <w:hideMark/>
          </w:tcPr>
          <w:p w14:paraId="68C8B9F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832" w:type="dxa"/>
            <w:tcBorders>
              <w:top w:val="nil"/>
              <w:left w:val="nil"/>
              <w:bottom w:val="single" w:sz="4" w:space="0" w:color="auto"/>
              <w:right w:val="single" w:sz="4" w:space="0" w:color="auto"/>
            </w:tcBorders>
            <w:shd w:val="clear" w:color="auto" w:fill="auto"/>
            <w:vAlign w:val="center"/>
            <w:hideMark/>
          </w:tcPr>
          <w:p w14:paraId="77940F4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c>
          <w:tcPr>
            <w:tcW w:w="928" w:type="dxa"/>
            <w:tcBorders>
              <w:top w:val="nil"/>
              <w:left w:val="nil"/>
              <w:bottom w:val="single" w:sz="4" w:space="0" w:color="auto"/>
              <w:right w:val="single" w:sz="4" w:space="0" w:color="auto"/>
            </w:tcBorders>
            <w:shd w:val="clear" w:color="auto" w:fill="auto"/>
            <w:vAlign w:val="center"/>
            <w:hideMark/>
          </w:tcPr>
          <w:p w14:paraId="061BE8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140,00</w:t>
            </w:r>
          </w:p>
        </w:tc>
      </w:tr>
      <w:tr w:rsidR="00C33A1E" w:rsidRPr="00C33A1E" w14:paraId="1EB08E1D"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D64444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35.2</w:t>
            </w:r>
          </w:p>
        </w:tc>
        <w:tc>
          <w:tcPr>
            <w:tcW w:w="2268" w:type="dxa"/>
            <w:vMerge/>
            <w:tcBorders>
              <w:top w:val="nil"/>
              <w:left w:val="single" w:sz="4" w:space="0" w:color="auto"/>
              <w:bottom w:val="single" w:sz="4" w:space="0" w:color="000000"/>
              <w:right w:val="single" w:sz="4" w:space="0" w:color="auto"/>
            </w:tcBorders>
            <w:vAlign w:val="center"/>
            <w:hideMark/>
          </w:tcPr>
          <w:p w14:paraId="7A9B478E"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3214F9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69B5ECC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349CA1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0D9A8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93508A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29A644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806082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A74A76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845F6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F104F8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2FC87CE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396CC26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1C6A8F0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3EFE06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325747E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60" w:type="dxa"/>
            <w:tcBorders>
              <w:top w:val="nil"/>
              <w:left w:val="nil"/>
              <w:bottom w:val="single" w:sz="4" w:space="0" w:color="auto"/>
              <w:right w:val="single" w:sz="4" w:space="0" w:color="auto"/>
            </w:tcBorders>
            <w:shd w:val="clear" w:color="auto" w:fill="auto"/>
            <w:vAlign w:val="center"/>
            <w:hideMark/>
          </w:tcPr>
          <w:p w14:paraId="596E3E8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832" w:type="dxa"/>
            <w:tcBorders>
              <w:top w:val="nil"/>
              <w:left w:val="nil"/>
              <w:bottom w:val="single" w:sz="4" w:space="0" w:color="auto"/>
              <w:right w:val="single" w:sz="4" w:space="0" w:color="auto"/>
            </w:tcBorders>
            <w:shd w:val="clear" w:color="auto" w:fill="auto"/>
            <w:vAlign w:val="center"/>
            <w:hideMark/>
          </w:tcPr>
          <w:p w14:paraId="7562E56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c>
          <w:tcPr>
            <w:tcW w:w="928" w:type="dxa"/>
            <w:tcBorders>
              <w:top w:val="nil"/>
              <w:left w:val="nil"/>
              <w:bottom w:val="single" w:sz="4" w:space="0" w:color="auto"/>
              <w:right w:val="single" w:sz="4" w:space="0" w:color="auto"/>
            </w:tcBorders>
            <w:shd w:val="clear" w:color="auto" w:fill="auto"/>
            <w:vAlign w:val="center"/>
            <w:hideMark/>
          </w:tcPr>
          <w:p w14:paraId="6E07075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24,55</w:t>
            </w:r>
          </w:p>
        </w:tc>
      </w:tr>
      <w:tr w:rsidR="00C33A1E" w:rsidRPr="00C33A1E" w14:paraId="70D7BE4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648A05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35.3</w:t>
            </w:r>
          </w:p>
        </w:tc>
        <w:tc>
          <w:tcPr>
            <w:tcW w:w="2268" w:type="dxa"/>
            <w:vMerge/>
            <w:tcBorders>
              <w:top w:val="nil"/>
              <w:left w:val="single" w:sz="4" w:space="0" w:color="auto"/>
              <w:bottom w:val="single" w:sz="4" w:space="0" w:color="000000"/>
              <w:right w:val="single" w:sz="4" w:space="0" w:color="auto"/>
            </w:tcBorders>
            <w:vAlign w:val="center"/>
            <w:hideMark/>
          </w:tcPr>
          <w:p w14:paraId="5B3CE19B"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49A7DEA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4814D9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DD46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D465D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853C7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0B885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27A70C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44A5A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A94FC6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0A505F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65E238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32A6542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31F6C17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6269E58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13963A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60" w:type="dxa"/>
            <w:tcBorders>
              <w:top w:val="nil"/>
              <w:left w:val="nil"/>
              <w:bottom w:val="single" w:sz="4" w:space="0" w:color="auto"/>
              <w:right w:val="single" w:sz="4" w:space="0" w:color="auto"/>
            </w:tcBorders>
            <w:shd w:val="clear" w:color="auto" w:fill="auto"/>
            <w:vAlign w:val="center"/>
            <w:hideMark/>
          </w:tcPr>
          <w:p w14:paraId="054DAE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832" w:type="dxa"/>
            <w:tcBorders>
              <w:top w:val="nil"/>
              <w:left w:val="nil"/>
              <w:bottom w:val="single" w:sz="4" w:space="0" w:color="auto"/>
              <w:right w:val="single" w:sz="4" w:space="0" w:color="auto"/>
            </w:tcBorders>
            <w:shd w:val="clear" w:color="auto" w:fill="auto"/>
            <w:vAlign w:val="center"/>
            <w:hideMark/>
          </w:tcPr>
          <w:p w14:paraId="1026018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c>
          <w:tcPr>
            <w:tcW w:w="928" w:type="dxa"/>
            <w:tcBorders>
              <w:top w:val="nil"/>
              <w:left w:val="nil"/>
              <w:bottom w:val="single" w:sz="4" w:space="0" w:color="auto"/>
              <w:right w:val="single" w:sz="4" w:space="0" w:color="auto"/>
            </w:tcBorders>
            <w:shd w:val="clear" w:color="auto" w:fill="auto"/>
            <w:vAlign w:val="center"/>
            <w:hideMark/>
          </w:tcPr>
          <w:p w14:paraId="1D16055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115,45</w:t>
            </w:r>
          </w:p>
        </w:tc>
      </w:tr>
      <w:tr w:rsidR="00C33A1E" w:rsidRPr="00C33A1E" w14:paraId="7309EAB2"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FAADA2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35.4</w:t>
            </w:r>
          </w:p>
        </w:tc>
        <w:tc>
          <w:tcPr>
            <w:tcW w:w="2268" w:type="dxa"/>
            <w:vMerge/>
            <w:tcBorders>
              <w:top w:val="nil"/>
              <w:left w:val="single" w:sz="4" w:space="0" w:color="auto"/>
              <w:bottom w:val="single" w:sz="4" w:space="0" w:color="000000"/>
              <w:right w:val="single" w:sz="4" w:space="0" w:color="auto"/>
            </w:tcBorders>
            <w:vAlign w:val="center"/>
            <w:hideMark/>
          </w:tcPr>
          <w:p w14:paraId="787F9421"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5162BC4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53DD1CF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4AE477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CF972F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8BCE8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33C7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846F8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EB7F53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24666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1E7F4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7AAE1B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045B065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330EDA4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5BD9734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4027F9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60" w:type="dxa"/>
            <w:tcBorders>
              <w:top w:val="nil"/>
              <w:left w:val="nil"/>
              <w:bottom w:val="single" w:sz="4" w:space="0" w:color="auto"/>
              <w:right w:val="single" w:sz="4" w:space="0" w:color="auto"/>
            </w:tcBorders>
            <w:shd w:val="clear" w:color="auto" w:fill="auto"/>
            <w:vAlign w:val="center"/>
            <w:hideMark/>
          </w:tcPr>
          <w:p w14:paraId="58A90D9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832" w:type="dxa"/>
            <w:tcBorders>
              <w:top w:val="nil"/>
              <w:left w:val="nil"/>
              <w:bottom w:val="single" w:sz="4" w:space="0" w:color="auto"/>
              <w:right w:val="single" w:sz="4" w:space="0" w:color="auto"/>
            </w:tcBorders>
            <w:shd w:val="clear" w:color="auto" w:fill="auto"/>
            <w:vAlign w:val="center"/>
            <w:hideMark/>
          </w:tcPr>
          <w:p w14:paraId="687B3B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c>
          <w:tcPr>
            <w:tcW w:w="928" w:type="dxa"/>
            <w:tcBorders>
              <w:top w:val="nil"/>
              <w:left w:val="nil"/>
              <w:bottom w:val="single" w:sz="4" w:space="0" w:color="auto"/>
              <w:right w:val="single" w:sz="4" w:space="0" w:color="auto"/>
            </w:tcBorders>
            <w:shd w:val="clear" w:color="auto" w:fill="auto"/>
            <w:vAlign w:val="center"/>
            <w:hideMark/>
          </w:tcPr>
          <w:p w14:paraId="5A9A78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82,46</w:t>
            </w:r>
          </w:p>
        </w:tc>
      </w:tr>
      <w:tr w:rsidR="00C33A1E" w:rsidRPr="00C33A1E" w14:paraId="5033FE9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E7DA25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36.1</w:t>
            </w:r>
          </w:p>
        </w:tc>
        <w:tc>
          <w:tcPr>
            <w:tcW w:w="2268" w:type="dxa"/>
            <w:vMerge w:val="restart"/>
            <w:tcBorders>
              <w:top w:val="nil"/>
              <w:left w:val="single" w:sz="4" w:space="0" w:color="auto"/>
              <w:bottom w:val="single" w:sz="4" w:space="0" w:color="000000"/>
              <w:right w:val="single" w:sz="4" w:space="0" w:color="auto"/>
            </w:tcBorders>
            <w:shd w:val="clear" w:color="auto" w:fill="auto"/>
            <w:vAlign w:val="center"/>
            <w:hideMark/>
          </w:tcPr>
          <w:p w14:paraId="14CA41E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 xml:space="preserve">Локальные очистные сооружения п. Воздвиженка, с. </w:t>
            </w:r>
            <w:proofErr w:type="spellStart"/>
            <w:r w:rsidRPr="00C33A1E">
              <w:rPr>
                <w:rFonts w:eastAsia="Times New Roman" w:cs="Times New Roman"/>
                <w:color w:val="000000"/>
                <w:sz w:val="18"/>
                <w:szCs w:val="18"/>
                <w:lang w:eastAsia="ru-RU"/>
              </w:rPr>
              <w:t>Ускюль</w:t>
            </w:r>
            <w:proofErr w:type="spellEnd"/>
          </w:p>
        </w:tc>
        <w:tc>
          <w:tcPr>
            <w:tcW w:w="2268" w:type="dxa"/>
            <w:tcBorders>
              <w:top w:val="nil"/>
              <w:left w:val="nil"/>
              <w:bottom w:val="single" w:sz="4" w:space="0" w:color="auto"/>
              <w:right w:val="single" w:sz="4" w:space="0" w:color="auto"/>
            </w:tcBorders>
            <w:shd w:val="clear" w:color="auto" w:fill="auto"/>
            <w:vAlign w:val="center"/>
            <w:hideMark/>
          </w:tcPr>
          <w:p w14:paraId="2E4FAB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Проектная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4170C41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E1EE5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2503B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AFA222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8FC39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F3525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4FB038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CC417C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9D037A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3F3FB2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1F5E55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6B6DC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41604AB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261ED7B3"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60" w:type="dxa"/>
            <w:tcBorders>
              <w:top w:val="nil"/>
              <w:left w:val="nil"/>
              <w:bottom w:val="single" w:sz="4" w:space="0" w:color="auto"/>
              <w:right w:val="single" w:sz="4" w:space="0" w:color="auto"/>
            </w:tcBorders>
            <w:shd w:val="clear" w:color="auto" w:fill="auto"/>
            <w:vAlign w:val="center"/>
            <w:hideMark/>
          </w:tcPr>
          <w:p w14:paraId="0845AE9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832" w:type="dxa"/>
            <w:tcBorders>
              <w:top w:val="nil"/>
              <w:left w:val="nil"/>
              <w:bottom w:val="single" w:sz="4" w:space="0" w:color="auto"/>
              <w:right w:val="single" w:sz="4" w:space="0" w:color="auto"/>
            </w:tcBorders>
            <w:shd w:val="clear" w:color="auto" w:fill="auto"/>
            <w:vAlign w:val="center"/>
            <w:hideMark/>
          </w:tcPr>
          <w:p w14:paraId="7448AC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c>
          <w:tcPr>
            <w:tcW w:w="928" w:type="dxa"/>
            <w:tcBorders>
              <w:top w:val="nil"/>
              <w:left w:val="nil"/>
              <w:bottom w:val="single" w:sz="4" w:space="0" w:color="auto"/>
              <w:right w:val="single" w:sz="4" w:space="0" w:color="auto"/>
            </w:tcBorders>
            <w:shd w:val="clear" w:color="auto" w:fill="auto"/>
            <w:vAlign w:val="center"/>
            <w:hideMark/>
          </w:tcPr>
          <w:p w14:paraId="231DFB0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40,00</w:t>
            </w:r>
          </w:p>
        </w:tc>
      </w:tr>
      <w:tr w:rsidR="00C33A1E" w:rsidRPr="00C33A1E" w14:paraId="6BE0DD0F"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5BB499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36.2</w:t>
            </w:r>
          </w:p>
        </w:tc>
        <w:tc>
          <w:tcPr>
            <w:tcW w:w="2268" w:type="dxa"/>
            <w:vMerge/>
            <w:tcBorders>
              <w:top w:val="nil"/>
              <w:left w:val="single" w:sz="4" w:space="0" w:color="auto"/>
              <w:bottom w:val="single" w:sz="4" w:space="0" w:color="000000"/>
              <w:right w:val="single" w:sz="4" w:space="0" w:color="auto"/>
            </w:tcBorders>
            <w:vAlign w:val="center"/>
            <w:hideMark/>
          </w:tcPr>
          <w:p w14:paraId="2D02F20F"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650CF8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Требуемая мощность КОС</w:t>
            </w:r>
          </w:p>
        </w:tc>
        <w:tc>
          <w:tcPr>
            <w:tcW w:w="960" w:type="dxa"/>
            <w:tcBorders>
              <w:top w:val="nil"/>
              <w:left w:val="nil"/>
              <w:bottom w:val="single" w:sz="4" w:space="0" w:color="auto"/>
              <w:right w:val="single" w:sz="4" w:space="0" w:color="auto"/>
            </w:tcBorders>
            <w:shd w:val="clear" w:color="auto" w:fill="auto"/>
            <w:vAlign w:val="center"/>
            <w:hideMark/>
          </w:tcPr>
          <w:p w14:paraId="3DB751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CBAAF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DAE01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7D2AB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7FE476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106E52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092112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A945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EE7EFF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2EDA19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15CBC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BE1F3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c>
          <w:tcPr>
            <w:tcW w:w="960" w:type="dxa"/>
            <w:tcBorders>
              <w:top w:val="nil"/>
              <w:left w:val="nil"/>
              <w:bottom w:val="single" w:sz="4" w:space="0" w:color="auto"/>
              <w:right w:val="single" w:sz="4" w:space="0" w:color="auto"/>
            </w:tcBorders>
            <w:shd w:val="clear" w:color="auto" w:fill="auto"/>
            <w:vAlign w:val="center"/>
            <w:hideMark/>
          </w:tcPr>
          <w:p w14:paraId="61C17FC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c>
          <w:tcPr>
            <w:tcW w:w="960" w:type="dxa"/>
            <w:tcBorders>
              <w:top w:val="nil"/>
              <w:left w:val="nil"/>
              <w:bottom w:val="single" w:sz="4" w:space="0" w:color="auto"/>
              <w:right w:val="single" w:sz="4" w:space="0" w:color="auto"/>
            </w:tcBorders>
            <w:shd w:val="clear" w:color="auto" w:fill="auto"/>
            <w:vAlign w:val="center"/>
            <w:hideMark/>
          </w:tcPr>
          <w:p w14:paraId="57504DC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c>
          <w:tcPr>
            <w:tcW w:w="960" w:type="dxa"/>
            <w:tcBorders>
              <w:top w:val="nil"/>
              <w:left w:val="nil"/>
              <w:bottom w:val="single" w:sz="4" w:space="0" w:color="auto"/>
              <w:right w:val="single" w:sz="4" w:space="0" w:color="auto"/>
            </w:tcBorders>
            <w:shd w:val="clear" w:color="auto" w:fill="auto"/>
            <w:vAlign w:val="center"/>
            <w:hideMark/>
          </w:tcPr>
          <w:p w14:paraId="3EC4027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c>
          <w:tcPr>
            <w:tcW w:w="832" w:type="dxa"/>
            <w:tcBorders>
              <w:top w:val="nil"/>
              <w:left w:val="nil"/>
              <w:bottom w:val="single" w:sz="4" w:space="0" w:color="auto"/>
              <w:right w:val="single" w:sz="4" w:space="0" w:color="auto"/>
            </w:tcBorders>
            <w:shd w:val="clear" w:color="auto" w:fill="auto"/>
            <w:vAlign w:val="center"/>
            <w:hideMark/>
          </w:tcPr>
          <w:p w14:paraId="009F53C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c>
          <w:tcPr>
            <w:tcW w:w="928" w:type="dxa"/>
            <w:tcBorders>
              <w:top w:val="nil"/>
              <w:left w:val="nil"/>
              <w:bottom w:val="single" w:sz="4" w:space="0" w:color="auto"/>
              <w:right w:val="single" w:sz="4" w:space="0" w:color="auto"/>
            </w:tcBorders>
            <w:shd w:val="clear" w:color="auto" w:fill="auto"/>
            <w:vAlign w:val="center"/>
            <w:hideMark/>
          </w:tcPr>
          <w:p w14:paraId="7B5E4DF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11,90</w:t>
            </w:r>
          </w:p>
        </w:tc>
      </w:tr>
      <w:tr w:rsidR="00C33A1E" w:rsidRPr="00C33A1E" w14:paraId="257E3990"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2C8D6AF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36.3</w:t>
            </w:r>
          </w:p>
        </w:tc>
        <w:tc>
          <w:tcPr>
            <w:tcW w:w="2268" w:type="dxa"/>
            <w:vMerge/>
            <w:tcBorders>
              <w:top w:val="nil"/>
              <w:left w:val="single" w:sz="4" w:space="0" w:color="auto"/>
              <w:bottom w:val="single" w:sz="4" w:space="0" w:color="000000"/>
              <w:right w:val="single" w:sz="4" w:space="0" w:color="auto"/>
            </w:tcBorders>
            <w:vAlign w:val="center"/>
            <w:hideMark/>
          </w:tcPr>
          <w:p w14:paraId="484DF3A1"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71883629"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Резерв (+) / Дефицит (-)</w:t>
            </w:r>
          </w:p>
        </w:tc>
        <w:tc>
          <w:tcPr>
            <w:tcW w:w="960" w:type="dxa"/>
            <w:tcBorders>
              <w:top w:val="nil"/>
              <w:left w:val="nil"/>
              <w:bottom w:val="single" w:sz="4" w:space="0" w:color="auto"/>
              <w:right w:val="single" w:sz="4" w:space="0" w:color="auto"/>
            </w:tcBorders>
            <w:shd w:val="clear" w:color="auto" w:fill="auto"/>
            <w:vAlign w:val="center"/>
            <w:hideMark/>
          </w:tcPr>
          <w:p w14:paraId="1192B87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4BB3A3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DB453E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03802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3597EE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66A9C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C8D12A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11BA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22DC4DA"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0E5CA1E"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A87C28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53EA8E1"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c>
          <w:tcPr>
            <w:tcW w:w="960" w:type="dxa"/>
            <w:tcBorders>
              <w:top w:val="nil"/>
              <w:left w:val="nil"/>
              <w:bottom w:val="single" w:sz="4" w:space="0" w:color="auto"/>
              <w:right w:val="single" w:sz="4" w:space="0" w:color="auto"/>
            </w:tcBorders>
            <w:shd w:val="clear" w:color="auto" w:fill="auto"/>
            <w:vAlign w:val="center"/>
            <w:hideMark/>
          </w:tcPr>
          <w:p w14:paraId="7FE1B8E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c>
          <w:tcPr>
            <w:tcW w:w="960" w:type="dxa"/>
            <w:tcBorders>
              <w:top w:val="nil"/>
              <w:left w:val="nil"/>
              <w:bottom w:val="single" w:sz="4" w:space="0" w:color="auto"/>
              <w:right w:val="single" w:sz="4" w:space="0" w:color="auto"/>
            </w:tcBorders>
            <w:shd w:val="clear" w:color="auto" w:fill="auto"/>
            <w:vAlign w:val="center"/>
            <w:hideMark/>
          </w:tcPr>
          <w:p w14:paraId="117F1E75"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c>
          <w:tcPr>
            <w:tcW w:w="960" w:type="dxa"/>
            <w:tcBorders>
              <w:top w:val="nil"/>
              <w:left w:val="nil"/>
              <w:bottom w:val="single" w:sz="4" w:space="0" w:color="auto"/>
              <w:right w:val="single" w:sz="4" w:space="0" w:color="auto"/>
            </w:tcBorders>
            <w:shd w:val="clear" w:color="auto" w:fill="auto"/>
            <w:vAlign w:val="center"/>
            <w:hideMark/>
          </w:tcPr>
          <w:p w14:paraId="54C02C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c>
          <w:tcPr>
            <w:tcW w:w="832" w:type="dxa"/>
            <w:tcBorders>
              <w:top w:val="nil"/>
              <w:left w:val="nil"/>
              <w:bottom w:val="single" w:sz="4" w:space="0" w:color="auto"/>
              <w:right w:val="single" w:sz="4" w:space="0" w:color="auto"/>
            </w:tcBorders>
            <w:shd w:val="clear" w:color="auto" w:fill="auto"/>
            <w:vAlign w:val="center"/>
            <w:hideMark/>
          </w:tcPr>
          <w:p w14:paraId="6B711A0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c>
          <w:tcPr>
            <w:tcW w:w="928" w:type="dxa"/>
            <w:tcBorders>
              <w:top w:val="nil"/>
              <w:left w:val="nil"/>
              <w:bottom w:val="single" w:sz="4" w:space="0" w:color="auto"/>
              <w:right w:val="single" w:sz="4" w:space="0" w:color="auto"/>
            </w:tcBorders>
            <w:shd w:val="clear" w:color="auto" w:fill="auto"/>
            <w:vAlign w:val="center"/>
            <w:hideMark/>
          </w:tcPr>
          <w:p w14:paraId="6CFF9ED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28,10</w:t>
            </w:r>
          </w:p>
        </w:tc>
      </w:tr>
      <w:tr w:rsidR="00C33A1E" w:rsidRPr="00C33A1E" w14:paraId="7A1A181A" w14:textId="77777777" w:rsidTr="00C33A1E">
        <w:trPr>
          <w:trHeight w:val="24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673027B"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36.4</w:t>
            </w:r>
          </w:p>
        </w:tc>
        <w:tc>
          <w:tcPr>
            <w:tcW w:w="2268" w:type="dxa"/>
            <w:vMerge/>
            <w:tcBorders>
              <w:top w:val="nil"/>
              <w:left w:val="single" w:sz="4" w:space="0" w:color="auto"/>
              <w:bottom w:val="single" w:sz="4" w:space="0" w:color="000000"/>
              <w:right w:val="single" w:sz="4" w:space="0" w:color="auto"/>
            </w:tcBorders>
            <w:vAlign w:val="center"/>
            <w:hideMark/>
          </w:tcPr>
          <w:p w14:paraId="3533193A" w14:textId="77777777" w:rsidR="00C33A1E" w:rsidRPr="00C33A1E" w:rsidRDefault="00C33A1E" w:rsidP="00C33A1E">
            <w:pPr>
              <w:spacing w:line="240" w:lineRule="auto"/>
              <w:ind w:firstLine="0"/>
              <w:jc w:val="left"/>
              <w:rPr>
                <w:rFonts w:eastAsia="Times New Roman" w:cs="Times New Roman"/>
                <w:color w:val="000000"/>
                <w:sz w:val="18"/>
                <w:szCs w:val="18"/>
                <w:lang w:eastAsia="ru-RU"/>
              </w:rPr>
            </w:pPr>
          </w:p>
        </w:tc>
        <w:tc>
          <w:tcPr>
            <w:tcW w:w="2268" w:type="dxa"/>
            <w:tcBorders>
              <w:top w:val="nil"/>
              <w:left w:val="nil"/>
              <w:bottom w:val="single" w:sz="4" w:space="0" w:color="auto"/>
              <w:right w:val="single" w:sz="4" w:space="0" w:color="auto"/>
            </w:tcBorders>
            <w:shd w:val="clear" w:color="auto" w:fill="auto"/>
            <w:vAlign w:val="center"/>
            <w:hideMark/>
          </w:tcPr>
          <w:p w14:paraId="045B995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тоже, в %</w:t>
            </w:r>
          </w:p>
        </w:tc>
        <w:tc>
          <w:tcPr>
            <w:tcW w:w="960" w:type="dxa"/>
            <w:tcBorders>
              <w:top w:val="nil"/>
              <w:left w:val="nil"/>
              <w:bottom w:val="single" w:sz="4" w:space="0" w:color="auto"/>
              <w:right w:val="single" w:sz="4" w:space="0" w:color="auto"/>
            </w:tcBorders>
            <w:shd w:val="clear" w:color="auto" w:fill="auto"/>
            <w:vAlign w:val="center"/>
            <w:hideMark/>
          </w:tcPr>
          <w:p w14:paraId="49158AB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5A76B97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7B4D14F"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ECE92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5D51BF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9DE867"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3E9C14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69A8EFC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110277B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26B653BC"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BB72100"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7B79BE56"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c>
          <w:tcPr>
            <w:tcW w:w="960" w:type="dxa"/>
            <w:tcBorders>
              <w:top w:val="nil"/>
              <w:left w:val="nil"/>
              <w:bottom w:val="single" w:sz="4" w:space="0" w:color="auto"/>
              <w:right w:val="single" w:sz="4" w:space="0" w:color="auto"/>
            </w:tcBorders>
            <w:shd w:val="clear" w:color="auto" w:fill="auto"/>
            <w:vAlign w:val="center"/>
            <w:hideMark/>
          </w:tcPr>
          <w:p w14:paraId="0887D21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c>
          <w:tcPr>
            <w:tcW w:w="960" w:type="dxa"/>
            <w:tcBorders>
              <w:top w:val="nil"/>
              <w:left w:val="nil"/>
              <w:bottom w:val="single" w:sz="4" w:space="0" w:color="auto"/>
              <w:right w:val="single" w:sz="4" w:space="0" w:color="auto"/>
            </w:tcBorders>
            <w:shd w:val="clear" w:color="auto" w:fill="auto"/>
            <w:vAlign w:val="center"/>
            <w:hideMark/>
          </w:tcPr>
          <w:p w14:paraId="5D92B482"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c>
          <w:tcPr>
            <w:tcW w:w="960" w:type="dxa"/>
            <w:tcBorders>
              <w:top w:val="nil"/>
              <w:left w:val="nil"/>
              <w:bottom w:val="single" w:sz="4" w:space="0" w:color="auto"/>
              <w:right w:val="single" w:sz="4" w:space="0" w:color="auto"/>
            </w:tcBorders>
            <w:shd w:val="clear" w:color="auto" w:fill="auto"/>
            <w:vAlign w:val="center"/>
            <w:hideMark/>
          </w:tcPr>
          <w:p w14:paraId="6023D35D"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c>
          <w:tcPr>
            <w:tcW w:w="832" w:type="dxa"/>
            <w:tcBorders>
              <w:top w:val="nil"/>
              <w:left w:val="nil"/>
              <w:bottom w:val="single" w:sz="4" w:space="0" w:color="auto"/>
              <w:right w:val="single" w:sz="4" w:space="0" w:color="auto"/>
            </w:tcBorders>
            <w:shd w:val="clear" w:color="auto" w:fill="auto"/>
            <w:vAlign w:val="center"/>
            <w:hideMark/>
          </w:tcPr>
          <w:p w14:paraId="59708574"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c>
          <w:tcPr>
            <w:tcW w:w="928" w:type="dxa"/>
            <w:tcBorders>
              <w:top w:val="nil"/>
              <w:left w:val="nil"/>
              <w:bottom w:val="single" w:sz="4" w:space="0" w:color="auto"/>
              <w:right w:val="single" w:sz="4" w:space="0" w:color="auto"/>
            </w:tcBorders>
            <w:shd w:val="clear" w:color="auto" w:fill="auto"/>
            <w:vAlign w:val="center"/>
            <w:hideMark/>
          </w:tcPr>
          <w:p w14:paraId="4CBC97D8" w14:textId="77777777" w:rsidR="00C33A1E" w:rsidRPr="00C33A1E" w:rsidRDefault="00C33A1E" w:rsidP="00C33A1E">
            <w:pPr>
              <w:spacing w:line="240" w:lineRule="auto"/>
              <w:ind w:firstLine="0"/>
              <w:jc w:val="center"/>
              <w:rPr>
                <w:rFonts w:eastAsia="Times New Roman" w:cs="Times New Roman"/>
                <w:color w:val="000000"/>
                <w:sz w:val="18"/>
                <w:szCs w:val="18"/>
                <w:lang w:eastAsia="ru-RU"/>
              </w:rPr>
            </w:pPr>
            <w:r w:rsidRPr="00C33A1E">
              <w:rPr>
                <w:rFonts w:eastAsia="Times New Roman" w:cs="Times New Roman"/>
                <w:color w:val="000000"/>
                <w:sz w:val="18"/>
                <w:szCs w:val="18"/>
                <w:lang w:eastAsia="ru-RU"/>
              </w:rPr>
              <w:t>70,25</w:t>
            </w:r>
          </w:p>
        </w:tc>
      </w:tr>
    </w:tbl>
    <w:p w14:paraId="71801524" w14:textId="77777777" w:rsidR="006A37CD" w:rsidRPr="006A37CD" w:rsidRDefault="006A37CD" w:rsidP="006A37CD"/>
    <w:p w14:paraId="36F3610A" w14:textId="77777777" w:rsidR="006A37CD" w:rsidRDefault="006A37CD" w:rsidP="00476AC2"/>
    <w:p w14:paraId="418A8549" w14:textId="77777777" w:rsidR="006A37CD" w:rsidRDefault="006A37CD" w:rsidP="00476AC2"/>
    <w:p w14:paraId="4E97A83C" w14:textId="31DE8B15" w:rsidR="006A37CD" w:rsidRDefault="006A37CD" w:rsidP="00476AC2">
      <w:pPr>
        <w:sectPr w:rsidR="006A37CD" w:rsidSect="006A37CD">
          <w:pgSz w:w="23814" w:h="16840" w:orient="landscape"/>
          <w:pgMar w:top="1134" w:right="850" w:bottom="1134" w:left="1701" w:header="709" w:footer="709" w:gutter="0"/>
          <w:cols w:space="708"/>
          <w:docGrid w:linePitch="360"/>
        </w:sectPr>
      </w:pPr>
    </w:p>
    <w:p w14:paraId="3AE2B667" w14:textId="77777777" w:rsidR="00476AC2" w:rsidRPr="003A3B31" w:rsidRDefault="00476AC2" w:rsidP="00476AC2">
      <w:pPr>
        <w:pStyle w:val="2"/>
      </w:pPr>
      <w:bookmarkStart w:id="71" w:name="_Toc156563151"/>
      <w:bookmarkStart w:id="72" w:name="_Toc204090297"/>
      <w:r w:rsidRPr="003A3B31">
        <w:lastRenderedPageBreak/>
        <w:t>Результаты анализа гидравлических режимов и режимов работы элементов централизованной системы водоотведения</w:t>
      </w:r>
      <w:bookmarkEnd w:id="71"/>
      <w:bookmarkEnd w:id="72"/>
    </w:p>
    <w:p w14:paraId="2D8DE175" w14:textId="47D60356" w:rsidR="00695D3A" w:rsidRDefault="00695D3A" w:rsidP="00695D3A">
      <w:r w:rsidRPr="00695D3A">
        <w:t>Исходная информация о действующих гидравлических режимах работы элементов системы водоотведения отсутствует. Проведение точного анализа гидравлических режимов возможно только при наличии электронной модели сети и выполнении гидравлических расчетов с использованием специализированных программно-расчетных комплексов.</w:t>
      </w:r>
    </w:p>
    <w:p w14:paraId="0B9DF728" w14:textId="77777777" w:rsidR="00476AC2" w:rsidRPr="003A3B31" w:rsidRDefault="00476AC2" w:rsidP="00476AC2"/>
    <w:p w14:paraId="461F60B8" w14:textId="77777777" w:rsidR="00476AC2" w:rsidRPr="003A3B31" w:rsidRDefault="00476AC2" w:rsidP="00476AC2">
      <w:pPr>
        <w:pStyle w:val="2"/>
      </w:pPr>
      <w:bookmarkStart w:id="73" w:name="_Toc156563152"/>
      <w:bookmarkStart w:id="74" w:name="_Toc204090298"/>
      <w:r w:rsidRPr="003A3B31">
        <w:t>Анализ резервов производственных мощностей очистных сооружений системы водоотведения и возможности расширения зоны их действия</w:t>
      </w:r>
      <w:bookmarkEnd w:id="73"/>
      <w:bookmarkEnd w:id="74"/>
    </w:p>
    <w:p w14:paraId="396B45A8" w14:textId="63DE5A81" w:rsidR="00C33A1E" w:rsidRPr="00C33A1E" w:rsidRDefault="00C33A1E" w:rsidP="00C33A1E">
      <w:pPr>
        <w:rPr>
          <w:rFonts w:eastAsiaTheme="minorEastAsia"/>
          <w:szCs w:val="36"/>
        </w:rPr>
      </w:pPr>
      <w:r>
        <w:t>В настоящее время на территории Татарского муниципального округа функциониру</w:t>
      </w:r>
      <w:r w:rsidR="007C7D39">
        <w:t>ю</w:t>
      </w:r>
      <w:r>
        <w:t>т канализационные очистные сооружения г. Татарск и станция биологической очистки ст. Наливная, производственная мощность которых 3500 м</w:t>
      </w:r>
      <w:r w:rsidRPr="00C33A1E">
        <w:rPr>
          <w:vertAlign w:val="superscript"/>
        </w:rPr>
        <w:t>3</w:t>
      </w:r>
      <w:r>
        <w:t>/</w:t>
      </w:r>
      <w:proofErr w:type="spellStart"/>
      <w:r>
        <w:t>сут</w:t>
      </w:r>
      <w:proofErr w:type="spellEnd"/>
      <w:r>
        <w:t xml:space="preserve"> и 297,8 м</w:t>
      </w:r>
      <w:r w:rsidRPr="00C33A1E">
        <w:rPr>
          <w:vertAlign w:val="superscript"/>
        </w:rPr>
        <w:t>3</w:t>
      </w:r>
      <w:r>
        <w:t>/</w:t>
      </w:r>
      <w:proofErr w:type="spellStart"/>
      <w:r>
        <w:t>сут</w:t>
      </w:r>
      <w:proofErr w:type="spellEnd"/>
      <w:r>
        <w:t xml:space="preserve"> соответственно. Максимальный </w:t>
      </w:r>
      <w:r w:rsidR="008A7ABC">
        <w:t>коэффициент</w:t>
      </w:r>
      <w:r>
        <w:t xml:space="preserve"> суточной неравномерности для централизованных систем принят </w:t>
      </w:r>
      <m:oMath>
        <m:sSubSup>
          <m:sSubSupPr>
            <m:ctrlPr>
              <w:rPr>
                <w:rFonts w:ascii="Cambria Math" w:hAnsi="Cambria Math"/>
                <w:i/>
                <w:szCs w:val="36"/>
              </w:rPr>
            </m:ctrlPr>
          </m:sSubSupPr>
          <m:e>
            <m:r>
              <m:rPr>
                <m:nor/>
              </m:rPr>
              <w:rPr>
                <w:rFonts w:ascii="Cambria Math"/>
                <w:szCs w:val="36"/>
              </w:rPr>
              <m:t>К</m:t>
            </m:r>
          </m:e>
          <m:sub>
            <w:proofErr w:type="spellStart"/>
            <m:r>
              <m:rPr>
                <m:nor/>
              </m:rPr>
              <w:rPr>
                <w:rFonts w:ascii="Cambria Math"/>
                <w:szCs w:val="36"/>
              </w:rPr>
              <m:t>сут</m:t>
            </m:r>
            <w:proofErr w:type="spellEnd"/>
            <m:ctrlPr>
              <w:rPr>
                <w:rFonts w:ascii="Cambria Math" w:hAnsi="Cambria Math"/>
                <w:szCs w:val="36"/>
              </w:rPr>
            </m:ctrlPr>
          </m:sub>
          <m:sup>
            <m:r>
              <m:rPr>
                <m:nor/>
              </m:rPr>
              <w:rPr>
                <w:rFonts w:ascii="Cambria Math"/>
                <w:szCs w:val="36"/>
              </w:rPr>
              <m:t>макс</m:t>
            </m:r>
            <m:ctrlPr>
              <w:rPr>
                <w:rFonts w:ascii="Cambria Math" w:hAnsi="Cambria Math"/>
                <w:szCs w:val="36"/>
              </w:rPr>
            </m:ctrlPr>
          </m:sup>
        </m:sSubSup>
        <m:r>
          <m:rPr>
            <m:nor/>
          </m:rPr>
          <w:rPr>
            <w:rFonts w:ascii="Cambria Math"/>
            <w:szCs w:val="36"/>
          </w:rPr>
          <m:t>=1,2</m:t>
        </m:r>
      </m:oMath>
      <w:r>
        <w:rPr>
          <w:rFonts w:eastAsiaTheme="minorEastAsia"/>
          <w:szCs w:val="36"/>
        </w:rPr>
        <w:t>.</w:t>
      </w:r>
    </w:p>
    <w:p w14:paraId="3CCE4C9C" w14:textId="7523349A" w:rsidR="00476AC2" w:rsidRPr="003A3B31" w:rsidRDefault="00C33A1E" w:rsidP="00476AC2">
      <w:r>
        <w:t>В результате расчета резервов производственный мощностей (см. п. 3.3 «</w:t>
      </w:r>
      <w:r w:rsidRPr="003A3B31">
        <w:t>Расчет требуемой мощности очистных сооружений</w:t>
      </w:r>
      <w:r>
        <w:t>,</w:t>
      </w:r>
      <w:r w:rsidRPr="003A3B31">
        <w:t xml:space="preserve"> исходя из данных о расчетном расходе сточных вод, дефицита (резерва) мощностей по технологическим зонам водоотведения с разбивкой по</w:t>
      </w:r>
      <w:r>
        <w:t xml:space="preserve"> годам») выявлено, что </w:t>
      </w:r>
      <w:r w:rsidR="008A7ABC">
        <w:t>существующих мощностей канализационных очистных сооружений достаточно</w:t>
      </w:r>
      <w:r>
        <w:t>.</w:t>
      </w:r>
    </w:p>
    <w:p w14:paraId="515DC760" w14:textId="77777777" w:rsidR="00476AC2" w:rsidRPr="003A3B31" w:rsidRDefault="00476AC2" w:rsidP="00476AC2"/>
    <w:p w14:paraId="15B68B63" w14:textId="1EB5A000" w:rsidR="00476AC2" w:rsidRPr="003A3B31" w:rsidRDefault="00476AC2" w:rsidP="00C33A1E">
      <w:pPr>
        <w:sectPr w:rsidR="00476AC2" w:rsidRPr="003A3B31">
          <w:pgSz w:w="11906" w:h="16838"/>
          <w:pgMar w:top="1134" w:right="850" w:bottom="1134" w:left="1701" w:header="708" w:footer="708" w:gutter="0"/>
          <w:cols w:space="708"/>
          <w:docGrid w:linePitch="360"/>
        </w:sectPr>
      </w:pPr>
    </w:p>
    <w:p w14:paraId="170E22D1" w14:textId="57953806" w:rsidR="00476AC2" w:rsidRPr="003A3B31" w:rsidRDefault="00476AC2" w:rsidP="00476AC2">
      <w:pPr>
        <w:pStyle w:val="1"/>
      </w:pPr>
      <w:bookmarkStart w:id="75" w:name="_Toc156563153"/>
      <w:bookmarkStart w:id="76" w:name="_Toc204090299"/>
      <w:r w:rsidRPr="003A3B31">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75"/>
      <w:bookmarkEnd w:id="76"/>
    </w:p>
    <w:p w14:paraId="145A7B34" w14:textId="77777777" w:rsidR="00476AC2" w:rsidRPr="003A3B31" w:rsidRDefault="00476AC2" w:rsidP="00476AC2">
      <w:pPr>
        <w:pStyle w:val="2"/>
      </w:pPr>
      <w:bookmarkStart w:id="77" w:name="_Toc156563154"/>
      <w:bookmarkStart w:id="78" w:name="_Toc204090300"/>
      <w:r w:rsidRPr="003A3B31">
        <w:t>Основные направления, принципы, задачи и плановые значения показателей развития централизованной системы водоотведения</w:t>
      </w:r>
      <w:bookmarkEnd w:id="77"/>
      <w:bookmarkEnd w:id="78"/>
    </w:p>
    <w:p w14:paraId="5C437792" w14:textId="7706304A" w:rsidR="000A4840" w:rsidRPr="004638A0" w:rsidRDefault="000A4840" w:rsidP="000A4840">
      <w:pPr>
        <w:widowControl w:val="0"/>
        <w:ind w:firstLine="700"/>
        <w:rPr>
          <w:rFonts w:eastAsia="Times New Roman" w:cs="Times New Roman"/>
          <w:szCs w:val="24"/>
        </w:rPr>
      </w:pPr>
      <w:bookmarkStart w:id="79" w:name="_Hlk161644759"/>
      <w:r w:rsidRPr="004638A0">
        <w:rPr>
          <w:rFonts w:eastAsia="Times New Roman" w:cs="Times New Roman"/>
          <w:szCs w:val="24"/>
        </w:rPr>
        <w:t>Основные направления развития централизованной системы водоотведения связаны с реализацией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w:t>
      </w:r>
      <w:r w:rsidRPr="004638A0">
        <w:rPr>
          <w:rFonts w:eastAsia="Times New Roman" w:cs="Times New Roman"/>
          <w:szCs w:val="24"/>
        </w:rPr>
        <w:softHyphen/>
        <w:t>вышения качества очистки сточных вод, обеспечение доступности услуг водоотведения для або</w:t>
      </w:r>
      <w:r w:rsidRPr="004638A0">
        <w:rPr>
          <w:rFonts w:eastAsia="Times New Roman" w:cs="Times New Roman"/>
          <w:szCs w:val="24"/>
        </w:rPr>
        <w:softHyphen/>
        <w:t>нентов за счет развития централизованной системы водоотведения.</w:t>
      </w:r>
    </w:p>
    <w:p w14:paraId="234EF7AE" w14:textId="77777777" w:rsidR="000A4840" w:rsidRPr="004638A0" w:rsidRDefault="000A4840" w:rsidP="000A4840">
      <w:pPr>
        <w:widowControl w:val="0"/>
        <w:rPr>
          <w:rFonts w:eastAsia="Times New Roman" w:cs="Times New Roman"/>
          <w:szCs w:val="24"/>
        </w:rPr>
      </w:pPr>
      <w:r w:rsidRPr="004638A0">
        <w:rPr>
          <w:rFonts w:eastAsia="Times New Roman" w:cs="Times New Roman"/>
          <w:szCs w:val="24"/>
        </w:rPr>
        <w:t>Принципами развития централизованной системы водоотведения являются:</w:t>
      </w:r>
    </w:p>
    <w:p w14:paraId="2780874F" w14:textId="45524547" w:rsidR="000A4840" w:rsidRPr="004638A0" w:rsidRDefault="000A4840" w:rsidP="000A4840">
      <w:pPr>
        <w:widowControl w:val="0"/>
        <w:numPr>
          <w:ilvl w:val="0"/>
          <w:numId w:val="29"/>
        </w:numPr>
        <w:tabs>
          <w:tab w:val="left" w:pos="1791"/>
        </w:tabs>
        <w:ind w:left="1134" w:hanging="283"/>
        <w:rPr>
          <w:rFonts w:eastAsia="Times New Roman" w:cs="Times New Roman"/>
          <w:szCs w:val="24"/>
        </w:rPr>
      </w:pPr>
      <w:bookmarkStart w:id="80" w:name="bookmark452"/>
      <w:bookmarkEnd w:id="80"/>
      <w:r w:rsidRPr="004638A0">
        <w:rPr>
          <w:rFonts w:eastAsia="Times New Roman" w:cs="Times New Roman"/>
          <w:szCs w:val="24"/>
        </w:rPr>
        <w:t>постоянное улучшение качества предоставления услуг водоотведения потребителям;</w:t>
      </w:r>
    </w:p>
    <w:p w14:paraId="08D3A4EA" w14:textId="77777777" w:rsidR="000A4840" w:rsidRPr="004638A0" w:rsidRDefault="000A4840" w:rsidP="000A4840">
      <w:pPr>
        <w:widowControl w:val="0"/>
        <w:numPr>
          <w:ilvl w:val="0"/>
          <w:numId w:val="29"/>
        </w:numPr>
        <w:tabs>
          <w:tab w:val="left" w:pos="1801"/>
        </w:tabs>
        <w:ind w:left="1134" w:hanging="283"/>
        <w:rPr>
          <w:rFonts w:eastAsia="Times New Roman" w:cs="Times New Roman"/>
          <w:szCs w:val="24"/>
        </w:rPr>
      </w:pPr>
      <w:bookmarkStart w:id="81" w:name="bookmark453"/>
      <w:bookmarkEnd w:id="81"/>
      <w:r w:rsidRPr="004638A0">
        <w:rPr>
          <w:rFonts w:eastAsia="Times New Roman" w:cs="Times New Roman"/>
          <w:szCs w:val="24"/>
        </w:rPr>
        <w:t>удовлетворение потребности в обеспечении услугой водоотведения новых объектов капи</w:t>
      </w:r>
      <w:r w:rsidRPr="004638A0">
        <w:rPr>
          <w:rFonts w:eastAsia="Times New Roman" w:cs="Times New Roman"/>
          <w:szCs w:val="24"/>
        </w:rPr>
        <w:softHyphen/>
        <w:t>тального строительства;</w:t>
      </w:r>
    </w:p>
    <w:p w14:paraId="3A6A55DD" w14:textId="77777777" w:rsidR="000A4840" w:rsidRPr="004638A0" w:rsidRDefault="000A4840" w:rsidP="000A4840">
      <w:pPr>
        <w:widowControl w:val="0"/>
        <w:numPr>
          <w:ilvl w:val="0"/>
          <w:numId w:val="29"/>
        </w:numPr>
        <w:tabs>
          <w:tab w:val="left" w:pos="1791"/>
        </w:tabs>
        <w:ind w:left="1134" w:hanging="283"/>
        <w:rPr>
          <w:rFonts w:eastAsia="Times New Roman" w:cs="Times New Roman"/>
          <w:szCs w:val="24"/>
        </w:rPr>
      </w:pPr>
      <w:bookmarkStart w:id="82" w:name="bookmark454"/>
      <w:bookmarkEnd w:id="82"/>
      <w:r w:rsidRPr="004638A0">
        <w:rPr>
          <w:rFonts w:eastAsia="Times New Roman" w:cs="Times New Roman"/>
          <w:szCs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14:paraId="1C6CC33F" w14:textId="77777777" w:rsidR="000A4840" w:rsidRPr="004638A0" w:rsidRDefault="000A4840" w:rsidP="000A4840">
      <w:pPr>
        <w:widowControl w:val="0"/>
        <w:rPr>
          <w:rFonts w:eastAsia="Times New Roman" w:cs="Times New Roman"/>
          <w:szCs w:val="24"/>
        </w:rPr>
      </w:pPr>
      <w:r w:rsidRPr="004638A0">
        <w:rPr>
          <w:rFonts w:eastAsia="Times New Roman" w:cs="Times New Roman"/>
          <w:szCs w:val="24"/>
        </w:rPr>
        <w:t>Основными задачами развития централизованной системы водоотведения являются:</w:t>
      </w:r>
    </w:p>
    <w:p w14:paraId="138B1810" w14:textId="77777777" w:rsidR="000A4840" w:rsidRPr="004638A0" w:rsidRDefault="000A4840" w:rsidP="000A4840">
      <w:pPr>
        <w:widowControl w:val="0"/>
        <w:numPr>
          <w:ilvl w:val="0"/>
          <w:numId w:val="29"/>
        </w:numPr>
        <w:tabs>
          <w:tab w:val="left" w:pos="1796"/>
        </w:tabs>
        <w:ind w:left="1134" w:hanging="283"/>
        <w:rPr>
          <w:rFonts w:eastAsia="Times New Roman" w:cs="Times New Roman"/>
          <w:szCs w:val="24"/>
        </w:rPr>
      </w:pPr>
      <w:bookmarkStart w:id="83" w:name="bookmark455"/>
      <w:bookmarkEnd w:id="83"/>
      <w:r w:rsidRPr="004638A0">
        <w:rPr>
          <w:rFonts w:eastAsia="Times New Roman" w:cs="Times New Roman"/>
          <w:szCs w:val="24"/>
        </w:rPr>
        <w:t>строительство сетей и сооружений для отведения сточных вод с населенных пунктов тер</w:t>
      </w:r>
      <w:r w:rsidRPr="004638A0">
        <w:rPr>
          <w:rFonts w:eastAsia="Times New Roman" w:cs="Times New Roman"/>
          <w:szCs w:val="24"/>
        </w:rPr>
        <w:softHyphen/>
        <w:t>риторий сельского поселения, не имеющих централизованного водоотведения, с целью обеспечения доступности услуг водоотведения для всех жителей;</w:t>
      </w:r>
    </w:p>
    <w:p w14:paraId="5A26DEED" w14:textId="77777777" w:rsidR="000A4840" w:rsidRPr="004638A0" w:rsidRDefault="000A4840" w:rsidP="000A4840">
      <w:pPr>
        <w:widowControl w:val="0"/>
        <w:numPr>
          <w:ilvl w:val="0"/>
          <w:numId w:val="29"/>
        </w:numPr>
        <w:tabs>
          <w:tab w:val="left" w:pos="1745"/>
        </w:tabs>
        <w:ind w:left="1134" w:hanging="283"/>
        <w:rPr>
          <w:rFonts w:eastAsia="Times New Roman" w:cs="Times New Roman"/>
          <w:szCs w:val="24"/>
        </w:rPr>
      </w:pPr>
      <w:bookmarkStart w:id="84" w:name="bookmark456"/>
      <w:bookmarkEnd w:id="84"/>
      <w:r w:rsidRPr="004638A0">
        <w:rPr>
          <w:rFonts w:eastAsia="Times New Roman" w:cs="Times New Roman"/>
          <w:szCs w:val="24"/>
        </w:rPr>
        <w:t>обеспечение доступа к услугам водоотведения новых потребителей;</w:t>
      </w:r>
    </w:p>
    <w:p w14:paraId="2042FE05" w14:textId="77777777" w:rsidR="000A4840" w:rsidRPr="004638A0" w:rsidRDefault="000A4840" w:rsidP="000A4840">
      <w:pPr>
        <w:widowControl w:val="0"/>
        <w:numPr>
          <w:ilvl w:val="0"/>
          <w:numId w:val="29"/>
        </w:numPr>
        <w:tabs>
          <w:tab w:val="left" w:pos="1745"/>
        </w:tabs>
        <w:ind w:left="1134" w:hanging="283"/>
        <w:rPr>
          <w:rFonts w:eastAsia="Times New Roman" w:cs="Times New Roman"/>
          <w:szCs w:val="24"/>
        </w:rPr>
      </w:pPr>
      <w:bookmarkStart w:id="85" w:name="bookmark457"/>
      <w:bookmarkEnd w:id="85"/>
      <w:r w:rsidRPr="004638A0">
        <w:rPr>
          <w:rFonts w:eastAsia="Times New Roman" w:cs="Times New Roman"/>
          <w:szCs w:val="24"/>
        </w:rPr>
        <w:t>повышение энергетической эффективности системы водоотведения.</w:t>
      </w:r>
    </w:p>
    <w:p w14:paraId="4517CA13" w14:textId="77777777" w:rsidR="000A4840" w:rsidRPr="004638A0" w:rsidRDefault="000A4840" w:rsidP="000A4840">
      <w:pPr>
        <w:widowControl w:val="0"/>
        <w:ind w:firstLine="700"/>
        <w:rPr>
          <w:rFonts w:eastAsia="Times New Roman" w:cs="Times New Roman"/>
          <w:szCs w:val="24"/>
        </w:rPr>
      </w:pPr>
      <w:r w:rsidRPr="004638A0">
        <w:rPr>
          <w:rFonts w:eastAsia="Times New Roman" w:cs="Times New Roman"/>
          <w:szCs w:val="24"/>
        </w:rPr>
        <w:t>В соответствии с постановлением Правительства РФ от 05.09.2013 №782 «О схемах водо</w:t>
      </w:r>
      <w:r w:rsidRPr="004638A0">
        <w:rPr>
          <w:rFonts w:eastAsia="Times New Roman" w:cs="Times New Roman"/>
          <w:szCs w:val="24"/>
        </w:rPr>
        <w:softHyphen/>
        <w:t>снабжения и водоотведения» (вместе с «Правилами разработки и утверждения схем водоснабже</w:t>
      </w:r>
      <w:r w:rsidRPr="004638A0">
        <w:rPr>
          <w:rFonts w:eastAsia="Times New Roman" w:cs="Times New Roman"/>
          <w:szCs w:val="24"/>
        </w:rPr>
        <w:softHyphen/>
        <w:t xml:space="preserve">ния и водоотведения», «Требованиями к содержанию схем водоснабжения и водоотведения») к </w:t>
      </w:r>
      <w:r>
        <w:rPr>
          <w:rFonts w:eastAsia="Times New Roman" w:cs="Times New Roman"/>
          <w:szCs w:val="24"/>
        </w:rPr>
        <w:t>плановым</w:t>
      </w:r>
      <w:r w:rsidRPr="004638A0">
        <w:rPr>
          <w:rFonts w:eastAsia="Times New Roman" w:cs="Times New Roman"/>
          <w:szCs w:val="24"/>
        </w:rPr>
        <w:t xml:space="preserve"> показателям развития централизованных систем водоотведения относятся:</w:t>
      </w:r>
    </w:p>
    <w:p w14:paraId="3CB026F3"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bookmarkStart w:id="86" w:name="bookmark458"/>
      <w:bookmarkEnd w:id="86"/>
      <w:r w:rsidRPr="004638A0">
        <w:rPr>
          <w:rFonts w:eastAsia="Times New Roman" w:cs="Times New Roman"/>
          <w:szCs w:val="24"/>
        </w:rPr>
        <w:t>показатели надежности и бесперебойности водоотведения;</w:t>
      </w:r>
    </w:p>
    <w:p w14:paraId="4CD30F45"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bookmarkStart w:id="87" w:name="bookmark459"/>
      <w:bookmarkEnd w:id="87"/>
      <w:r w:rsidRPr="004638A0">
        <w:rPr>
          <w:rFonts w:eastAsia="Times New Roman" w:cs="Times New Roman"/>
          <w:szCs w:val="24"/>
        </w:rPr>
        <w:t>показатели качества обслуживания абонентов;</w:t>
      </w:r>
    </w:p>
    <w:p w14:paraId="57FD9F7C"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bookmarkStart w:id="88" w:name="bookmark460"/>
      <w:bookmarkEnd w:id="88"/>
      <w:r w:rsidRPr="004638A0">
        <w:rPr>
          <w:rFonts w:eastAsia="Times New Roman" w:cs="Times New Roman"/>
          <w:szCs w:val="24"/>
        </w:rPr>
        <w:t>показатели качества очистки сточных вод;</w:t>
      </w:r>
    </w:p>
    <w:p w14:paraId="37DC3496"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bookmarkStart w:id="89" w:name="bookmark461"/>
      <w:bookmarkEnd w:id="89"/>
      <w:r w:rsidRPr="004638A0">
        <w:rPr>
          <w:rFonts w:eastAsia="Times New Roman" w:cs="Times New Roman"/>
          <w:szCs w:val="24"/>
        </w:rPr>
        <w:t>показатели эффективности использования ресурсов при транспортировке сточных вод;</w:t>
      </w:r>
      <w:bookmarkStart w:id="90" w:name="bookmark462"/>
      <w:bookmarkEnd w:id="90"/>
    </w:p>
    <w:p w14:paraId="15DA1E7C"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r w:rsidRPr="004638A0">
        <w:rPr>
          <w:rFonts w:eastAsia="Times New Roman" w:cs="Times New Roman"/>
          <w:szCs w:val="24"/>
        </w:rPr>
        <w:t>соотношение цены реализации мероприятий инвестиционной программы и их эффектив</w:t>
      </w:r>
      <w:r w:rsidRPr="004638A0">
        <w:rPr>
          <w:rFonts w:eastAsia="Times New Roman" w:cs="Times New Roman"/>
          <w:szCs w:val="24"/>
        </w:rPr>
        <w:softHyphen/>
        <w:t>ности - улучшение качества очистки сточных вод;</w:t>
      </w:r>
      <w:bookmarkStart w:id="91" w:name="bookmark463"/>
      <w:bookmarkEnd w:id="91"/>
    </w:p>
    <w:p w14:paraId="6BD0332A" w14:textId="77777777" w:rsidR="000A4840" w:rsidRPr="004638A0" w:rsidRDefault="000A4840" w:rsidP="000A4840">
      <w:pPr>
        <w:widowControl w:val="0"/>
        <w:numPr>
          <w:ilvl w:val="0"/>
          <w:numId w:val="30"/>
        </w:numPr>
        <w:tabs>
          <w:tab w:val="left" w:pos="1134"/>
        </w:tabs>
        <w:ind w:left="1134" w:hanging="283"/>
        <w:rPr>
          <w:rFonts w:eastAsia="Times New Roman" w:cs="Times New Roman"/>
          <w:szCs w:val="24"/>
        </w:rPr>
      </w:pPr>
      <w:r w:rsidRPr="004638A0">
        <w:rPr>
          <w:rFonts w:eastAsia="Times New Roman" w:cs="Times New Roman"/>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bookmarkEnd w:id="79"/>
    <w:p w14:paraId="2D47D456" w14:textId="77777777" w:rsidR="000A4840" w:rsidRPr="003A3B31" w:rsidRDefault="000A4840" w:rsidP="000A4840">
      <w:r w:rsidRPr="004638A0">
        <w:t>Плановые значения показателей развития представлены в разделе 7 «Плановые значения показателей развития централизованной системы водоотведения».</w:t>
      </w:r>
    </w:p>
    <w:p w14:paraId="13F6CBD7" w14:textId="77777777" w:rsidR="00476AC2" w:rsidRPr="003A3B31" w:rsidRDefault="00476AC2" w:rsidP="00476AC2">
      <w:pPr>
        <w:pStyle w:val="2"/>
      </w:pPr>
      <w:bookmarkStart w:id="92" w:name="_Toc156563155"/>
      <w:bookmarkStart w:id="93" w:name="_Toc204090301"/>
      <w:r w:rsidRPr="003A3B31">
        <w:lastRenderedPageBreak/>
        <w:t>Перечень основных мероприятий по реализации схем водоотведения с разбивкой по годам, включая технические обоснования этих мероприятий</w:t>
      </w:r>
      <w:bookmarkEnd w:id="92"/>
      <w:bookmarkEnd w:id="93"/>
    </w:p>
    <w:p w14:paraId="71B4DB65" w14:textId="511DDEEF" w:rsidR="00996AA2" w:rsidRDefault="00996AA2" w:rsidP="00476AC2">
      <w:r>
        <w:t>В целях реализации схемы водоотведения Татарского муниципального округа на период до 2040 г., необходимо выполнить комплекс мероприятий, направленных на обеспечение надёжности системы водоотведения, подключения новых абонентов и охране водных объектов от загрязнения и засорения. Мероприятия по реализации схемы водоотведения разделены на несколько групп:</w:t>
      </w:r>
    </w:p>
    <w:p w14:paraId="01FE4BF3" w14:textId="441D1685" w:rsidR="00996AA2" w:rsidRDefault="00996AA2" w:rsidP="00996AA2">
      <w:pPr>
        <w:pStyle w:val="ad"/>
        <w:numPr>
          <w:ilvl w:val="0"/>
          <w:numId w:val="36"/>
        </w:numPr>
      </w:pPr>
      <w:r>
        <w:t>Группа 1. Строительство, реконструкция или модернизация сетей водоотведения;</w:t>
      </w:r>
    </w:p>
    <w:p w14:paraId="2AF5CA94" w14:textId="07C13E3D" w:rsidR="00996AA2" w:rsidRDefault="00996AA2" w:rsidP="00996AA2">
      <w:pPr>
        <w:pStyle w:val="ad"/>
        <w:numPr>
          <w:ilvl w:val="0"/>
          <w:numId w:val="36"/>
        </w:numPr>
      </w:pPr>
      <w:r>
        <w:t>Группа 2. Строительство, реконструкция или модернизация объектов водоотведения;</w:t>
      </w:r>
    </w:p>
    <w:p w14:paraId="1B7D5D6A" w14:textId="21544DCC" w:rsidR="00996AA2" w:rsidRDefault="00996AA2" w:rsidP="00996AA2">
      <w:pPr>
        <w:pStyle w:val="ad"/>
        <w:numPr>
          <w:ilvl w:val="0"/>
          <w:numId w:val="36"/>
        </w:numPr>
      </w:pPr>
      <w:r>
        <w:t>Группа 3. Вывод из эксплуатации, консервация и демонтаж объектов централизованных систем водоотведения;</w:t>
      </w:r>
    </w:p>
    <w:p w14:paraId="3A39457B" w14:textId="4EC7DA7E" w:rsidR="00996AA2" w:rsidRDefault="00996AA2" w:rsidP="00996AA2">
      <w:pPr>
        <w:pStyle w:val="ad"/>
        <w:numPr>
          <w:ilvl w:val="0"/>
          <w:numId w:val="36"/>
        </w:numPr>
      </w:pPr>
      <w:r>
        <w:t>Группа 4. Прочие мероприятия.</w:t>
      </w:r>
    </w:p>
    <w:p w14:paraId="7DF6C0AE" w14:textId="14B7FEC0" w:rsidR="00476AC2" w:rsidRDefault="000A4840" w:rsidP="00476AC2">
      <w:r>
        <w:t>Перечень основных мероприятий развития систем водоотведения представлен в таблице 4.1.</w:t>
      </w:r>
    </w:p>
    <w:p w14:paraId="45061C42" w14:textId="77777777" w:rsidR="000A4840" w:rsidRDefault="000A4840" w:rsidP="000A4840">
      <w:pPr>
        <w:pStyle w:val="aa"/>
      </w:pPr>
    </w:p>
    <w:p w14:paraId="458F2B02" w14:textId="2FFD06E9" w:rsidR="000A4840" w:rsidRDefault="000A4840" w:rsidP="000A4840">
      <w:pPr>
        <w:pStyle w:val="aa"/>
      </w:pPr>
      <w:bookmarkStart w:id="94" w:name="_Toc204090334"/>
      <w:r>
        <w:t xml:space="preserve">Таблица </w:t>
      </w:r>
      <w:r w:rsidR="003A2108">
        <w:fldChar w:fldCharType="begin"/>
      </w:r>
      <w:r w:rsidR="003A2108">
        <w:instrText xml:space="preserve"> STYLEREF 1 \s </w:instrText>
      </w:r>
      <w:r w:rsidR="003A2108">
        <w:fldChar w:fldCharType="separate"/>
      </w:r>
      <w:r w:rsidR="003A2108">
        <w:rPr>
          <w:noProof/>
        </w:rPr>
        <w:t>4</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r>
        <w:t xml:space="preserve"> – Перечень основных мероприятий по реализации схемы водоотведения Татарского муниципального округа</w:t>
      </w:r>
      <w:bookmarkEnd w:id="94"/>
    </w:p>
    <w:tbl>
      <w:tblPr>
        <w:tblW w:w="9355" w:type="dxa"/>
        <w:tblLook w:val="04A0" w:firstRow="1" w:lastRow="0" w:firstColumn="1" w:lastColumn="0" w:noHBand="0" w:noVBand="1"/>
      </w:tblPr>
      <w:tblGrid>
        <w:gridCol w:w="600"/>
        <w:gridCol w:w="1805"/>
        <w:gridCol w:w="3260"/>
        <w:gridCol w:w="1840"/>
        <w:gridCol w:w="1850"/>
      </w:tblGrid>
      <w:tr w:rsidR="006660C8" w:rsidRPr="006660C8" w14:paraId="16286357" w14:textId="77777777" w:rsidTr="006660C8">
        <w:trPr>
          <w:trHeight w:val="720"/>
          <w:tblHead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71E8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п/п</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702B287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Территориальное деление</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42BB332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Наименование мероприятия</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22A5DFF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Год начала реализации мероприятия</w:t>
            </w:r>
          </w:p>
        </w:tc>
        <w:tc>
          <w:tcPr>
            <w:tcW w:w="1850" w:type="dxa"/>
            <w:tcBorders>
              <w:top w:val="single" w:sz="4" w:space="0" w:color="auto"/>
              <w:left w:val="nil"/>
              <w:bottom w:val="single" w:sz="4" w:space="0" w:color="auto"/>
              <w:right w:val="single" w:sz="4" w:space="0" w:color="auto"/>
            </w:tcBorders>
            <w:shd w:val="clear" w:color="auto" w:fill="auto"/>
            <w:vAlign w:val="center"/>
            <w:hideMark/>
          </w:tcPr>
          <w:p w14:paraId="508EED0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Год окончания реализации мероприятия</w:t>
            </w:r>
          </w:p>
        </w:tc>
      </w:tr>
      <w:tr w:rsidR="006660C8" w:rsidRPr="006660C8" w14:paraId="59D134F6" w14:textId="77777777" w:rsidTr="006660C8">
        <w:trPr>
          <w:trHeight w:val="240"/>
        </w:trPr>
        <w:tc>
          <w:tcPr>
            <w:tcW w:w="9355" w:type="dxa"/>
            <w:gridSpan w:val="5"/>
            <w:tcBorders>
              <w:top w:val="single" w:sz="4" w:space="0" w:color="auto"/>
              <w:left w:val="single" w:sz="4" w:space="0" w:color="auto"/>
              <w:bottom w:val="single" w:sz="4" w:space="0" w:color="auto"/>
              <w:right w:val="single" w:sz="4" w:space="0" w:color="auto"/>
            </w:tcBorders>
            <w:shd w:val="clear" w:color="000000" w:fill="F9D3B9"/>
            <w:vAlign w:val="center"/>
            <w:hideMark/>
          </w:tcPr>
          <w:p w14:paraId="2677B7C1"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1. Строительство, реконструкция и (или) модернизация сетей водоотведения</w:t>
            </w:r>
          </w:p>
        </w:tc>
      </w:tr>
      <w:tr w:rsidR="006660C8" w:rsidRPr="006660C8" w14:paraId="37D7674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9E9B70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1.1</w:t>
            </w:r>
          </w:p>
        </w:tc>
        <w:tc>
          <w:tcPr>
            <w:tcW w:w="1805" w:type="dxa"/>
            <w:tcBorders>
              <w:top w:val="nil"/>
              <w:left w:val="nil"/>
              <w:bottom w:val="single" w:sz="4" w:space="0" w:color="auto"/>
              <w:right w:val="single" w:sz="4" w:space="0" w:color="auto"/>
            </w:tcBorders>
            <w:shd w:val="clear" w:color="auto" w:fill="auto"/>
            <w:vAlign w:val="center"/>
            <w:hideMark/>
          </w:tcPr>
          <w:p w14:paraId="261E81F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B6BFFE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средней общеобразовательной школы на 550 мест по пер. Лермонтова, 16</w:t>
            </w:r>
          </w:p>
        </w:tc>
        <w:tc>
          <w:tcPr>
            <w:tcW w:w="1840" w:type="dxa"/>
            <w:tcBorders>
              <w:top w:val="nil"/>
              <w:left w:val="nil"/>
              <w:bottom w:val="single" w:sz="4" w:space="0" w:color="auto"/>
              <w:right w:val="single" w:sz="4" w:space="0" w:color="auto"/>
            </w:tcBorders>
            <w:shd w:val="clear" w:color="auto" w:fill="auto"/>
            <w:vAlign w:val="center"/>
            <w:hideMark/>
          </w:tcPr>
          <w:p w14:paraId="7945E6D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2027</w:t>
            </w:r>
          </w:p>
        </w:tc>
        <w:tc>
          <w:tcPr>
            <w:tcW w:w="1850" w:type="dxa"/>
            <w:tcBorders>
              <w:top w:val="nil"/>
              <w:left w:val="nil"/>
              <w:bottom w:val="single" w:sz="4" w:space="0" w:color="auto"/>
              <w:right w:val="single" w:sz="4" w:space="0" w:color="auto"/>
            </w:tcBorders>
            <w:shd w:val="clear" w:color="auto" w:fill="auto"/>
            <w:vAlign w:val="center"/>
            <w:hideMark/>
          </w:tcPr>
          <w:p w14:paraId="09B675F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2033</w:t>
            </w:r>
          </w:p>
        </w:tc>
      </w:tr>
      <w:tr w:rsidR="006660C8" w:rsidRPr="006660C8" w14:paraId="4F27E6CB"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A3037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1.2</w:t>
            </w:r>
          </w:p>
        </w:tc>
        <w:tc>
          <w:tcPr>
            <w:tcW w:w="1805" w:type="dxa"/>
            <w:tcBorders>
              <w:top w:val="nil"/>
              <w:left w:val="nil"/>
              <w:bottom w:val="single" w:sz="4" w:space="0" w:color="auto"/>
              <w:right w:val="single" w:sz="4" w:space="0" w:color="auto"/>
            </w:tcBorders>
            <w:shd w:val="clear" w:color="auto" w:fill="auto"/>
            <w:vAlign w:val="center"/>
            <w:hideMark/>
          </w:tcPr>
          <w:p w14:paraId="51C9985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3DE5475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напорного коллектора до новых очистных сооружений</w:t>
            </w:r>
          </w:p>
        </w:tc>
        <w:tc>
          <w:tcPr>
            <w:tcW w:w="1840" w:type="dxa"/>
            <w:tcBorders>
              <w:top w:val="nil"/>
              <w:left w:val="nil"/>
              <w:bottom w:val="single" w:sz="4" w:space="0" w:color="auto"/>
              <w:right w:val="single" w:sz="4" w:space="0" w:color="auto"/>
            </w:tcBorders>
            <w:shd w:val="clear" w:color="auto" w:fill="auto"/>
            <w:vAlign w:val="center"/>
            <w:hideMark/>
          </w:tcPr>
          <w:p w14:paraId="1FEE043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2027</w:t>
            </w:r>
          </w:p>
        </w:tc>
        <w:tc>
          <w:tcPr>
            <w:tcW w:w="1850" w:type="dxa"/>
            <w:tcBorders>
              <w:top w:val="nil"/>
              <w:left w:val="nil"/>
              <w:bottom w:val="single" w:sz="4" w:space="0" w:color="auto"/>
              <w:right w:val="single" w:sz="4" w:space="0" w:color="auto"/>
            </w:tcBorders>
            <w:shd w:val="clear" w:color="auto" w:fill="auto"/>
            <w:vAlign w:val="center"/>
            <w:hideMark/>
          </w:tcPr>
          <w:p w14:paraId="092442E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2040</w:t>
            </w:r>
          </w:p>
        </w:tc>
      </w:tr>
      <w:tr w:rsidR="006660C8" w:rsidRPr="006660C8" w14:paraId="21813574"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8CDE72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1.3</w:t>
            </w:r>
          </w:p>
        </w:tc>
        <w:tc>
          <w:tcPr>
            <w:tcW w:w="1805" w:type="dxa"/>
            <w:tcBorders>
              <w:top w:val="nil"/>
              <w:left w:val="nil"/>
              <w:bottom w:val="single" w:sz="4" w:space="0" w:color="auto"/>
              <w:right w:val="single" w:sz="4" w:space="0" w:color="auto"/>
            </w:tcBorders>
            <w:shd w:val="clear" w:color="auto" w:fill="auto"/>
            <w:vAlign w:val="center"/>
            <w:hideMark/>
          </w:tcPr>
          <w:p w14:paraId="1E29316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2D59611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напорных и самотечных коллекторов по ул. Полевая, ул. Краснознаменная, ул. Аэродромная</w:t>
            </w:r>
          </w:p>
        </w:tc>
        <w:tc>
          <w:tcPr>
            <w:tcW w:w="1840" w:type="dxa"/>
            <w:tcBorders>
              <w:top w:val="nil"/>
              <w:left w:val="nil"/>
              <w:bottom w:val="single" w:sz="4" w:space="0" w:color="auto"/>
              <w:right w:val="single" w:sz="4" w:space="0" w:color="auto"/>
            </w:tcBorders>
            <w:shd w:val="clear" w:color="auto" w:fill="auto"/>
            <w:vAlign w:val="center"/>
            <w:hideMark/>
          </w:tcPr>
          <w:p w14:paraId="58EF527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703AF97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4DE53526"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4EC7A4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1.4</w:t>
            </w:r>
          </w:p>
        </w:tc>
        <w:tc>
          <w:tcPr>
            <w:tcW w:w="1805" w:type="dxa"/>
            <w:tcBorders>
              <w:top w:val="nil"/>
              <w:left w:val="nil"/>
              <w:bottom w:val="single" w:sz="4" w:space="0" w:color="auto"/>
              <w:right w:val="single" w:sz="4" w:space="0" w:color="auto"/>
            </w:tcBorders>
            <w:shd w:val="clear" w:color="auto" w:fill="auto"/>
            <w:vAlign w:val="center"/>
            <w:hideMark/>
          </w:tcPr>
          <w:p w14:paraId="2F1BFF8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6026190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Строительство напорных и самотечных коллекторов по ул. </w:t>
            </w:r>
            <w:proofErr w:type="spellStart"/>
            <w:r w:rsidRPr="006660C8">
              <w:rPr>
                <w:rFonts w:eastAsia="Times New Roman" w:cs="Times New Roman"/>
                <w:color w:val="000000"/>
                <w:sz w:val="18"/>
                <w:szCs w:val="18"/>
                <w:lang w:eastAsia="ru-RU"/>
              </w:rPr>
              <w:t>Довыскибо</w:t>
            </w:r>
            <w:proofErr w:type="spellEnd"/>
            <w:r w:rsidRPr="006660C8">
              <w:rPr>
                <w:rFonts w:eastAsia="Times New Roman" w:cs="Times New Roman"/>
                <w:color w:val="000000"/>
                <w:sz w:val="18"/>
                <w:szCs w:val="18"/>
                <w:lang w:eastAsia="ru-RU"/>
              </w:rPr>
              <w:t xml:space="preserve"> и пер. Лермонтова</w:t>
            </w:r>
          </w:p>
        </w:tc>
        <w:tc>
          <w:tcPr>
            <w:tcW w:w="1840" w:type="dxa"/>
            <w:tcBorders>
              <w:top w:val="nil"/>
              <w:left w:val="nil"/>
              <w:bottom w:val="single" w:sz="4" w:space="0" w:color="auto"/>
              <w:right w:val="single" w:sz="4" w:space="0" w:color="auto"/>
            </w:tcBorders>
            <w:shd w:val="clear" w:color="auto" w:fill="auto"/>
            <w:vAlign w:val="center"/>
            <w:hideMark/>
          </w:tcPr>
          <w:p w14:paraId="309B3CF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4E7DDF1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52CD9E90"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D34D5E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1.5</w:t>
            </w:r>
          </w:p>
        </w:tc>
        <w:tc>
          <w:tcPr>
            <w:tcW w:w="1805" w:type="dxa"/>
            <w:tcBorders>
              <w:top w:val="nil"/>
              <w:left w:val="nil"/>
              <w:bottom w:val="single" w:sz="4" w:space="0" w:color="auto"/>
              <w:right w:val="single" w:sz="4" w:space="0" w:color="auto"/>
            </w:tcBorders>
            <w:shd w:val="clear" w:color="auto" w:fill="auto"/>
            <w:vAlign w:val="center"/>
            <w:hideMark/>
          </w:tcPr>
          <w:p w14:paraId="1F00179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6195560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Реконструкция канализационного коллектора по ул. </w:t>
            </w:r>
            <w:proofErr w:type="spellStart"/>
            <w:r w:rsidRPr="006660C8">
              <w:rPr>
                <w:rFonts w:eastAsia="Times New Roman" w:cs="Times New Roman"/>
                <w:color w:val="000000"/>
                <w:sz w:val="18"/>
                <w:szCs w:val="18"/>
                <w:lang w:eastAsia="ru-RU"/>
              </w:rPr>
              <w:t>Закриевского</w:t>
            </w:r>
            <w:proofErr w:type="spellEnd"/>
          </w:p>
        </w:tc>
        <w:tc>
          <w:tcPr>
            <w:tcW w:w="1840" w:type="dxa"/>
            <w:tcBorders>
              <w:top w:val="nil"/>
              <w:left w:val="nil"/>
              <w:bottom w:val="single" w:sz="4" w:space="0" w:color="auto"/>
              <w:right w:val="single" w:sz="4" w:space="0" w:color="auto"/>
            </w:tcBorders>
            <w:shd w:val="clear" w:color="auto" w:fill="auto"/>
            <w:vAlign w:val="center"/>
            <w:hideMark/>
          </w:tcPr>
          <w:p w14:paraId="3911BBB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785AE9F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3246527E"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548D64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1.6</w:t>
            </w:r>
          </w:p>
        </w:tc>
        <w:tc>
          <w:tcPr>
            <w:tcW w:w="1805" w:type="dxa"/>
            <w:tcBorders>
              <w:top w:val="nil"/>
              <w:left w:val="nil"/>
              <w:bottom w:val="single" w:sz="4" w:space="0" w:color="auto"/>
              <w:right w:val="single" w:sz="4" w:space="0" w:color="auto"/>
            </w:tcBorders>
            <w:shd w:val="clear" w:color="auto" w:fill="auto"/>
            <w:vAlign w:val="center"/>
            <w:hideMark/>
          </w:tcPr>
          <w:p w14:paraId="46502A3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0C707F7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самотечного канализационного коллектора по ул. Урицкого</w:t>
            </w:r>
          </w:p>
        </w:tc>
        <w:tc>
          <w:tcPr>
            <w:tcW w:w="1840" w:type="dxa"/>
            <w:tcBorders>
              <w:top w:val="nil"/>
              <w:left w:val="nil"/>
              <w:bottom w:val="single" w:sz="4" w:space="0" w:color="auto"/>
              <w:right w:val="single" w:sz="4" w:space="0" w:color="auto"/>
            </w:tcBorders>
            <w:shd w:val="clear" w:color="auto" w:fill="auto"/>
            <w:vAlign w:val="center"/>
            <w:hideMark/>
          </w:tcPr>
          <w:p w14:paraId="52D59E0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681CC1D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42D7D6D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ED7746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1.7</w:t>
            </w:r>
          </w:p>
        </w:tc>
        <w:tc>
          <w:tcPr>
            <w:tcW w:w="1805" w:type="dxa"/>
            <w:tcBorders>
              <w:top w:val="nil"/>
              <w:left w:val="nil"/>
              <w:bottom w:val="single" w:sz="4" w:space="0" w:color="auto"/>
              <w:right w:val="single" w:sz="4" w:space="0" w:color="auto"/>
            </w:tcBorders>
            <w:shd w:val="clear" w:color="auto" w:fill="auto"/>
            <w:vAlign w:val="center"/>
            <w:hideMark/>
          </w:tcPr>
          <w:p w14:paraId="3A98877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08913B4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канализационного коллектора по ул. Пушкина</w:t>
            </w:r>
          </w:p>
        </w:tc>
        <w:tc>
          <w:tcPr>
            <w:tcW w:w="1840" w:type="dxa"/>
            <w:tcBorders>
              <w:top w:val="nil"/>
              <w:left w:val="nil"/>
              <w:bottom w:val="single" w:sz="4" w:space="0" w:color="auto"/>
              <w:right w:val="single" w:sz="4" w:space="0" w:color="auto"/>
            </w:tcBorders>
            <w:shd w:val="clear" w:color="auto" w:fill="auto"/>
            <w:vAlign w:val="center"/>
            <w:hideMark/>
          </w:tcPr>
          <w:p w14:paraId="469C710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7AA9100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574439F8" w14:textId="77777777" w:rsidTr="006660C8">
        <w:trPr>
          <w:trHeight w:val="240"/>
        </w:trPr>
        <w:tc>
          <w:tcPr>
            <w:tcW w:w="9355" w:type="dxa"/>
            <w:gridSpan w:val="5"/>
            <w:tcBorders>
              <w:top w:val="single" w:sz="4" w:space="0" w:color="auto"/>
              <w:left w:val="single" w:sz="4" w:space="0" w:color="auto"/>
              <w:bottom w:val="single" w:sz="4" w:space="0" w:color="auto"/>
              <w:right w:val="single" w:sz="4" w:space="0" w:color="auto"/>
            </w:tcBorders>
            <w:shd w:val="clear" w:color="000000" w:fill="F9D3B9"/>
            <w:vAlign w:val="center"/>
            <w:hideMark/>
          </w:tcPr>
          <w:p w14:paraId="6D5B010D"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2. Строительство, реконструкция и (или) модернизация объектов водоотведения</w:t>
            </w:r>
          </w:p>
        </w:tc>
      </w:tr>
      <w:tr w:rsidR="006660C8" w:rsidRPr="006660C8" w14:paraId="4D3B5F2B"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F70CEC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2.1</w:t>
            </w:r>
          </w:p>
        </w:tc>
        <w:tc>
          <w:tcPr>
            <w:tcW w:w="1805" w:type="dxa"/>
            <w:tcBorders>
              <w:top w:val="nil"/>
              <w:left w:val="nil"/>
              <w:bottom w:val="single" w:sz="4" w:space="0" w:color="auto"/>
              <w:right w:val="single" w:sz="4" w:space="0" w:color="auto"/>
            </w:tcBorders>
            <w:shd w:val="clear" w:color="auto" w:fill="auto"/>
            <w:vAlign w:val="center"/>
            <w:hideMark/>
          </w:tcPr>
          <w:p w14:paraId="55BAD4B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w:t>
            </w:r>
          </w:p>
        </w:tc>
        <w:tc>
          <w:tcPr>
            <w:tcW w:w="3260" w:type="dxa"/>
            <w:tcBorders>
              <w:top w:val="nil"/>
              <w:left w:val="nil"/>
              <w:bottom w:val="single" w:sz="4" w:space="0" w:color="auto"/>
              <w:right w:val="single" w:sz="4" w:space="0" w:color="auto"/>
            </w:tcBorders>
            <w:shd w:val="clear" w:color="auto" w:fill="auto"/>
            <w:vAlign w:val="center"/>
            <w:hideMark/>
          </w:tcPr>
          <w:p w14:paraId="7B7FFBB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локальных очистных сооружений на территории Татарского муниципального округа</w:t>
            </w:r>
          </w:p>
        </w:tc>
        <w:tc>
          <w:tcPr>
            <w:tcW w:w="1840" w:type="dxa"/>
            <w:tcBorders>
              <w:top w:val="nil"/>
              <w:left w:val="nil"/>
              <w:bottom w:val="single" w:sz="4" w:space="0" w:color="auto"/>
              <w:right w:val="single" w:sz="4" w:space="0" w:color="auto"/>
            </w:tcBorders>
            <w:shd w:val="clear" w:color="auto" w:fill="auto"/>
            <w:vAlign w:val="center"/>
            <w:hideMark/>
          </w:tcPr>
          <w:p w14:paraId="77E9CB3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2031</w:t>
            </w:r>
          </w:p>
        </w:tc>
        <w:tc>
          <w:tcPr>
            <w:tcW w:w="1850" w:type="dxa"/>
            <w:tcBorders>
              <w:top w:val="nil"/>
              <w:left w:val="nil"/>
              <w:bottom w:val="single" w:sz="4" w:space="0" w:color="auto"/>
              <w:right w:val="single" w:sz="4" w:space="0" w:color="auto"/>
            </w:tcBorders>
            <w:shd w:val="clear" w:color="auto" w:fill="auto"/>
            <w:vAlign w:val="center"/>
            <w:hideMark/>
          </w:tcPr>
          <w:p w14:paraId="5F25EE7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2034</w:t>
            </w:r>
          </w:p>
        </w:tc>
      </w:tr>
      <w:tr w:rsidR="006660C8" w:rsidRPr="006660C8" w14:paraId="06101EC5"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9BED71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2.2</w:t>
            </w:r>
          </w:p>
        </w:tc>
        <w:tc>
          <w:tcPr>
            <w:tcW w:w="1805" w:type="dxa"/>
            <w:tcBorders>
              <w:top w:val="nil"/>
              <w:left w:val="nil"/>
              <w:bottom w:val="single" w:sz="4" w:space="0" w:color="auto"/>
              <w:right w:val="single" w:sz="4" w:space="0" w:color="auto"/>
            </w:tcBorders>
            <w:shd w:val="clear" w:color="auto" w:fill="auto"/>
            <w:vAlign w:val="center"/>
            <w:hideMark/>
          </w:tcPr>
          <w:p w14:paraId="294DE7A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2CBD570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канализационных очистных сооружений в границах г. Татарск, пос. Мясной, 1б</w:t>
            </w:r>
          </w:p>
        </w:tc>
        <w:tc>
          <w:tcPr>
            <w:tcW w:w="1840" w:type="dxa"/>
            <w:tcBorders>
              <w:top w:val="nil"/>
              <w:left w:val="nil"/>
              <w:bottom w:val="single" w:sz="4" w:space="0" w:color="auto"/>
              <w:right w:val="single" w:sz="4" w:space="0" w:color="auto"/>
            </w:tcBorders>
            <w:shd w:val="clear" w:color="auto" w:fill="auto"/>
            <w:vAlign w:val="center"/>
            <w:hideMark/>
          </w:tcPr>
          <w:p w14:paraId="76C05B1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4C73805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2035</w:t>
            </w:r>
          </w:p>
        </w:tc>
      </w:tr>
      <w:tr w:rsidR="006660C8" w:rsidRPr="006660C8" w14:paraId="3D01C064"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3791AC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2.3</w:t>
            </w:r>
          </w:p>
        </w:tc>
        <w:tc>
          <w:tcPr>
            <w:tcW w:w="1805" w:type="dxa"/>
            <w:tcBorders>
              <w:top w:val="nil"/>
              <w:left w:val="nil"/>
              <w:bottom w:val="single" w:sz="4" w:space="0" w:color="auto"/>
              <w:right w:val="single" w:sz="4" w:space="0" w:color="auto"/>
            </w:tcBorders>
            <w:shd w:val="clear" w:color="auto" w:fill="auto"/>
            <w:vAlign w:val="center"/>
            <w:hideMark/>
          </w:tcPr>
          <w:p w14:paraId="4804E20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E6077B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канализационной насосной станции по ул. Полевая в восточной части города</w:t>
            </w:r>
          </w:p>
        </w:tc>
        <w:tc>
          <w:tcPr>
            <w:tcW w:w="1840" w:type="dxa"/>
            <w:tcBorders>
              <w:top w:val="nil"/>
              <w:left w:val="nil"/>
              <w:bottom w:val="single" w:sz="4" w:space="0" w:color="auto"/>
              <w:right w:val="single" w:sz="4" w:space="0" w:color="auto"/>
            </w:tcBorders>
            <w:shd w:val="clear" w:color="auto" w:fill="auto"/>
            <w:vAlign w:val="center"/>
            <w:hideMark/>
          </w:tcPr>
          <w:p w14:paraId="55DE934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56C41FB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70B9C2C7"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73EA16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2.4</w:t>
            </w:r>
          </w:p>
        </w:tc>
        <w:tc>
          <w:tcPr>
            <w:tcW w:w="1805" w:type="dxa"/>
            <w:tcBorders>
              <w:top w:val="nil"/>
              <w:left w:val="nil"/>
              <w:bottom w:val="single" w:sz="4" w:space="0" w:color="auto"/>
              <w:right w:val="single" w:sz="4" w:space="0" w:color="auto"/>
            </w:tcBorders>
            <w:shd w:val="clear" w:color="auto" w:fill="auto"/>
            <w:vAlign w:val="center"/>
            <w:hideMark/>
          </w:tcPr>
          <w:p w14:paraId="08C2EDE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392D3F3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Строительство канализационной насосной станции по ул. </w:t>
            </w:r>
            <w:proofErr w:type="spellStart"/>
            <w:r w:rsidRPr="006660C8">
              <w:rPr>
                <w:rFonts w:eastAsia="Times New Roman" w:cs="Times New Roman"/>
                <w:color w:val="000000"/>
                <w:sz w:val="18"/>
                <w:szCs w:val="18"/>
                <w:lang w:eastAsia="ru-RU"/>
              </w:rPr>
              <w:t>Двыскибо</w:t>
            </w:r>
            <w:proofErr w:type="spellEnd"/>
          </w:p>
        </w:tc>
        <w:tc>
          <w:tcPr>
            <w:tcW w:w="1840" w:type="dxa"/>
            <w:tcBorders>
              <w:top w:val="nil"/>
              <w:left w:val="nil"/>
              <w:bottom w:val="single" w:sz="4" w:space="0" w:color="auto"/>
              <w:right w:val="single" w:sz="4" w:space="0" w:color="auto"/>
            </w:tcBorders>
            <w:shd w:val="clear" w:color="auto" w:fill="auto"/>
            <w:vAlign w:val="center"/>
            <w:hideMark/>
          </w:tcPr>
          <w:p w14:paraId="17DFC0D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7DF6662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43A5E578" w14:textId="77777777" w:rsidTr="006660C8">
        <w:trPr>
          <w:trHeight w:val="24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172399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2.5</w:t>
            </w:r>
          </w:p>
        </w:tc>
        <w:tc>
          <w:tcPr>
            <w:tcW w:w="1805" w:type="dxa"/>
            <w:tcBorders>
              <w:top w:val="nil"/>
              <w:left w:val="nil"/>
              <w:bottom w:val="single" w:sz="4" w:space="0" w:color="auto"/>
              <w:right w:val="single" w:sz="4" w:space="0" w:color="auto"/>
            </w:tcBorders>
            <w:shd w:val="clear" w:color="auto" w:fill="auto"/>
            <w:vAlign w:val="center"/>
            <w:hideMark/>
          </w:tcPr>
          <w:p w14:paraId="3619167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B80030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КНС №9</w:t>
            </w:r>
          </w:p>
        </w:tc>
        <w:tc>
          <w:tcPr>
            <w:tcW w:w="1840" w:type="dxa"/>
            <w:tcBorders>
              <w:top w:val="nil"/>
              <w:left w:val="nil"/>
              <w:bottom w:val="single" w:sz="4" w:space="0" w:color="auto"/>
              <w:right w:val="single" w:sz="4" w:space="0" w:color="auto"/>
            </w:tcBorders>
            <w:shd w:val="clear" w:color="auto" w:fill="auto"/>
            <w:vAlign w:val="center"/>
            <w:hideMark/>
          </w:tcPr>
          <w:p w14:paraId="790068D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1FC42AA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2028</w:t>
            </w:r>
          </w:p>
        </w:tc>
      </w:tr>
      <w:tr w:rsidR="006660C8" w:rsidRPr="006660C8" w14:paraId="7DA4E672" w14:textId="77777777" w:rsidTr="006660C8">
        <w:trPr>
          <w:trHeight w:val="240"/>
        </w:trPr>
        <w:tc>
          <w:tcPr>
            <w:tcW w:w="9355" w:type="dxa"/>
            <w:gridSpan w:val="5"/>
            <w:tcBorders>
              <w:top w:val="single" w:sz="4" w:space="0" w:color="auto"/>
              <w:left w:val="single" w:sz="4" w:space="0" w:color="auto"/>
              <w:bottom w:val="single" w:sz="4" w:space="0" w:color="auto"/>
              <w:right w:val="single" w:sz="4" w:space="0" w:color="auto"/>
            </w:tcBorders>
            <w:shd w:val="clear" w:color="000000" w:fill="F9D3B9"/>
            <w:vAlign w:val="center"/>
            <w:hideMark/>
          </w:tcPr>
          <w:p w14:paraId="4E611664"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3. Вывод из эксплуатации, консервация и демонтаж объектов централизованных систем водоотведения</w:t>
            </w:r>
          </w:p>
        </w:tc>
      </w:tr>
      <w:tr w:rsidR="006660C8" w:rsidRPr="006660C8" w14:paraId="153B58A8"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A29A7B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lastRenderedPageBreak/>
              <w:t>3.1</w:t>
            </w:r>
          </w:p>
        </w:tc>
        <w:tc>
          <w:tcPr>
            <w:tcW w:w="1805" w:type="dxa"/>
            <w:tcBorders>
              <w:top w:val="nil"/>
              <w:left w:val="nil"/>
              <w:bottom w:val="single" w:sz="4" w:space="0" w:color="auto"/>
              <w:right w:val="single" w:sz="4" w:space="0" w:color="auto"/>
            </w:tcBorders>
            <w:shd w:val="clear" w:color="auto" w:fill="auto"/>
            <w:vAlign w:val="center"/>
            <w:hideMark/>
          </w:tcPr>
          <w:p w14:paraId="6B14CF1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185A29A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Демонтаж участка напорного коллектора до старых очистных сооружений г. Татарск</w:t>
            </w:r>
          </w:p>
        </w:tc>
        <w:tc>
          <w:tcPr>
            <w:tcW w:w="1840" w:type="dxa"/>
            <w:tcBorders>
              <w:top w:val="nil"/>
              <w:left w:val="nil"/>
              <w:bottom w:val="single" w:sz="4" w:space="0" w:color="auto"/>
              <w:right w:val="single" w:sz="4" w:space="0" w:color="auto"/>
            </w:tcBorders>
            <w:shd w:val="clear" w:color="auto" w:fill="auto"/>
            <w:vAlign w:val="center"/>
            <w:hideMark/>
          </w:tcPr>
          <w:p w14:paraId="55FCECC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2027</w:t>
            </w:r>
          </w:p>
        </w:tc>
        <w:tc>
          <w:tcPr>
            <w:tcW w:w="1850" w:type="dxa"/>
            <w:tcBorders>
              <w:top w:val="nil"/>
              <w:left w:val="nil"/>
              <w:bottom w:val="single" w:sz="4" w:space="0" w:color="auto"/>
              <w:right w:val="single" w:sz="4" w:space="0" w:color="auto"/>
            </w:tcBorders>
            <w:shd w:val="clear" w:color="auto" w:fill="auto"/>
            <w:vAlign w:val="center"/>
            <w:hideMark/>
          </w:tcPr>
          <w:p w14:paraId="63141A2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2040</w:t>
            </w:r>
          </w:p>
        </w:tc>
      </w:tr>
      <w:tr w:rsidR="006660C8" w:rsidRPr="006660C8" w14:paraId="0F01093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0C4D16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3.2</w:t>
            </w:r>
          </w:p>
        </w:tc>
        <w:tc>
          <w:tcPr>
            <w:tcW w:w="1805" w:type="dxa"/>
            <w:tcBorders>
              <w:top w:val="nil"/>
              <w:left w:val="nil"/>
              <w:bottom w:val="single" w:sz="4" w:space="0" w:color="auto"/>
              <w:right w:val="single" w:sz="4" w:space="0" w:color="auto"/>
            </w:tcBorders>
            <w:shd w:val="clear" w:color="auto" w:fill="auto"/>
            <w:vAlign w:val="center"/>
            <w:hideMark/>
          </w:tcPr>
          <w:p w14:paraId="39A1B12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0B173956"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Вывод из эксплуатации очистных сооружений г. Татарск</w:t>
            </w:r>
          </w:p>
        </w:tc>
        <w:tc>
          <w:tcPr>
            <w:tcW w:w="1840" w:type="dxa"/>
            <w:tcBorders>
              <w:top w:val="nil"/>
              <w:left w:val="nil"/>
              <w:bottom w:val="single" w:sz="4" w:space="0" w:color="auto"/>
              <w:right w:val="single" w:sz="4" w:space="0" w:color="auto"/>
            </w:tcBorders>
            <w:shd w:val="clear" w:color="auto" w:fill="auto"/>
            <w:vAlign w:val="center"/>
            <w:hideMark/>
          </w:tcPr>
          <w:p w14:paraId="14FF42E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2027</w:t>
            </w:r>
          </w:p>
        </w:tc>
        <w:tc>
          <w:tcPr>
            <w:tcW w:w="1850" w:type="dxa"/>
            <w:tcBorders>
              <w:top w:val="nil"/>
              <w:left w:val="nil"/>
              <w:bottom w:val="single" w:sz="4" w:space="0" w:color="auto"/>
              <w:right w:val="single" w:sz="4" w:space="0" w:color="auto"/>
            </w:tcBorders>
            <w:shd w:val="clear" w:color="auto" w:fill="auto"/>
            <w:vAlign w:val="center"/>
            <w:hideMark/>
          </w:tcPr>
          <w:p w14:paraId="1FB572C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2040</w:t>
            </w:r>
          </w:p>
        </w:tc>
      </w:tr>
      <w:tr w:rsidR="006660C8" w:rsidRPr="006660C8" w14:paraId="0114E261" w14:textId="77777777" w:rsidTr="006660C8">
        <w:trPr>
          <w:trHeight w:val="240"/>
        </w:trPr>
        <w:tc>
          <w:tcPr>
            <w:tcW w:w="9355" w:type="dxa"/>
            <w:gridSpan w:val="5"/>
            <w:tcBorders>
              <w:top w:val="single" w:sz="4" w:space="0" w:color="auto"/>
              <w:left w:val="single" w:sz="4" w:space="0" w:color="auto"/>
              <w:bottom w:val="single" w:sz="4" w:space="0" w:color="auto"/>
              <w:right w:val="single" w:sz="4" w:space="0" w:color="auto"/>
            </w:tcBorders>
            <w:shd w:val="clear" w:color="000000" w:fill="F9D3B9"/>
            <w:vAlign w:val="center"/>
            <w:hideMark/>
          </w:tcPr>
          <w:p w14:paraId="35CC7E45"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4. Прочие мероприятия</w:t>
            </w:r>
          </w:p>
        </w:tc>
      </w:tr>
      <w:tr w:rsidR="006660C8" w:rsidRPr="006660C8" w14:paraId="3CECDCD6"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3D576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4.1</w:t>
            </w:r>
          </w:p>
        </w:tc>
        <w:tc>
          <w:tcPr>
            <w:tcW w:w="1805" w:type="dxa"/>
            <w:tcBorders>
              <w:top w:val="nil"/>
              <w:left w:val="nil"/>
              <w:bottom w:val="single" w:sz="4" w:space="0" w:color="auto"/>
              <w:right w:val="single" w:sz="4" w:space="0" w:color="auto"/>
            </w:tcBorders>
            <w:shd w:val="clear" w:color="auto" w:fill="auto"/>
            <w:vAlign w:val="center"/>
            <w:hideMark/>
          </w:tcPr>
          <w:p w14:paraId="614E5AF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1605821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Проведение лабораторного анализа сбрасываемых сточных вод</w:t>
            </w:r>
          </w:p>
        </w:tc>
        <w:tc>
          <w:tcPr>
            <w:tcW w:w="1840" w:type="dxa"/>
            <w:tcBorders>
              <w:top w:val="nil"/>
              <w:left w:val="nil"/>
              <w:bottom w:val="single" w:sz="4" w:space="0" w:color="auto"/>
              <w:right w:val="single" w:sz="4" w:space="0" w:color="auto"/>
            </w:tcBorders>
            <w:shd w:val="clear" w:color="auto" w:fill="auto"/>
            <w:vAlign w:val="center"/>
            <w:hideMark/>
          </w:tcPr>
          <w:p w14:paraId="6C5BF31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1E8A5BB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2030</w:t>
            </w:r>
          </w:p>
        </w:tc>
      </w:tr>
      <w:tr w:rsidR="006660C8" w:rsidRPr="006660C8" w14:paraId="059604E4"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5E0CC6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4.2</w:t>
            </w:r>
          </w:p>
        </w:tc>
        <w:tc>
          <w:tcPr>
            <w:tcW w:w="1805" w:type="dxa"/>
            <w:tcBorders>
              <w:top w:val="nil"/>
              <w:left w:val="nil"/>
              <w:bottom w:val="single" w:sz="4" w:space="0" w:color="auto"/>
              <w:right w:val="single" w:sz="4" w:space="0" w:color="auto"/>
            </w:tcBorders>
            <w:shd w:val="clear" w:color="auto" w:fill="auto"/>
            <w:vAlign w:val="center"/>
            <w:hideMark/>
          </w:tcPr>
          <w:p w14:paraId="7C0EF41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64B6302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канализационных насосных станций</w:t>
            </w:r>
          </w:p>
        </w:tc>
        <w:tc>
          <w:tcPr>
            <w:tcW w:w="1840" w:type="dxa"/>
            <w:tcBorders>
              <w:top w:val="nil"/>
              <w:left w:val="nil"/>
              <w:bottom w:val="single" w:sz="4" w:space="0" w:color="auto"/>
              <w:right w:val="single" w:sz="4" w:space="0" w:color="auto"/>
            </w:tcBorders>
            <w:shd w:val="clear" w:color="auto" w:fill="auto"/>
            <w:vAlign w:val="center"/>
            <w:hideMark/>
          </w:tcPr>
          <w:p w14:paraId="3C622B4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1D23E85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2030</w:t>
            </w:r>
          </w:p>
        </w:tc>
      </w:tr>
      <w:tr w:rsidR="006660C8" w:rsidRPr="006660C8" w14:paraId="1225269E"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7464EC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4.3</w:t>
            </w:r>
          </w:p>
        </w:tc>
        <w:tc>
          <w:tcPr>
            <w:tcW w:w="1805" w:type="dxa"/>
            <w:tcBorders>
              <w:top w:val="nil"/>
              <w:left w:val="nil"/>
              <w:bottom w:val="single" w:sz="4" w:space="0" w:color="auto"/>
              <w:right w:val="single" w:sz="4" w:space="0" w:color="auto"/>
            </w:tcBorders>
            <w:shd w:val="clear" w:color="auto" w:fill="auto"/>
            <w:vAlign w:val="center"/>
            <w:hideMark/>
          </w:tcPr>
          <w:p w14:paraId="0F49321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0613514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сооружений очистки сточных вод</w:t>
            </w:r>
          </w:p>
        </w:tc>
        <w:tc>
          <w:tcPr>
            <w:tcW w:w="1840" w:type="dxa"/>
            <w:tcBorders>
              <w:top w:val="nil"/>
              <w:left w:val="nil"/>
              <w:bottom w:val="single" w:sz="4" w:space="0" w:color="auto"/>
              <w:right w:val="single" w:sz="4" w:space="0" w:color="auto"/>
            </w:tcBorders>
            <w:shd w:val="clear" w:color="auto" w:fill="auto"/>
            <w:vAlign w:val="center"/>
            <w:hideMark/>
          </w:tcPr>
          <w:p w14:paraId="2E210D9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4513580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2030</w:t>
            </w:r>
          </w:p>
        </w:tc>
      </w:tr>
      <w:tr w:rsidR="006660C8" w:rsidRPr="006660C8" w14:paraId="0129F4B7"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6472A9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4.4</w:t>
            </w:r>
          </w:p>
        </w:tc>
        <w:tc>
          <w:tcPr>
            <w:tcW w:w="1805" w:type="dxa"/>
            <w:tcBorders>
              <w:top w:val="nil"/>
              <w:left w:val="nil"/>
              <w:bottom w:val="single" w:sz="4" w:space="0" w:color="auto"/>
              <w:right w:val="single" w:sz="4" w:space="0" w:color="auto"/>
            </w:tcBorders>
            <w:shd w:val="clear" w:color="auto" w:fill="auto"/>
            <w:vAlign w:val="center"/>
            <w:hideMark/>
          </w:tcPr>
          <w:p w14:paraId="633A406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4CC626F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сетей водоотведения</w:t>
            </w:r>
          </w:p>
        </w:tc>
        <w:tc>
          <w:tcPr>
            <w:tcW w:w="1840" w:type="dxa"/>
            <w:tcBorders>
              <w:top w:val="nil"/>
              <w:left w:val="nil"/>
              <w:bottom w:val="single" w:sz="4" w:space="0" w:color="auto"/>
              <w:right w:val="single" w:sz="4" w:space="0" w:color="auto"/>
            </w:tcBorders>
            <w:shd w:val="clear" w:color="auto" w:fill="auto"/>
            <w:vAlign w:val="center"/>
            <w:hideMark/>
          </w:tcPr>
          <w:p w14:paraId="68D24A6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2026</w:t>
            </w:r>
          </w:p>
        </w:tc>
        <w:tc>
          <w:tcPr>
            <w:tcW w:w="1850" w:type="dxa"/>
            <w:tcBorders>
              <w:top w:val="nil"/>
              <w:left w:val="nil"/>
              <w:bottom w:val="single" w:sz="4" w:space="0" w:color="auto"/>
              <w:right w:val="single" w:sz="4" w:space="0" w:color="auto"/>
            </w:tcBorders>
            <w:shd w:val="clear" w:color="auto" w:fill="auto"/>
            <w:vAlign w:val="center"/>
            <w:hideMark/>
          </w:tcPr>
          <w:p w14:paraId="667DBF8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2030</w:t>
            </w:r>
          </w:p>
        </w:tc>
      </w:tr>
    </w:tbl>
    <w:p w14:paraId="7E4AE1A5" w14:textId="77777777" w:rsidR="00476AC2" w:rsidRPr="003A3B31" w:rsidRDefault="00476AC2" w:rsidP="00476AC2"/>
    <w:p w14:paraId="19BF82AF" w14:textId="77777777" w:rsidR="00476AC2" w:rsidRPr="003A3B31" w:rsidRDefault="00476AC2" w:rsidP="00476AC2">
      <w:pPr>
        <w:pStyle w:val="2"/>
      </w:pPr>
      <w:bookmarkStart w:id="95" w:name="_Toc156563156"/>
      <w:bookmarkStart w:id="96" w:name="_Toc204090302"/>
      <w:r w:rsidRPr="003A3B31">
        <w:t>Технические обоснования основных мероприятий по реализации схем водоотведения</w:t>
      </w:r>
      <w:bookmarkEnd w:id="95"/>
      <w:bookmarkEnd w:id="96"/>
    </w:p>
    <w:p w14:paraId="63054445" w14:textId="45CCFD2A" w:rsidR="00476AC2" w:rsidRDefault="000A4840" w:rsidP="00476AC2">
      <w:r>
        <w:t>Технические обоснования основных мероприятий по реализации схемы водоотведения Татарского муниципального округа на период до 20</w:t>
      </w:r>
      <w:r w:rsidR="00996AA2">
        <w:t>40</w:t>
      </w:r>
      <w:r>
        <w:t xml:space="preserve"> г. представлены в таблице 4.2.</w:t>
      </w:r>
    </w:p>
    <w:p w14:paraId="670ADCDF" w14:textId="77777777" w:rsidR="000A4840" w:rsidRPr="003A3B31" w:rsidRDefault="000A4840" w:rsidP="00476AC2"/>
    <w:p w14:paraId="6E427099" w14:textId="216B93E5" w:rsidR="000A4840" w:rsidRDefault="000A4840" w:rsidP="000A4840">
      <w:pPr>
        <w:pStyle w:val="aa"/>
      </w:pPr>
      <w:bookmarkStart w:id="97" w:name="_Toc204090335"/>
      <w:r>
        <w:t xml:space="preserve">Таблица </w:t>
      </w:r>
      <w:r w:rsidR="003A2108">
        <w:fldChar w:fldCharType="begin"/>
      </w:r>
      <w:r w:rsidR="003A2108">
        <w:instrText xml:space="preserve"> STYLEREF 1 \s </w:instrText>
      </w:r>
      <w:r w:rsidR="003A2108">
        <w:fldChar w:fldCharType="separate"/>
      </w:r>
      <w:r w:rsidR="003A2108">
        <w:rPr>
          <w:noProof/>
        </w:rPr>
        <w:t>4</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2</w:t>
      </w:r>
      <w:r w:rsidR="003A2108">
        <w:rPr>
          <w:noProof/>
        </w:rPr>
        <w:fldChar w:fldCharType="end"/>
      </w:r>
      <w:r>
        <w:t xml:space="preserve"> – Технические обоснования основных мероприятий по реализации схемы </w:t>
      </w:r>
      <w:r w:rsidR="00965BA6">
        <w:t>водоотведения Татарского муниципального округа</w:t>
      </w:r>
      <w:bookmarkEnd w:id="97"/>
    </w:p>
    <w:tbl>
      <w:tblPr>
        <w:tblW w:w="9351" w:type="dxa"/>
        <w:tblLook w:val="04A0" w:firstRow="1" w:lastRow="0" w:firstColumn="1" w:lastColumn="0" w:noHBand="0" w:noVBand="1"/>
      </w:tblPr>
      <w:tblGrid>
        <w:gridCol w:w="600"/>
        <w:gridCol w:w="1805"/>
        <w:gridCol w:w="3260"/>
        <w:gridCol w:w="3686"/>
      </w:tblGrid>
      <w:tr w:rsidR="006660C8" w:rsidRPr="006660C8" w14:paraId="22FF1E5F" w14:textId="77777777" w:rsidTr="006660C8">
        <w:trPr>
          <w:trHeight w:val="603"/>
          <w:tblHead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4614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п/п</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6CA5069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Территориальное деление</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11FB676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Наименование мероприятия</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14:paraId="74BA1D3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Техническое обоснование мероприятия</w:t>
            </w:r>
          </w:p>
        </w:tc>
      </w:tr>
      <w:tr w:rsidR="006660C8" w:rsidRPr="006660C8" w14:paraId="2C1A77DB" w14:textId="77777777" w:rsidTr="006660C8">
        <w:trPr>
          <w:trHeight w:val="390"/>
        </w:trPr>
        <w:tc>
          <w:tcPr>
            <w:tcW w:w="9351" w:type="dxa"/>
            <w:gridSpan w:val="4"/>
            <w:tcBorders>
              <w:top w:val="single" w:sz="4" w:space="0" w:color="auto"/>
              <w:left w:val="single" w:sz="4" w:space="0" w:color="auto"/>
              <w:bottom w:val="single" w:sz="4" w:space="0" w:color="auto"/>
              <w:right w:val="single" w:sz="4" w:space="0" w:color="auto"/>
            </w:tcBorders>
            <w:shd w:val="clear" w:color="000000" w:fill="F9D3B9"/>
            <w:vAlign w:val="center"/>
            <w:hideMark/>
          </w:tcPr>
          <w:p w14:paraId="303CEB45"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1. Строительство, реконструкция и (или) модернизация сетей водоотведения</w:t>
            </w:r>
          </w:p>
        </w:tc>
      </w:tr>
      <w:tr w:rsidR="006660C8" w:rsidRPr="006660C8" w14:paraId="2317A9D2"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E74D27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1.1</w:t>
            </w:r>
          </w:p>
        </w:tc>
        <w:tc>
          <w:tcPr>
            <w:tcW w:w="1805" w:type="dxa"/>
            <w:tcBorders>
              <w:top w:val="nil"/>
              <w:left w:val="nil"/>
              <w:bottom w:val="single" w:sz="4" w:space="0" w:color="auto"/>
              <w:right w:val="single" w:sz="4" w:space="0" w:color="auto"/>
            </w:tcBorders>
            <w:shd w:val="clear" w:color="auto" w:fill="auto"/>
            <w:vAlign w:val="center"/>
            <w:hideMark/>
          </w:tcPr>
          <w:p w14:paraId="32BB0B2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4CA6BA0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средней общеобразовательной школы на 550 мест по пер. Лермонтова, 16</w:t>
            </w:r>
          </w:p>
        </w:tc>
        <w:tc>
          <w:tcPr>
            <w:tcW w:w="3686" w:type="dxa"/>
            <w:tcBorders>
              <w:top w:val="nil"/>
              <w:left w:val="nil"/>
              <w:bottom w:val="nil"/>
              <w:right w:val="single" w:sz="4" w:space="0" w:color="auto"/>
            </w:tcBorders>
            <w:shd w:val="clear" w:color="auto" w:fill="auto"/>
            <w:vAlign w:val="center"/>
            <w:hideMark/>
          </w:tcPr>
          <w:p w14:paraId="333C15A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Подключение перспективных потребителей</w:t>
            </w:r>
          </w:p>
        </w:tc>
      </w:tr>
      <w:tr w:rsidR="006660C8" w:rsidRPr="006660C8" w14:paraId="4C7EEE05"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DDAA45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1.4</w:t>
            </w:r>
          </w:p>
        </w:tc>
        <w:tc>
          <w:tcPr>
            <w:tcW w:w="1805" w:type="dxa"/>
            <w:tcBorders>
              <w:top w:val="nil"/>
              <w:left w:val="nil"/>
              <w:bottom w:val="single" w:sz="4" w:space="0" w:color="auto"/>
              <w:right w:val="single" w:sz="4" w:space="0" w:color="auto"/>
            </w:tcBorders>
            <w:shd w:val="clear" w:color="auto" w:fill="auto"/>
            <w:vAlign w:val="center"/>
            <w:hideMark/>
          </w:tcPr>
          <w:p w14:paraId="27DEBF1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2756E03B"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напорного коллектора до новых очистных сооружений</w:t>
            </w:r>
          </w:p>
        </w:tc>
        <w:tc>
          <w:tcPr>
            <w:tcW w:w="36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E4F45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очистки сточных вод</w:t>
            </w:r>
          </w:p>
        </w:tc>
      </w:tr>
      <w:tr w:rsidR="006660C8" w:rsidRPr="006660C8" w14:paraId="464EDC76"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C7E210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1.5</w:t>
            </w:r>
          </w:p>
        </w:tc>
        <w:tc>
          <w:tcPr>
            <w:tcW w:w="1805" w:type="dxa"/>
            <w:tcBorders>
              <w:top w:val="nil"/>
              <w:left w:val="nil"/>
              <w:bottom w:val="single" w:sz="4" w:space="0" w:color="auto"/>
              <w:right w:val="single" w:sz="4" w:space="0" w:color="auto"/>
            </w:tcBorders>
            <w:shd w:val="clear" w:color="auto" w:fill="auto"/>
            <w:vAlign w:val="center"/>
            <w:hideMark/>
          </w:tcPr>
          <w:p w14:paraId="4DC653B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4C85D66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напорных и самотечных коллекторов по ул. Полевая, ул. Краснознаменная, ул. Аэродромная</w:t>
            </w: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457F78EC"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62610813"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A6C75D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1.6</w:t>
            </w:r>
          </w:p>
        </w:tc>
        <w:tc>
          <w:tcPr>
            <w:tcW w:w="1805" w:type="dxa"/>
            <w:tcBorders>
              <w:top w:val="nil"/>
              <w:left w:val="nil"/>
              <w:bottom w:val="single" w:sz="4" w:space="0" w:color="auto"/>
              <w:right w:val="single" w:sz="4" w:space="0" w:color="auto"/>
            </w:tcBorders>
            <w:shd w:val="clear" w:color="auto" w:fill="auto"/>
            <w:vAlign w:val="center"/>
            <w:hideMark/>
          </w:tcPr>
          <w:p w14:paraId="0DF1337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951045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Строительство напорных и самотечных коллекторов по ул. </w:t>
            </w:r>
            <w:proofErr w:type="spellStart"/>
            <w:r w:rsidRPr="006660C8">
              <w:rPr>
                <w:rFonts w:eastAsia="Times New Roman" w:cs="Times New Roman"/>
                <w:color w:val="000000"/>
                <w:sz w:val="18"/>
                <w:szCs w:val="18"/>
                <w:lang w:eastAsia="ru-RU"/>
              </w:rPr>
              <w:t>Довыскибо</w:t>
            </w:r>
            <w:proofErr w:type="spellEnd"/>
            <w:r w:rsidRPr="006660C8">
              <w:rPr>
                <w:rFonts w:eastAsia="Times New Roman" w:cs="Times New Roman"/>
                <w:color w:val="000000"/>
                <w:sz w:val="18"/>
                <w:szCs w:val="18"/>
                <w:lang w:eastAsia="ru-RU"/>
              </w:rPr>
              <w:t xml:space="preserve"> и пер. Лермонтова</w:t>
            </w: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34209E2E"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752D072A"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7FB80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1.7</w:t>
            </w:r>
          </w:p>
        </w:tc>
        <w:tc>
          <w:tcPr>
            <w:tcW w:w="1805" w:type="dxa"/>
            <w:tcBorders>
              <w:top w:val="nil"/>
              <w:left w:val="nil"/>
              <w:bottom w:val="single" w:sz="4" w:space="0" w:color="auto"/>
              <w:right w:val="single" w:sz="4" w:space="0" w:color="auto"/>
            </w:tcBorders>
            <w:shd w:val="clear" w:color="auto" w:fill="auto"/>
            <w:vAlign w:val="center"/>
            <w:hideMark/>
          </w:tcPr>
          <w:p w14:paraId="21C42A2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D910D4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Реконструкция канализационного коллектора по ул. </w:t>
            </w:r>
            <w:proofErr w:type="spellStart"/>
            <w:r w:rsidRPr="006660C8">
              <w:rPr>
                <w:rFonts w:eastAsia="Times New Roman" w:cs="Times New Roman"/>
                <w:color w:val="000000"/>
                <w:sz w:val="18"/>
                <w:szCs w:val="18"/>
                <w:lang w:eastAsia="ru-RU"/>
              </w:rPr>
              <w:t>Закриевского</w:t>
            </w:r>
            <w:proofErr w:type="spellEnd"/>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40B83098"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09ABE4A6"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5B78CF3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1.8</w:t>
            </w:r>
          </w:p>
        </w:tc>
        <w:tc>
          <w:tcPr>
            <w:tcW w:w="1805" w:type="dxa"/>
            <w:tcBorders>
              <w:top w:val="nil"/>
              <w:left w:val="nil"/>
              <w:bottom w:val="single" w:sz="4" w:space="0" w:color="auto"/>
              <w:right w:val="single" w:sz="4" w:space="0" w:color="auto"/>
            </w:tcBorders>
            <w:shd w:val="clear" w:color="auto" w:fill="auto"/>
            <w:vAlign w:val="center"/>
            <w:hideMark/>
          </w:tcPr>
          <w:p w14:paraId="44B16B3C"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656BADD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самотечного канализационного коллектора по ул. Урицкого</w:t>
            </w: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6EFA0C04"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07786DC7"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26F7D1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1.9</w:t>
            </w:r>
          </w:p>
        </w:tc>
        <w:tc>
          <w:tcPr>
            <w:tcW w:w="1805" w:type="dxa"/>
            <w:tcBorders>
              <w:top w:val="nil"/>
              <w:left w:val="nil"/>
              <w:bottom w:val="single" w:sz="4" w:space="0" w:color="auto"/>
              <w:right w:val="single" w:sz="4" w:space="0" w:color="auto"/>
            </w:tcBorders>
            <w:shd w:val="clear" w:color="auto" w:fill="auto"/>
            <w:vAlign w:val="center"/>
            <w:hideMark/>
          </w:tcPr>
          <w:p w14:paraId="2A1D909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4B4129D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канализационного коллектора по ул. Пушкина</w:t>
            </w: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1DEF7C18"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62F3D6A4" w14:textId="77777777" w:rsidTr="006660C8">
        <w:trPr>
          <w:trHeight w:val="405"/>
        </w:trPr>
        <w:tc>
          <w:tcPr>
            <w:tcW w:w="9351" w:type="dxa"/>
            <w:gridSpan w:val="4"/>
            <w:tcBorders>
              <w:top w:val="single" w:sz="4" w:space="0" w:color="auto"/>
              <w:left w:val="single" w:sz="4" w:space="0" w:color="auto"/>
              <w:bottom w:val="single" w:sz="4" w:space="0" w:color="auto"/>
              <w:right w:val="single" w:sz="4" w:space="0" w:color="auto"/>
            </w:tcBorders>
            <w:shd w:val="clear" w:color="000000" w:fill="F9D3B9"/>
            <w:vAlign w:val="center"/>
            <w:hideMark/>
          </w:tcPr>
          <w:p w14:paraId="32182297"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2. Строительство, реконструкция и (или) модернизация объектов водоотведения</w:t>
            </w:r>
          </w:p>
        </w:tc>
      </w:tr>
      <w:tr w:rsidR="006660C8" w:rsidRPr="006660C8" w14:paraId="26A9615D" w14:textId="77777777" w:rsidTr="006660C8">
        <w:trPr>
          <w:trHeight w:val="72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F7E3EF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2.1</w:t>
            </w:r>
          </w:p>
        </w:tc>
        <w:tc>
          <w:tcPr>
            <w:tcW w:w="1805" w:type="dxa"/>
            <w:tcBorders>
              <w:top w:val="nil"/>
              <w:left w:val="nil"/>
              <w:bottom w:val="single" w:sz="4" w:space="0" w:color="auto"/>
              <w:right w:val="single" w:sz="4" w:space="0" w:color="auto"/>
            </w:tcBorders>
            <w:shd w:val="clear" w:color="auto" w:fill="auto"/>
            <w:vAlign w:val="center"/>
            <w:hideMark/>
          </w:tcPr>
          <w:p w14:paraId="6942B7C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w:t>
            </w:r>
          </w:p>
        </w:tc>
        <w:tc>
          <w:tcPr>
            <w:tcW w:w="3260" w:type="dxa"/>
            <w:tcBorders>
              <w:top w:val="nil"/>
              <w:left w:val="nil"/>
              <w:bottom w:val="single" w:sz="4" w:space="0" w:color="auto"/>
              <w:right w:val="single" w:sz="4" w:space="0" w:color="auto"/>
            </w:tcBorders>
            <w:shd w:val="clear" w:color="auto" w:fill="auto"/>
            <w:vAlign w:val="center"/>
            <w:hideMark/>
          </w:tcPr>
          <w:p w14:paraId="3F91985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локальных очистных сооружений на территории Татарского муниципального округа</w:t>
            </w:r>
          </w:p>
        </w:tc>
        <w:tc>
          <w:tcPr>
            <w:tcW w:w="3686" w:type="dxa"/>
            <w:tcBorders>
              <w:top w:val="nil"/>
              <w:left w:val="nil"/>
              <w:bottom w:val="single" w:sz="4" w:space="0" w:color="auto"/>
              <w:right w:val="single" w:sz="4" w:space="0" w:color="auto"/>
            </w:tcBorders>
            <w:shd w:val="clear" w:color="auto" w:fill="auto"/>
            <w:vAlign w:val="center"/>
            <w:hideMark/>
          </w:tcPr>
          <w:p w14:paraId="4F8E719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Предотвращение загрязнений окружающей среды, обеспечение безопасного сброса сточных вод в природные водоемы</w:t>
            </w:r>
          </w:p>
        </w:tc>
      </w:tr>
      <w:tr w:rsidR="006660C8" w:rsidRPr="006660C8" w14:paraId="68718800"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B08F1A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2.2</w:t>
            </w:r>
          </w:p>
        </w:tc>
        <w:tc>
          <w:tcPr>
            <w:tcW w:w="1805" w:type="dxa"/>
            <w:tcBorders>
              <w:top w:val="nil"/>
              <w:left w:val="nil"/>
              <w:bottom w:val="single" w:sz="4" w:space="0" w:color="auto"/>
              <w:right w:val="single" w:sz="4" w:space="0" w:color="auto"/>
            </w:tcBorders>
            <w:shd w:val="clear" w:color="auto" w:fill="auto"/>
            <w:vAlign w:val="center"/>
            <w:hideMark/>
          </w:tcPr>
          <w:p w14:paraId="312B1E0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5E2B0F1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канализационных очистных сооружений в границах г. Татарск, пос. Мясной, 1б</w:t>
            </w:r>
          </w:p>
        </w:tc>
        <w:tc>
          <w:tcPr>
            <w:tcW w:w="3686" w:type="dxa"/>
            <w:vMerge w:val="restart"/>
            <w:tcBorders>
              <w:top w:val="nil"/>
              <w:left w:val="single" w:sz="4" w:space="0" w:color="auto"/>
              <w:bottom w:val="single" w:sz="4" w:space="0" w:color="000000"/>
              <w:right w:val="single" w:sz="4" w:space="0" w:color="auto"/>
            </w:tcBorders>
            <w:shd w:val="clear" w:color="auto" w:fill="auto"/>
            <w:vAlign w:val="center"/>
            <w:hideMark/>
          </w:tcPr>
          <w:p w14:paraId="34EFA3F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очистки сточных вод</w:t>
            </w:r>
          </w:p>
        </w:tc>
      </w:tr>
      <w:tr w:rsidR="006660C8" w:rsidRPr="006660C8" w14:paraId="55EDEBA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67B695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lastRenderedPageBreak/>
              <w:t>2.3</w:t>
            </w:r>
          </w:p>
        </w:tc>
        <w:tc>
          <w:tcPr>
            <w:tcW w:w="1805" w:type="dxa"/>
            <w:tcBorders>
              <w:top w:val="nil"/>
              <w:left w:val="nil"/>
              <w:bottom w:val="single" w:sz="4" w:space="0" w:color="auto"/>
              <w:right w:val="single" w:sz="4" w:space="0" w:color="auto"/>
            </w:tcBorders>
            <w:shd w:val="clear" w:color="auto" w:fill="auto"/>
            <w:vAlign w:val="center"/>
            <w:hideMark/>
          </w:tcPr>
          <w:p w14:paraId="278482A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2193F61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Строительство канализационной насосной станции по ул. Полевая в восточной части города</w:t>
            </w:r>
          </w:p>
        </w:tc>
        <w:tc>
          <w:tcPr>
            <w:tcW w:w="3686" w:type="dxa"/>
            <w:vMerge/>
            <w:tcBorders>
              <w:top w:val="nil"/>
              <w:left w:val="single" w:sz="4" w:space="0" w:color="auto"/>
              <w:bottom w:val="single" w:sz="4" w:space="0" w:color="000000"/>
              <w:right w:val="single" w:sz="4" w:space="0" w:color="auto"/>
            </w:tcBorders>
            <w:vAlign w:val="center"/>
            <w:hideMark/>
          </w:tcPr>
          <w:p w14:paraId="445397A8"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4D5C1132"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37788B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2.4</w:t>
            </w:r>
          </w:p>
        </w:tc>
        <w:tc>
          <w:tcPr>
            <w:tcW w:w="1805" w:type="dxa"/>
            <w:tcBorders>
              <w:top w:val="nil"/>
              <w:left w:val="nil"/>
              <w:bottom w:val="single" w:sz="4" w:space="0" w:color="auto"/>
              <w:right w:val="single" w:sz="4" w:space="0" w:color="auto"/>
            </w:tcBorders>
            <w:shd w:val="clear" w:color="auto" w:fill="auto"/>
            <w:vAlign w:val="center"/>
            <w:hideMark/>
          </w:tcPr>
          <w:p w14:paraId="3BC5B7A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2B22E78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xml:space="preserve">Строительство канализационной насосной станции по ул. </w:t>
            </w:r>
            <w:proofErr w:type="spellStart"/>
            <w:r w:rsidRPr="006660C8">
              <w:rPr>
                <w:rFonts w:eastAsia="Times New Roman" w:cs="Times New Roman"/>
                <w:color w:val="000000"/>
                <w:sz w:val="18"/>
                <w:szCs w:val="18"/>
                <w:lang w:eastAsia="ru-RU"/>
              </w:rPr>
              <w:t>Двыскибо</w:t>
            </w:r>
            <w:proofErr w:type="spellEnd"/>
          </w:p>
        </w:tc>
        <w:tc>
          <w:tcPr>
            <w:tcW w:w="3686" w:type="dxa"/>
            <w:vMerge/>
            <w:tcBorders>
              <w:top w:val="nil"/>
              <w:left w:val="single" w:sz="4" w:space="0" w:color="auto"/>
              <w:bottom w:val="single" w:sz="4" w:space="0" w:color="000000"/>
              <w:right w:val="single" w:sz="4" w:space="0" w:color="auto"/>
            </w:tcBorders>
            <w:vAlign w:val="center"/>
            <w:hideMark/>
          </w:tcPr>
          <w:p w14:paraId="7518A418"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03EAFF7B"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00C9B5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2.5</w:t>
            </w:r>
          </w:p>
        </w:tc>
        <w:tc>
          <w:tcPr>
            <w:tcW w:w="1805" w:type="dxa"/>
            <w:tcBorders>
              <w:top w:val="nil"/>
              <w:left w:val="nil"/>
              <w:bottom w:val="single" w:sz="4" w:space="0" w:color="auto"/>
              <w:right w:val="single" w:sz="4" w:space="0" w:color="auto"/>
            </w:tcBorders>
            <w:shd w:val="clear" w:color="auto" w:fill="auto"/>
            <w:vAlign w:val="center"/>
            <w:hideMark/>
          </w:tcPr>
          <w:p w14:paraId="5EAFE27F"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1C90FB1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Реконструкция КНС №9</w:t>
            </w:r>
          </w:p>
        </w:tc>
        <w:tc>
          <w:tcPr>
            <w:tcW w:w="3686" w:type="dxa"/>
            <w:vMerge/>
            <w:tcBorders>
              <w:top w:val="nil"/>
              <w:left w:val="single" w:sz="4" w:space="0" w:color="auto"/>
              <w:bottom w:val="single" w:sz="4" w:space="0" w:color="000000"/>
              <w:right w:val="single" w:sz="4" w:space="0" w:color="auto"/>
            </w:tcBorders>
            <w:vAlign w:val="center"/>
            <w:hideMark/>
          </w:tcPr>
          <w:p w14:paraId="00FCF90C" w14:textId="77777777" w:rsidR="006660C8" w:rsidRPr="006660C8" w:rsidRDefault="006660C8" w:rsidP="006660C8">
            <w:pPr>
              <w:spacing w:line="240" w:lineRule="auto"/>
              <w:ind w:firstLine="0"/>
              <w:jc w:val="left"/>
              <w:rPr>
                <w:rFonts w:eastAsia="Times New Roman" w:cs="Times New Roman"/>
                <w:color w:val="000000"/>
                <w:sz w:val="18"/>
                <w:szCs w:val="18"/>
                <w:lang w:eastAsia="ru-RU"/>
              </w:rPr>
            </w:pPr>
          </w:p>
        </w:tc>
      </w:tr>
      <w:tr w:rsidR="006660C8" w:rsidRPr="006660C8" w14:paraId="64C98EDE" w14:textId="77777777" w:rsidTr="006660C8">
        <w:trPr>
          <w:trHeight w:val="465"/>
        </w:trPr>
        <w:tc>
          <w:tcPr>
            <w:tcW w:w="9351" w:type="dxa"/>
            <w:gridSpan w:val="4"/>
            <w:tcBorders>
              <w:top w:val="single" w:sz="4" w:space="0" w:color="auto"/>
              <w:left w:val="single" w:sz="4" w:space="0" w:color="auto"/>
              <w:bottom w:val="single" w:sz="4" w:space="0" w:color="auto"/>
              <w:right w:val="single" w:sz="4" w:space="0" w:color="auto"/>
            </w:tcBorders>
            <w:shd w:val="clear" w:color="000000" w:fill="F9D3B9"/>
            <w:vAlign w:val="center"/>
            <w:hideMark/>
          </w:tcPr>
          <w:p w14:paraId="6957B50C"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3. Вывод из эксплуатации, консервация и демонтаж объектов централизованных систем водоотведения</w:t>
            </w:r>
          </w:p>
        </w:tc>
      </w:tr>
      <w:tr w:rsidR="006660C8" w:rsidRPr="006660C8" w14:paraId="0853354E"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37ABEC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3.1</w:t>
            </w:r>
          </w:p>
        </w:tc>
        <w:tc>
          <w:tcPr>
            <w:tcW w:w="1805" w:type="dxa"/>
            <w:tcBorders>
              <w:top w:val="nil"/>
              <w:left w:val="nil"/>
              <w:bottom w:val="single" w:sz="4" w:space="0" w:color="auto"/>
              <w:right w:val="single" w:sz="4" w:space="0" w:color="auto"/>
            </w:tcBorders>
            <w:shd w:val="clear" w:color="auto" w:fill="auto"/>
            <w:vAlign w:val="center"/>
            <w:hideMark/>
          </w:tcPr>
          <w:p w14:paraId="36F4BF5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665E370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Демонтаж участка напорного коллектора до старых очистных сооружений г. Татарск</w:t>
            </w:r>
          </w:p>
        </w:tc>
        <w:tc>
          <w:tcPr>
            <w:tcW w:w="3686" w:type="dxa"/>
            <w:tcBorders>
              <w:top w:val="nil"/>
              <w:left w:val="nil"/>
              <w:bottom w:val="single" w:sz="4" w:space="0" w:color="auto"/>
              <w:right w:val="single" w:sz="4" w:space="0" w:color="auto"/>
            </w:tcBorders>
            <w:shd w:val="clear" w:color="auto" w:fill="auto"/>
            <w:vAlign w:val="center"/>
            <w:hideMark/>
          </w:tcPr>
          <w:p w14:paraId="477255D2"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w:t>
            </w:r>
          </w:p>
        </w:tc>
      </w:tr>
      <w:tr w:rsidR="006660C8" w:rsidRPr="006660C8" w14:paraId="5D7EEE9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B30A6E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3.2</w:t>
            </w:r>
          </w:p>
        </w:tc>
        <w:tc>
          <w:tcPr>
            <w:tcW w:w="1805" w:type="dxa"/>
            <w:tcBorders>
              <w:top w:val="nil"/>
              <w:left w:val="nil"/>
              <w:bottom w:val="single" w:sz="4" w:space="0" w:color="auto"/>
              <w:right w:val="single" w:sz="4" w:space="0" w:color="auto"/>
            </w:tcBorders>
            <w:shd w:val="clear" w:color="auto" w:fill="auto"/>
            <w:vAlign w:val="center"/>
            <w:hideMark/>
          </w:tcPr>
          <w:p w14:paraId="14800D9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0F971947"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Вывод из эксплуатации очистных сооружений г. Татарск</w:t>
            </w:r>
          </w:p>
        </w:tc>
        <w:tc>
          <w:tcPr>
            <w:tcW w:w="3686" w:type="dxa"/>
            <w:tcBorders>
              <w:top w:val="nil"/>
              <w:left w:val="nil"/>
              <w:bottom w:val="single" w:sz="4" w:space="0" w:color="auto"/>
              <w:right w:val="single" w:sz="4" w:space="0" w:color="auto"/>
            </w:tcBorders>
            <w:shd w:val="clear" w:color="auto" w:fill="auto"/>
            <w:vAlign w:val="center"/>
            <w:hideMark/>
          </w:tcPr>
          <w:p w14:paraId="32B1791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 </w:t>
            </w:r>
          </w:p>
        </w:tc>
      </w:tr>
      <w:tr w:rsidR="006660C8" w:rsidRPr="006660C8" w14:paraId="1D12D3A0" w14:textId="77777777" w:rsidTr="006660C8">
        <w:trPr>
          <w:trHeight w:val="360"/>
        </w:trPr>
        <w:tc>
          <w:tcPr>
            <w:tcW w:w="9351" w:type="dxa"/>
            <w:gridSpan w:val="4"/>
            <w:tcBorders>
              <w:top w:val="single" w:sz="4" w:space="0" w:color="auto"/>
              <w:left w:val="single" w:sz="4" w:space="0" w:color="auto"/>
              <w:bottom w:val="single" w:sz="4" w:space="0" w:color="auto"/>
              <w:right w:val="single" w:sz="4" w:space="0" w:color="auto"/>
            </w:tcBorders>
            <w:shd w:val="clear" w:color="000000" w:fill="F9D3B9"/>
            <w:vAlign w:val="center"/>
            <w:hideMark/>
          </w:tcPr>
          <w:p w14:paraId="69953B5A" w14:textId="77777777" w:rsidR="006660C8" w:rsidRPr="006660C8" w:rsidRDefault="006660C8" w:rsidP="006660C8">
            <w:pPr>
              <w:spacing w:line="240" w:lineRule="auto"/>
              <w:ind w:firstLine="0"/>
              <w:jc w:val="center"/>
              <w:rPr>
                <w:rFonts w:eastAsia="Times New Roman" w:cs="Times New Roman"/>
                <w:b/>
                <w:bCs/>
                <w:color w:val="000000"/>
                <w:sz w:val="18"/>
                <w:szCs w:val="18"/>
                <w:lang w:eastAsia="ru-RU"/>
              </w:rPr>
            </w:pPr>
            <w:r w:rsidRPr="006660C8">
              <w:rPr>
                <w:rFonts w:eastAsia="Times New Roman" w:cs="Times New Roman"/>
                <w:b/>
                <w:bCs/>
                <w:color w:val="000000"/>
                <w:sz w:val="18"/>
                <w:szCs w:val="18"/>
                <w:lang w:eastAsia="ru-RU"/>
              </w:rPr>
              <w:t>Группа 4. Прочие мероприятия</w:t>
            </w:r>
          </w:p>
        </w:tc>
      </w:tr>
      <w:tr w:rsidR="006660C8" w:rsidRPr="006660C8" w14:paraId="364AFD24"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64D522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4.1</w:t>
            </w:r>
          </w:p>
        </w:tc>
        <w:tc>
          <w:tcPr>
            <w:tcW w:w="1805" w:type="dxa"/>
            <w:tcBorders>
              <w:top w:val="nil"/>
              <w:left w:val="nil"/>
              <w:bottom w:val="single" w:sz="4" w:space="0" w:color="auto"/>
              <w:right w:val="single" w:sz="4" w:space="0" w:color="auto"/>
            </w:tcBorders>
            <w:shd w:val="clear" w:color="auto" w:fill="auto"/>
            <w:vAlign w:val="center"/>
            <w:hideMark/>
          </w:tcPr>
          <w:p w14:paraId="0F548DE3"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39D4057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Проведение лабораторного анализа сбрасываемых сточных вод</w:t>
            </w:r>
          </w:p>
        </w:tc>
        <w:tc>
          <w:tcPr>
            <w:tcW w:w="3686" w:type="dxa"/>
            <w:tcBorders>
              <w:top w:val="nil"/>
              <w:left w:val="nil"/>
              <w:bottom w:val="single" w:sz="4" w:space="0" w:color="auto"/>
              <w:right w:val="single" w:sz="4" w:space="0" w:color="auto"/>
            </w:tcBorders>
            <w:shd w:val="clear" w:color="auto" w:fill="auto"/>
            <w:vAlign w:val="center"/>
            <w:hideMark/>
          </w:tcPr>
          <w:p w14:paraId="15E2BBC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очистки сточных вод</w:t>
            </w:r>
          </w:p>
        </w:tc>
      </w:tr>
      <w:tr w:rsidR="006660C8" w:rsidRPr="006660C8" w14:paraId="563ACEFF"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5DE0FDD"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4.2</w:t>
            </w:r>
          </w:p>
        </w:tc>
        <w:tc>
          <w:tcPr>
            <w:tcW w:w="1805" w:type="dxa"/>
            <w:tcBorders>
              <w:top w:val="nil"/>
              <w:left w:val="nil"/>
              <w:bottom w:val="single" w:sz="4" w:space="0" w:color="auto"/>
              <w:right w:val="single" w:sz="4" w:space="0" w:color="auto"/>
            </w:tcBorders>
            <w:shd w:val="clear" w:color="auto" w:fill="auto"/>
            <w:vAlign w:val="center"/>
            <w:hideMark/>
          </w:tcPr>
          <w:p w14:paraId="63137D8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DC49C8E"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канализационных насосных станций</w:t>
            </w:r>
          </w:p>
        </w:tc>
        <w:tc>
          <w:tcPr>
            <w:tcW w:w="3686" w:type="dxa"/>
            <w:tcBorders>
              <w:top w:val="nil"/>
              <w:left w:val="nil"/>
              <w:bottom w:val="single" w:sz="4" w:space="0" w:color="auto"/>
              <w:right w:val="single" w:sz="4" w:space="0" w:color="auto"/>
            </w:tcBorders>
            <w:shd w:val="clear" w:color="auto" w:fill="auto"/>
            <w:vAlign w:val="center"/>
            <w:hideMark/>
          </w:tcPr>
          <w:p w14:paraId="7AB6E9F8"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транспортировки сточных вод</w:t>
            </w:r>
          </w:p>
        </w:tc>
      </w:tr>
      <w:tr w:rsidR="006660C8" w:rsidRPr="006660C8" w14:paraId="78B97A1B"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923E8E0"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4.3</w:t>
            </w:r>
          </w:p>
        </w:tc>
        <w:tc>
          <w:tcPr>
            <w:tcW w:w="1805" w:type="dxa"/>
            <w:tcBorders>
              <w:top w:val="nil"/>
              <w:left w:val="nil"/>
              <w:bottom w:val="single" w:sz="4" w:space="0" w:color="auto"/>
              <w:right w:val="single" w:sz="4" w:space="0" w:color="auto"/>
            </w:tcBorders>
            <w:shd w:val="clear" w:color="auto" w:fill="auto"/>
            <w:vAlign w:val="center"/>
            <w:hideMark/>
          </w:tcPr>
          <w:p w14:paraId="61A9A3D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43FFD12A"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сооружений очистки сточных вод</w:t>
            </w:r>
          </w:p>
        </w:tc>
        <w:tc>
          <w:tcPr>
            <w:tcW w:w="3686" w:type="dxa"/>
            <w:tcBorders>
              <w:top w:val="nil"/>
              <w:left w:val="nil"/>
              <w:bottom w:val="single" w:sz="4" w:space="0" w:color="auto"/>
              <w:right w:val="single" w:sz="4" w:space="0" w:color="auto"/>
            </w:tcBorders>
            <w:shd w:val="clear" w:color="auto" w:fill="auto"/>
            <w:vAlign w:val="center"/>
            <w:hideMark/>
          </w:tcPr>
          <w:p w14:paraId="48081279"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очистки сточных вод</w:t>
            </w:r>
          </w:p>
        </w:tc>
      </w:tr>
      <w:tr w:rsidR="006660C8" w:rsidRPr="006660C8" w14:paraId="7294E7E7" w14:textId="77777777" w:rsidTr="006660C8">
        <w:trPr>
          <w:trHeight w:val="480"/>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E8E48F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4.4</w:t>
            </w:r>
          </w:p>
        </w:tc>
        <w:tc>
          <w:tcPr>
            <w:tcW w:w="1805" w:type="dxa"/>
            <w:tcBorders>
              <w:top w:val="nil"/>
              <w:left w:val="nil"/>
              <w:bottom w:val="single" w:sz="4" w:space="0" w:color="auto"/>
              <w:right w:val="single" w:sz="4" w:space="0" w:color="auto"/>
            </w:tcBorders>
            <w:shd w:val="clear" w:color="auto" w:fill="auto"/>
            <w:vAlign w:val="center"/>
            <w:hideMark/>
          </w:tcPr>
          <w:p w14:paraId="3391AF41"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г. Татарск</w:t>
            </w:r>
          </w:p>
        </w:tc>
        <w:tc>
          <w:tcPr>
            <w:tcW w:w="3260" w:type="dxa"/>
            <w:tcBorders>
              <w:top w:val="nil"/>
              <w:left w:val="nil"/>
              <w:bottom w:val="single" w:sz="4" w:space="0" w:color="auto"/>
              <w:right w:val="single" w:sz="4" w:space="0" w:color="auto"/>
            </w:tcBorders>
            <w:shd w:val="clear" w:color="auto" w:fill="auto"/>
            <w:vAlign w:val="center"/>
            <w:hideMark/>
          </w:tcPr>
          <w:p w14:paraId="76FD18C4"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Инструментально-визуальное обследование сетей водоотведения</w:t>
            </w:r>
          </w:p>
        </w:tc>
        <w:tc>
          <w:tcPr>
            <w:tcW w:w="3686" w:type="dxa"/>
            <w:tcBorders>
              <w:top w:val="nil"/>
              <w:left w:val="nil"/>
              <w:bottom w:val="single" w:sz="4" w:space="0" w:color="auto"/>
              <w:right w:val="single" w:sz="4" w:space="0" w:color="auto"/>
            </w:tcBorders>
            <w:shd w:val="clear" w:color="auto" w:fill="auto"/>
            <w:vAlign w:val="center"/>
            <w:hideMark/>
          </w:tcPr>
          <w:p w14:paraId="66AC1455" w14:textId="77777777" w:rsidR="006660C8" w:rsidRPr="006660C8" w:rsidRDefault="006660C8" w:rsidP="006660C8">
            <w:pPr>
              <w:spacing w:line="240" w:lineRule="auto"/>
              <w:ind w:firstLine="0"/>
              <w:jc w:val="center"/>
              <w:rPr>
                <w:rFonts w:eastAsia="Times New Roman" w:cs="Times New Roman"/>
                <w:color w:val="000000"/>
                <w:sz w:val="18"/>
                <w:szCs w:val="18"/>
                <w:lang w:eastAsia="ru-RU"/>
              </w:rPr>
            </w:pPr>
            <w:r w:rsidRPr="006660C8">
              <w:rPr>
                <w:rFonts w:eastAsia="Times New Roman" w:cs="Times New Roman"/>
                <w:color w:val="000000"/>
                <w:sz w:val="18"/>
                <w:szCs w:val="18"/>
                <w:lang w:eastAsia="ru-RU"/>
              </w:rPr>
              <w:t>Повышение эффективности и надежности транспортировки сточных вод</w:t>
            </w:r>
          </w:p>
        </w:tc>
      </w:tr>
    </w:tbl>
    <w:p w14:paraId="5C18FCF5" w14:textId="77777777" w:rsidR="00476AC2" w:rsidRPr="003A3B31" w:rsidRDefault="00476AC2" w:rsidP="00476AC2"/>
    <w:p w14:paraId="45AD2071" w14:textId="77777777" w:rsidR="00476AC2" w:rsidRPr="003A3B31" w:rsidRDefault="00476AC2" w:rsidP="00476AC2">
      <w:pPr>
        <w:pStyle w:val="2"/>
      </w:pPr>
      <w:bookmarkStart w:id="98" w:name="_Toc156563157"/>
      <w:bookmarkStart w:id="99" w:name="_Toc204090303"/>
      <w:r w:rsidRPr="003A3B31">
        <w:t>Сведения о вновь строящихся, реконструируемых и предлагаемых к выводу из эксплуатации объектах централизованной системы водоотведения</w:t>
      </w:r>
      <w:bookmarkEnd w:id="98"/>
      <w:bookmarkEnd w:id="99"/>
    </w:p>
    <w:p w14:paraId="020E1D55" w14:textId="71FDEBA0" w:rsidR="00783CCA" w:rsidRDefault="00F8084C" w:rsidP="00205579">
      <w:pPr>
        <w:sectPr w:rsidR="00783CCA">
          <w:pgSz w:w="11906" w:h="16838"/>
          <w:pgMar w:top="1134" w:right="850" w:bottom="1134" w:left="1701" w:header="708" w:footer="708" w:gutter="0"/>
          <w:cols w:space="708"/>
          <w:docGrid w:linePitch="360"/>
        </w:sectPr>
      </w:pPr>
      <w:r>
        <w:t>Сведения о вновь строящихся</w:t>
      </w:r>
      <w:r w:rsidR="00632DFF">
        <w:t>, реконструируемых и предлагаемых к выводу из эксплуатации</w:t>
      </w:r>
      <w:r>
        <w:t xml:space="preserve"> объектах централизованных систем водоотведения представлены в таблице 4.3.</w:t>
      </w:r>
      <w:r w:rsidR="00205579">
        <w:t xml:space="preserve"> </w:t>
      </w:r>
    </w:p>
    <w:p w14:paraId="49E73A31" w14:textId="3EB12B6E" w:rsidR="00F8084C" w:rsidRDefault="00F8084C" w:rsidP="00F8084C">
      <w:pPr>
        <w:pStyle w:val="aa"/>
      </w:pPr>
      <w:bookmarkStart w:id="100" w:name="_Toc204090336"/>
      <w:r>
        <w:lastRenderedPageBreak/>
        <w:t xml:space="preserve">Таблица </w:t>
      </w:r>
      <w:r w:rsidR="003A2108">
        <w:fldChar w:fldCharType="begin"/>
      </w:r>
      <w:r w:rsidR="003A2108">
        <w:instrText xml:space="preserve"> STYLEREF 1 \s </w:instrText>
      </w:r>
      <w:r w:rsidR="003A2108">
        <w:fldChar w:fldCharType="separate"/>
      </w:r>
      <w:r w:rsidR="003A2108">
        <w:rPr>
          <w:noProof/>
        </w:rPr>
        <w:t>4</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3</w:t>
      </w:r>
      <w:r w:rsidR="003A2108">
        <w:rPr>
          <w:noProof/>
        </w:rPr>
        <w:fldChar w:fldCharType="end"/>
      </w:r>
      <w:r>
        <w:t xml:space="preserve"> – </w:t>
      </w:r>
      <w:r w:rsidR="00EC0E95">
        <w:t>Сведения о вновь строящихся, реконструируемых и предлагаемых к выводу из эксплуатации объектах централизованных систем водоотведения Татарского муниципального округа</w:t>
      </w:r>
      <w:bookmarkEnd w:id="100"/>
    </w:p>
    <w:tbl>
      <w:tblPr>
        <w:tblW w:w="14369" w:type="dxa"/>
        <w:tblLook w:val="04A0" w:firstRow="1" w:lastRow="0" w:firstColumn="1" w:lastColumn="0" w:noHBand="0" w:noVBand="1"/>
      </w:tblPr>
      <w:tblGrid>
        <w:gridCol w:w="786"/>
        <w:gridCol w:w="1903"/>
        <w:gridCol w:w="2551"/>
        <w:gridCol w:w="2126"/>
        <w:gridCol w:w="1701"/>
        <w:gridCol w:w="1837"/>
        <w:gridCol w:w="796"/>
        <w:gridCol w:w="1214"/>
        <w:gridCol w:w="1455"/>
      </w:tblGrid>
      <w:tr w:rsidR="00EC0E95" w:rsidRPr="00EC0E95" w14:paraId="00C711C6" w14:textId="77777777" w:rsidTr="00EC0E95">
        <w:trPr>
          <w:trHeight w:val="300"/>
          <w:tblHeader/>
        </w:trPr>
        <w:tc>
          <w:tcPr>
            <w:tcW w:w="7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9070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п/п</w:t>
            </w:r>
          </w:p>
        </w:tc>
        <w:tc>
          <w:tcPr>
            <w:tcW w:w="19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47A2A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Территориальное деление</w:t>
            </w:r>
          </w:p>
        </w:tc>
        <w:tc>
          <w:tcPr>
            <w:tcW w:w="25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838F4D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Наименование мероприятия</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15606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Краткое описание мероприятия</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1F2A4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Обоснование необходимости (цель реализации)</w:t>
            </w:r>
          </w:p>
        </w:tc>
        <w:tc>
          <w:tcPr>
            <w:tcW w:w="5302" w:type="dxa"/>
            <w:gridSpan w:val="4"/>
            <w:tcBorders>
              <w:top w:val="single" w:sz="4" w:space="0" w:color="auto"/>
              <w:left w:val="nil"/>
              <w:bottom w:val="single" w:sz="4" w:space="0" w:color="auto"/>
              <w:right w:val="single" w:sz="4" w:space="0" w:color="auto"/>
            </w:tcBorders>
            <w:shd w:val="clear" w:color="auto" w:fill="auto"/>
            <w:vAlign w:val="center"/>
            <w:hideMark/>
          </w:tcPr>
          <w:p w14:paraId="45A5B2B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Основные технические характеристики</w:t>
            </w:r>
          </w:p>
        </w:tc>
      </w:tr>
      <w:tr w:rsidR="00EC0E95" w:rsidRPr="00EC0E95" w14:paraId="15812F81" w14:textId="77777777" w:rsidTr="00EC0E95">
        <w:trPr>
          <w:trHeight w:val="630"/>
          <w:tblHeader/>
        </w:trPr>
        <w:tc>
          <w:tcPr>
            <w:tcW w:w="786" w:type="dxa"/>
            <w:vMerge/>
            <w:tcBorders>
              <w:top w:val="single" w:sz="4" w:space="0" w:color="auto"/>
              <w:left w:val="single" w:sz="4" w:space="0" w:color="auto"/>
              <w:bottom w:val="single" w:sz="4" w:space="0" w:color="auto"/>
              <w:right w:val="single" w:sz="4" w:space="0" w:color="auto"/>
            </w:tcBorders>
            <w:vAlign w:val="center"/>
            <w:hideMark/>
          </w:tcPr>
          <w:p w14:paraId="700177DF" w14:textId="77777777" w:rsidR="00EC0E95" w:rsidRPr="00EC0E95" w:rsidRDefault="00EC0E95" w:rsidP="00EC0E95">
            <w:pPr>
              <w:spacing w:line="240" w:lineRule="auto"/>
              <w:ind w:firstLine="0"/>
              <w:jc w:val="left"/>
              <w:rPr>
                <w:rFonts w:eastAsia="Times New Roman" w:cs="Times New Roman"/>
                <w:color w:val="000000"/>
                <w:sz w:val="18"/>
                <w:szCs w:val="18"/>
                <w:lang w:eastAsia="ru-RU"/>
              </w:rPr>
            </w:pPr>
          </w:p>
        </w:tc>
        <w:tc>
          <w:tcPr>
            <w:tcW w:w="1903" w:type="dxa"/>
            <w:vMerge/>
            <w:tcBorders>
              <w:top w:val="single" w:sz="4" w:space="0" w:color="auto"/>
              <w:left w:val="single" w:sz="4" w:space="0" w:color="auto"/>
              <w:bottom w:val="single" w:sz="4" w:space="0" w:color="auto"/>
              <w:right w:val="single" w:sz="4" w:space="0" w:color="auto"/>
            </w:tcBorders>
            <w:vAlign w:val="center"/>
            <w:hideMark/>
          </w:tcPr>
          <w:p w14:paraId="0360A6E5" w14:textId="77777777" w:rsidR="00EC0E95" w:rsidRPr="00EC0E95" w:rsidRDefault="00EC0E95" w:rsidP="00EC0E95">
            <w:pPr>
              <w:spacing w:line="240" w:lineRule="auto"/>
              <w:ind w:firstLine="0"/>
              <w:jc w:val="left"/>
              <w:rPr>
                <w:rFonts w:eastAsia="Times New Roman" w:cs="Times New Roman"/>
                <w:color w:val="000000"/>
                <w:sz w:val="18"/>
                <w:szCs w:val="18"/>
                <w:lang w:eastAsia="ru-RU"/>
              </w:rPr>
            </w:pPr>
          </w:p>
        </w:tc>
        <w:tc>
          <w:tcPr>
            <w:tcW w:w="2551" w:type="dxa"/>
            <w:vMerge/>
            <w:tcBorders>
              <w:top w:val="single" w:sz="4" w:space="0" w:color="auto"/>
              <w:left w:val="single" w:sz="4" w:space="0" w:color="auto"/>
              <w:bottom w:val="single" w:sz="4" w:space="0" w:color="000000"/>
              <w:right w:val="single" w:sz="4" w:space="0" w:color="auto"/>
            </w:tcBorders>
            <w:vAlign w:val="center"/>
            <w:hideMark/>
          </w:tcPr>
          <w:p w14:paraId="2DEF4807" w14:textId="77777777" w:rsidR="00EC0E95" w:rsidRPr="00EC0E95" w:rsidRDefault="00EC0E95" w:rsidP="00EC0E95">
            <w:pPr>
              <w:spacing w:line="240" w:lineRule="auto"/>
              <w:ind w:firstLine="0"/>
              <w:jc w:val="left"/>
              <w:rPr>
                <w:rFonts w:eastAsia="Times New Roman" w:cs="Times New Roman"/>
                <w:color w:val="000000"/>
                <w:sz w:val="18"/>
                <w:szCs w:val="18"/>
                <w:lang w:eastAsia="ru-RU"/>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FAB0E28" w14:textId="77777777" w:rsidR="00EC0E95" w:rsidRPr="00EC0E95" w:rsidRDefault="00EC0E95" w:rsidP="00EC0E95">
            <w:pPr>
              <w:spacing w:line="240" w:lineRule="auto"/>
              <w:ind w:firstLine="0"/>
              <w:jc w:val="left"/>
              <w:rPr>
                <w:rFonts w:eastAsia="Times New Roman" w:cs="Times New Roman"/>
                <w:color w:val="000000"/>
                <w:sz w:val="18"/>
                <w:szCs w:val="18"/>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04AF7A9" w14:textId="77777777" w:rsidR="00EC0E95" w:rsidRPr="00EC0E95" w:rsidRDefault="00EC0E95" w:rsidP="00EC0E95">
            <w:pPr>
              <w:spacing w:line="240" w:lineRule="auto"/>
              <w:ind w:firstLine="0"/>
              <w:jc w:val="left"/>
              <w:rPr>
                <w:rFonts w:eastAsia="Times New Roman" w:cs="Times New Roman"/>
                <w:color w:val="000000"/>
                <w:sz w:val="18"/>
                <w:szCs w:val="18"/>
                <w:lang w:eastAsia="ru-RU"/>
              </w:rPr>
            </w:pPr>
          </w:p>
        </w:tc>
        <w:tc>
          <w:tcPr>
            <w:tcW w:w="1837" w:type="dxa"/>
            <w:tcBorders>
              <w:top w:val="nil"/>
              <w:left w:val="nil"/>
              <w:bottom w:val="single" w:sz="4" w:space="0" w:color="auto"/>
              <w:right w:val="single" w:sz="4" w:space="0" w:color="auto"/>
            </w:tcBorders>
            <w:shd w:val="clear" w:color="auto" w:fill="auto"/>
            <w:vAlign w:val="center"/>
            <w:hideMark/>
          </w:tcPr>
          <w:p w14:paraId="070BF42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производительность, протяженность, диаметр </w:t>
            </w:r>
          </w:p>
        </w:tc>
        <w:tc>
          <w:tcPr>
            <w:tcW w:w="796" w:type="dxa"/>
            <w:tcBorders>
              <w:top w:val="nil"/>
              <w:left w:val="nil"/>
              <w:bottom w:val="single" w:sz="4" w:space="0" w:color="auto"/>
              <w:right w:val="single" w:sz="4" w:space="0" w:color="auto"/>
            </w:tcBorders>
            <w:shd w:val="clear" w:color="auto" w:fill="auto"/>
            <w:vAlign w:val="center"/>
            <w:hideMark/>
          </w:tcPr>
          <w:p w14:paraId="70A2230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Ед. изм.</w:t>
            </w:r>
          </w:p>
        </w:tc>
        <w:tc>
          <w:tcPr>
            <w:tcW w:w="1214" w:type="dxa"/>
            <w:tcBorders>
              <w:top w:val="nil"/>
              <w:left w:val="nil"/>
              <w:bottom w:val="single" w:sz="4" w:space="0" w:color="auto"/>
              <w:right w:val="single" w:sz="4" w:space="0" w:color="auto"/>
            </w:tcBorders>
            <w:shd w:val="clear" w:color="auto" w:fill="auto"/>
            <w:vAlign w:val="center"/>
            <w:hideMark/>
          </w:tcPr>
          <w:p w14:paraId="1727B45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до реализации мероприятия </w:t>
            </w:r>
          </w:p>
        </w:tc>
        <w:tc>
          <w:tcPr>
            <w:tcW w:w="1455" w:type="dxa"/>
            <w:tcBorders>
              <w:top w:val="nil"/>
              <w:left w:val="nil"/>
              <w:bottom w:val="single" w:sz="4" w:space="0" w:color="auto"/>
              <w:right w:val="single" w:sz="4" w:space="0" w:color="auto"/>
            </w:tcBorders>
            <w:shd w:val="clear" w:color="auto" w:fill="auto"/>
            <w:vAlign w:val="center"/>
            <w:hideMark/>
          </w:tcPr>
          <w:p w14:paraId="693E48F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после реализации мероприятия</w:t>
            </w:r>
          </w:p>
        </w:tc>
      </w:tr>
      <w:tr w:rsidR="00EC0E95" w:rsidRPr="00EC0E95" w14:paraId="0921F4E3" w14:textId="77777777" w:rsidTr="00EC0E95">
        <w:trPr>
          <w:trHeight w:val="300"/>
        </w:trPr>
        <w:tc>
          <w:tcPr>
            <w:tcW w:w="14369" w:type="dxa"/>
            <w:gridSpan w:val="9"/>
            <w:tcBorders>
              <w:top w:val="single" w:sz="4" w:space="0" w:color="auto"/>
              <w:left w:val="single" w:sz="4" w:space="0" w:color="auto"/>
              <w:bottom w:val="single" w:sz="4" w:space="0" w:color="auto"/>
              <w:right w:val="single" w:sz="4" w:space="0" w:color="auto"/>
            </w:tcBorders>
            <w:shd w:val="clear" w:color="000000" w:fill="F9D3B9"/>
            <w:vAlign w:val="center"/>
            <w:hideMark/>
          </w:tcPr>
          <w:p w14:paraId="18081533" w14:textId="77777777" w:rsidR="00EC0E95" w:rsidRPr="00EC0E95" w:rsidRDefault="00EC0E95" w:rsidP="00EC0E95">
            <w:pPr>
              <w:spacing w:line="240" w:lineRule="auto"/>
              <w:ind w:firstLine="0"/>
              <w:jc w:val="left"/>
              <w:rPr>
                <w:rFonts w:eastAsia="Times New Roman" w:cs="Times New Roman"/>
                <w:b/>
                <w:bCs/>
                <w:color w:val="000000"/>
                <w:sz w:val="18"/>
                <w:szCs w:val="18"/>
                <w:lang w:eastAsia="ru-RU"/>
              </w:rPr>
            </w:pPr>
            <w:r w:rsidRPr="00EC0E95">
              <w:rPr>
                <w:rFonts w:eastAsia="Times New Roman" w:cs="Times New Roman"/>
                <w:b/>
                <w:bCs/>
                <w:color w:val="000000"/>
                <w:sz w:val="18"/>
                <w:szCs w:val="18"/>
                <w:lang w:eastAsia="ru-RU"/>
              </w:rPr>
              <w:t>Группа 1. Строительство, реконструкция и (или) модернизация сетей водоотведения</w:t>
            </w:r>
          </w:p>
        </w:tc>
      </w:tr>
      <w:tr w:rsidR="00EC0E95" w:rsidRPr="00EC0E95" w14:paraId="149D99C2" w14:textId="77777777" w:rsidTr="00EC0E95">
        <w:trPr>
          <w:trHeight w:val="420"/>
        </w:trPr>
        <w:tc>
          <w:tcPr>
            <w:tcW w:w="786" w:type="dxa"/>
            <w:tcBorders>
              <w:top w:val="nil"/>
              <w:left w:val="single" w:sz="4" w:space="0" w:color="auto"/>
              <w:bottom w:val="nil"/>
              <w:right w:val="single" w:sz="4" w:space="0" w:color="auto"/>
            </w:tcBorders>
            <w:shd w:val="clear" w:color="auto" w:fill="auto"/>
            <w:vAlign w:val="center"/>
            <w:hideMark/>
          </w:tcPr>
          <w:p w14:paraId="76BC542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1.1</w:t>
            </w:r>
          </w:p>
        </w:tc>
        <w:tc>
          <w:tcPr>
            <w:tcW w:w="1903" w:type="dxa"/>
            <w:tcBorders>
              <w:top w:val="nil"/>
              <w:left w:val="nil"/>
              <w:bottom w:val="nil"/>
              <w:right w:val="single" w:sz="4" w:space="0" w:color="auto"/>
            </w:tcBorders>
            <w:shd w:val="clear" w:color="auto" w:fill="auto"/>
            <w:vAlign w:val="center"/>
            <w:hideMark/>
          </w:tcPr>
          <w:p w14:paraId="31F50BA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nil"/>
              <w:right w:val="single" w:sz="4" w:space="0" w:color="auto"/>
            </w:tcBorders>
            <w:shd w:val="clear" w:color="auto" w:fill="auto"/>
            <w:vAlign w:val="center"/>
            <w:hideMark/>
          </w:tcPr>
          <w:p w14:paraId="20CDA59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Строительство средней общеобразовательной школы на 550 мест по пер. Лермонтова, 16</w:t>
            </w:r>
          </w:p>
        </w:tc>
        <w:tc>
          <w:tcPr>
            <w:tcW w:w="2126" w:type="dxa"/>
            <w:tcBorders>
              <w:top w:val="nil"/>
              <w:left w:val="nil"/>
              <w:bottom w:val="nil"/>
              <w:right w:val="single" w:sz="4" w:space="0" w:color="auto"/>
            </w:tcBorders>
            <w:shd w:val="clear" w:color="auto" w:fill="auto"/>
            <w:vAlign w:val="center"/>
            <w:hideMark/>
          </w:tcPr>
          <w:p w14:paraId="0C5779F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Строительство средней общеобразовательной школы, ЗУ 54:37:010113:166</w:t>
            </w:r>
          </w:p>
        </w:tc>
        <w:tc>
          <w:tcPr>
            <w:tcW w:w="1701" w:type="dxa"/>
            <w:tcBorders>
              <w:top w:val="nil"/>
              <w:left w:val="nil"/>
              <w:bottom w:val="nil"/>
              <w:right w:val="single" w:sz="4" w:space="0" w:color="auto"/>
            </w:tcBorders>
            <w:shd w:val="clear" w:color="auto" w:fill="auto"/>
            <w:vAlign w:val="center"/>
            <w:hideMark/>
          </w:tcPr>
          <w:p w14:paraId="12EEAAD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Подключение перспективных потребителей</w:t>
            </w:r>
          </w:p>
        </w:tc>
        <w:tc>
          <w:tcPr>
            <w:tcW w:w="1837" w:type="dxa"/>
            <w:tcBorders>
              <w:top w:val="nil"/>
              <w:left w:val="nil"/>
              <w:bottom w:val="nil"/>
              <w:right w:val="single" w:sz="4" w:space="0" w:color="auto"/>
            </w:tcBorders>
            <w:shd w:val="clear" w:color="auto" w:fill="auto"/>
            <w:vAlign w:val="center"/>
            <w:hideMark/>
          </w:tcPr>
          <w:p w14:paraId="691D814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nil"/>
              <w:right w:val="single" w:sz="4" w:space="0" w:color="auto"/>
            </w:tcBorders>
            <w:shd w:val="clear" w:color="auto" w:fill="auto"/>
            <w:vAlign w:val="center"/>
            <w:hideMark/>
          </w:tcPr>
          <w:p w14:paraId="2BF4717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nil"/>
              <w:right w:val="single" w:sz="4" w:space="0" w:color="auto"/>
            </w:tcBorders>
            <w:shd w:val="clear" w:color="auto" w:fill="auto"/>
            <w:vAlign w:val="center"/>
            <w:hideMark/>
          </w:tcPr>
          <w:p w14:paraId="5BB15CF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E491453" w14:textId="77777777" w:rsidR="00EC0E95" w:rsidRPr="00EC0E95" w:rsidRDefault="00EC0E95" w:rsidP="00EC0E95">
            <w:pPr>
              <w:spacing w:line="240" w:lineRule="auto"/>
              <w:ind w:firstLine="0"/>
              <w:jc w:val="center"/>
              <w:rPr>
                <w:rFonts w:eastAsia="Times New Roman" w:cs="Times New Roman"/>
                <w:sz w:val="18"/>
                <w:szCs w:val="18"/>
                <w:lang w:eastAsia="ru-RU"/>
              </w:rPr>
            </w:pPr>
            <w:r w:rsidRPr="00EC0E95">
              <w:rPr>
                <w:rFonts w:eastAsia="Times New Roman" w:cs="Times New Roman"/>
                <w:sz w:val="18"/>
                <w:szCs w:val="18"/>
                <w:lang w:eastAsia="ru-RU"/>
              </w:rPr>
              <w:t>Ø100 L=0,066</w:t>
            </w:r>
          </w:p>
        </w:tc>
      </w:tr>
      <w:tr w:rsidR="00EC0E95" w:rsidRPr="00EC0E95" w14:paraId="6A64B965" w14:textId="77777777" w:rsidTr="00EC0E95">
        <w:trPr>
          <w:trHeight w:val="42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7D2066A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1.2</w:t>
            </w:r>
          </w:p>
        </w:tc>
        <w:tc>
          <w:tcPr>
            <w:tcW w:w="1903" w:type="dxa"/>
            <w:tcBorders>
              <w:top w:val="single" w:sz="4" w:space="0" w:color="auto"/>
              <w:left w:val="nil"/>
              <w:bottom w:val="single" w:sz="4" w:space="0" w:color="auto"/>
              <w:right w:val="single" w:sz="4" w:space="0" w:color="auto"/>
            </w:tcBorders>
            <w:shd w:val="clear" w:color="auto" w:fill="auto"/>
            <w:vAlign w:val="center"/>
            <w:hideMark/>
          </w:tcPr>
          <w:p w14:paraId="5F0E802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4A56A18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Строительство напорного коллектора до новых очистных сооружений</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88041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6CD3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single" w:sz="4" w:space="0" w:color="auto"/>
              <w:left w:val="nil"/>
              <w:bottom w:val="single" w:sz="4" w:space="0" w:color="auto"/>
              <w:right w:val="single" w:sz="4" w:space="0" w:color="auto"/>
            </w:tcBorders>
            <w:shd w:val="clear" w:color="auto" w:fill="auto"/>
            <w:vAlign w:val="center"/>
            <w:hideMark/>
          </w:tcPr>
          <w:p w14:paraId="61DCBEC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single" w:sz="4" w:space="0" w:color="auto"/>
              <w:left w:val="nil"/>
              <w:bottom w:val="single" w:sz="4" w:space="0" w:color="auto"/>
              <w:right w:val="single" w:sz="4" w:space="0" w:color="auto"/>
            </w:tcBorders>
            <w:shd w:val="clear" w:color="auto" w:fill="auto"/>
            <w:vAlign w:val="center"/>
            <w:hideMark/>
          </w:tcPr>
          <w:p w14:paraId="6C8FD0D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single" w:sz="4" w:space="0" w:color="auto"/>
              <w:left w:val="nil"/>
              <w:bottom w:val="single" w:sz="4" w:space="0" w:color="auto"/>
              <w:right w:val="single" w:sz="4" w:space="0" w:color="auto"/>
            </w:tcBorders>
            <w:shd w:val="clear" w:color="auto" w:fill="auto"/>
            <w:vAlign w:val="center"/>
            <w:hideMark/>
          </w:tcPr>
          <w:p w14:paraId="644C1EF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74E1ABD" w14:textId="77777777" w:rsidR="00EC0E95" w:rsidRPr="00EC0E95" w:rsidRDefault="00EC0E95" w:rsidP="00EC0E95">
            <w:pPr>
              <w:spacing w:line="240" w:lineRule="auto"/>
              <w:ind w:firstLine="0"/>
              <w:jc w:val="center"/>
              <w:rPr>
                <w:rFonts w:eastAsia="Times New Roman" w:cs="Times New Roman"/>
                <w:sz w:val="18"/>
                <w:szCs w:val="18"/>
                <w:lang w:eastAsia="ru-RU"/>
              </w:rPr>
            </w:pPr>
            <w:r w:rsidRPr="00EC0E95">
              <w:rPr>
                <w:rFonts w:eastAsia="Times New Roman" w:cs="Times New Roman"/>
                <w:sz w:val="18"/>
                <w:szCs w:val="18"/>
                <w:lang w:eastAsia="ru-RU"/>
              </w:rPr>
              <w:t>Ø500 L=0,948</w:t>
            </w:r>
          </w:p>
        </w:tc>
      </w:tr>
      <w:tr w:rsidR="00EC0E95" w:rsidRPr="00EC0E95" w14:paraId="55CE9AFA" w14:textId="77777777" w:rsidTr="00EC0E95">
        <w:trPr>
          <w:trHeight w:val="63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352957B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1.3</w:t>
            </w:r>
          </w:p>
        </w:tc>
        <w:tc>
          <w:tcPr>
            <w:tcW w:w="1903" w:type="dxa"/>
            <w:tcBorders>
              <w:top w:val="nil"/>
              <w:left w:val="nil"/>
              <w:bottom w:val="single" w:sz="4" w:space="0" w:color="auto"/>
              <w:right w:val="single" w:sz="4" w:space="0" w:color="auto"/>
            </w:tcBorders>
            <w:shd w:val="clear" w:color="auto" w:fill="auto"/>
            <w:vAlign w:val="center"/>
            <w:hideMark/>
          </w:tcPr>
          <w:p w14:paraId="0E17FE2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497CCCE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Строительство напорных и самотечных коллекторов по ул. Полевая, ул. Краснознаменная, ул. Аэродромная</w:t>
            </w:r>
          </w:p>
        </w:tc>
        <w:tc>
          <w:tcPr>
            <w:tcW w:w="2126" w:type="dxa"/>
            <w:tcBorders>
              <w:top w:val="nil"/>
              <w:left w:val="nil"/>
              <w:bottom w:val="single" w:sz="4" w:space="0" w:color="auto"/>
              <w:right w:val="single" w:sz="4" w:space="0" w:color="auto"/>
            </w:tcBorders>
            <w:shd w:val="clear" w:color="auto" w:fill="auto"/>
            <w:vAlign w:val="center"/>
            <w:hideMark/>
          </w:tcPr>
          <w:p w14:paraId="53CD3AA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35084E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4307FA3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24162D4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01D4CB5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B89F02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Уточняется на этапе проектирования</w:t>
            </w:r>
          </w:p>
        </w:tc>
      </w:tr>
      <w:tr w:rsidR="00EC0E95" w:rsidRPr="00EC0E95" w14:paraId="64A67FC9" w14:textId="77777777" w:rsidTr="00EC0E95">
        <w:trPr>
          <w:trHeight w:val="63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721C4A0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1.4</w:t>
            </w:r>
          </w:p>
        </w:tc>
        <w:tc>
          <w:tcPr>
            <w:tcW w:w="1903" w:type="dxa"/>
            <w:tcBorders>
              <w:top w:val="nil"/>
              <w:left w:val="nil"/>
              <w:bottom w:val="single" w:sz="4" w:space="0" w:color="auto"/>
              <w:right w:val="single" w:sz="4" w:space="0" w:color="auto"/>
            </w:tcBorders>
            <w:shd w:val="clear" w:color="auto" w:fill="auto"/>
            <w:vAlign w:val="center"/>
            <w:hideMark/>
          </w:tcPr>
          <w:p w14:paraId="424FD26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0B4731D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Строительство напорных и самотечных коллекторов по ул. </w:t>
            </w:r>
            <w:proofErr w:type="spellStart"/>
            <w:r w:rsidRPr="00EC0E95">
              <w:rPr>
                <w:rFonts w:eastAsia="Times New Roman" w:cs="Times New Roman"/>
                <w:color w:val="000000"/>
                <w:sz w:val="18"/>
                <w:szCs w:val="18"/>
                <w:lang w:eastAsia="ru-RU"/>
              </w:rPr>
              <w:t>Довыскибо</w:t>
            </w:r>
            <w:proofErr w:type="spellEnd"/>
            <w:r w:rsidRPr="00EC0E95">
              <w:rPr>
                <w:rFonts w:eastAsia="Times New Roman" w:cs="Times New Roman"/>
                <w:color w:val="000000"/>
                <w:sz w:val="18"/>
                <w:szCs w:val="18"/>
                <w:lang w:eastAsia="ru-RU"/>
              </w:rPr>
              <w:t xml:space="preserve"> и пер. Лермонтова</w:t>
            </w:r>
          </w:p>
        </w:tc>
        <w:tc>
          <w:tcPr>
            <w:tcW w:w="2126" w:type="dxa"/>
            <w:tcBorders>
              <w:top w:val="nil"/>
              <w:left w:val="nil"/>
              <w:bottom w:val="single" w:sz="4" w:space="0" w:color="auto"/>
              <w:right w:val="single" w:sz="4" w:space="0" w:color="auto"/>
            </w:tcBorders>
            <w:shd w:val="clear" w:color="auto" w:fill="auto"/>
            <w:vAlign w:val="center"/>
            <w:hideMark/>
          </w:tcPr>
          <w:p w14:paraId="455044C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36B2BD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317D644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327D69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1053FEB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016040E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Уточняется на этапе проектирования</w:t>
            </w:r>
          </w:p>
        </w:tc>
      </w:tr>
      <w:tr w:rsidR="00EC0E95" w:rsidRPr="00EC0E95" w14:paraId="2A59892A" w14:textId="77777777" w:rsidTr="00EC0E95">
        <w:trPr>
          <w:trHeight w:val="63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62811FC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1.5</w:t>
            </w:r>
          </w:p>
        </w:tc>
        <w:tc>
          <w:tcPr>
            <w:tcW w:w="1903" w:type="dxa"/>
            <w:tcBorders>
              <w:top w:val="nil"/>
              <w:left w:val="nil"/>
              <w:bottom w:val="single" w:sz="4" w:space="0" w:color="auto"/>
              <w:right w:val="single" w:sz="4" w:space="0" w:color="auto"/>
            </w:tcBorders>
            <w:shd w:val="clear" w:color="auto" w:fill="auto"/>
            <w:vAlign w:val="center"/>
            <w:hideMark/>
          </w:tcPr>
          <w:p w14:paraId="0EAC1D5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7BEE272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Реконструкция канализационного коллектора по ул. </w:t>
            </w:r>
            <w:proofErr w:type="spellStart"/>
            <w:r w:rsidRPr="00EC0E95">
              <w:rPr>
                <w:rFonts w:eastAsia="Times New Roman" w:cs="Times New Roman"/>
                <w:color w:val="000000"/>
                <w:sz w:val="18"/>
                <w:szCs w:val="18"/>
                <w:lang w:eastAsia="ru-RU"/>
              </w:rPr>
              <w:t>Закриевского</w:t>
            </w:r>
            <w:proofErr w:type="spellEnd"/>
          </w:p>
        </w:tc>
        <w:tc>
          <w:tcPr>
            <w:tcW w:w="2126" w:type="dxa"/>
            <w:tcBorders>
              <w:top w:val="nil"/>
              <w:left w:val="nil"/>
              <w:bottom w:val="single" w:sz="4" w:space="0" w:color="auto"/>
              <w:right w:val="single" w:sz="4" w:space="0" w:color="auto"/>
            </w:tcBorders>
            <w:shd w:val="clear" w:color="auto" w:fill="auto"/>
            <w:vAlign w:val="center"/>
            <w:hideMark/>
          </w:tcPr>
          <w:p w14:paraId="7A603AB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8B93F9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55C97E3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2DFBCF3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30490C2E" w14:textId="77777777" w:rsidR="00EC0E95" w:rsidRPr="00EC0E95" w:rsidRDefault="00EC0E95" w:rsidP="00EC0E95">
            <w:pPr>
              <w:spacing w:line="240" w:lineRule="auto"/>
              <w:ind w:firstLine="0"/>
              <w:jc w:val="center"/>
              <w:rPr>
                <w:rFonts w:eastAsia="Times New Roman" w:cs="Times New Roman"/>
                <w:sz w:val="18"/>
                <w:szCs w:val="18"/>
                <w:lang w:eastAsia="ru-RU"/>
              </w:rPr>
            </w:pPr>
            <w:r w:rsidRPr="00EC0E95">
              <w:rPr>
                <w:rFonts w:eastAsia="Times New Roman" w:cs="Times New Roman"/>
                <w:sz w:val="18"/>
                <w:szCs w:val="18"/>
                <w:lang w:eastAsia="ru-RU"/>
              </w:rPr>
              <w:t>Ø160-300 L=0,550</w:t>
            </w:r>
          </w:p>
        </w:tc>
        <w:tc>
          <w:tcPr>
            <w:tcW w:w="1455" w:type="dxa"/>
            <w:tcBorders>
              <w:top w:val="nil"/>
              <w:left w:val="nil"/>
              <w:bottom w:val="single" w:sz="4" w:space="0" w:color="auto"/>
              <w:right w:val="single" w:sz="4" w:space="0" w:color="auto"/>
            </w:tcBorders>
            <w:shd w:val="clear" w:color="auto" w:fill="auto"/>
            <w:vAlign w:val="center"/>
            <w:hideMark/>
          </w:tcPr>
          <w:p w14:paraId="7D65181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Уточняется на этапе проектирования</w:t>
            </w:r>
          </w:p>
        </w:tc>
      </w:tr>
      <w:tr w:rsidR="00EC0E95" w:rsidRPr="00EC0E95" w14:paraId="1DBD61BD" w14:textId="77777777" w:rsidTr="00EC0E95">
        <w:trPr>
          <w:trHeight w:val="63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47EFD84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1.6</w:t>
            </w:r>
          </w:p>
        </w:tc>
        <w:tc>
          <w:tcPr>
            <w:tcW w:w="1903" w:type="dxa"/>
            <w:tcBorders>
              <w:top w:val="nil"/>
              <w:left w:val="nil"/>
              <w:bottom w:val="single" w:sz="4" w:space="0" w:color="auto"/>
              <w:right w:val="single" w:sz="4" w:space="0" w:color="auto"/>
            </w:tcBorders>
            <w:shd w:val="clear" w:color="auto" w:fill="auto"/>
            <w:vAlign w:val="center"/>
            <w:hideMark/>
          </w:tcPr>
          <w:p w14:paraId="5748718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11385D8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Реконструкция самотечного канализационного коллектора по ул. Урицкого</w:t>
            </w:r>
          </w:p>
        </w:tc>
        <w:tc>
          <w:tcPr>
            <w:tcW w:w="2126" w:type="dxa"/>
            <w:tcBorders>
              <w:top w:val="nil"/>
              <w:left w:val="nil"/>
              <w:bottom w:val="single" w:sz="4" w:space="0" w:color="auto"/>
              <w:right w:val="single" w:sz="4" w:space="0" w:color="auto"/>
            </w:tcBorders>
            <w:shd w:val="clear" w:color="auto" w:fill="auto"/>
            <w:vAlign w:val="center"/>
            <w:hideMark/>
          </w:tcPr>
          <w:p w14:paraId="3A68C5D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Реконструкция самотечного канализационного коллектора по ул. Урицкого от пер. Комсомольского до ул. Урицкого, 103</w:t>
            </w:r>
          </w:p>
        </w:tc>
        <w:tc>
          <w:tcPr>
            <w:tcW w:w="1701" w:type="dxa"/>
            <w:tcBorders>
              <w:top w:val="nil"/>
              <w:left w:val="nil"/>
              <w:bottom w:val="single" w:sz="4" w:space="0" w:color="auto"/>
              <w:right w:val="single" w:sz="4" w:space="0" w:color="auto"/>
            </w:tcBorders>
            <w:shd w:val="clear" w:color="auto" w:fill="auto"/>
            <w:vAlign w:val="center"/>
            <w:hideMark/>
          </w:tcPr>
          <w:p w14:paraId="607A424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4D4DD66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3E278FE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0EC954C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Ø280-400 L=1,470</w:t>
            </w:r>
          </w:p>
        </w:tc>
        <w:tc>
          <w:tcPr>
            <w:tcW w:w="1455" w:type="dxa"/>
            <w:tcBorders>
              <w:top w:val="nil"/>
              <w:left w:val="nil"/>
              <w:bottom w:val="single" w:sz="4" w:space="0" w:color="auto"/>
              <w:right w:val="single" w:sz="4" w:space="0" w:color="auto"/>
            </w:tcBorders>
            <w:shd w:val="clear" w:color="auto" w:fill="auto"/>
            <w:vAlign w:val="center"/>
            <w:hideMark/>
          </w:tcPr>
          <w:p w14:paraId="5CC5724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Уточняется на этапе проектирования</w:t>
            </w:r>
          </w:p>
        </w:tc>
      </w:tr>
      <w:tr w:rsidR="00EC0E95" w:rsidRPr="00EC0E95" w14:paraId="3F69DB8B" w14:textId="77777777" w:rsidTr="00EC0E95">
        <w:trPr>
          <w:trHeight w:val="630"/>
        </w:trPr>
        <w:tc>
          <w:tcPr>
            <w:tcW w:w="786" w:type="dxa"/>
            <w:tcBorders>
              <w:top w:val="single" w:sz="4" w:space="0" w:color="auto"/>
              <w:left w:val="single" w:sz="4" w:space="0" w:color="auto"/>
              <w:bottom w:val="nil"/>
              <w:right w:val="single" w:sz="4" w:space="0" w:color="auto"/>
            </w:tcBorders>
            <w:shd w:val="clear" w:color="auto" w:fill="auto"/>
            <w:vAlign w:val="center"/>
            <w:hideMark/>
          </w:tcPr>
          <w:p w14:paraId="055B4AA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1.7</w:t>
            </w:r>
          </w:p>
        </w:tc>
        <w:tc>
          <w:tcPr>
            <w:tcW w:w="1903" w:type="dxa"/>
            <w:tcBorders>
              <w:top w:val="nil"/>
              <w:left w:val="nil"/>
              <w:bottom w:val="single" w:sz="4" w:space="0" w:color="auto"/>
              <w:right w:val="single" w:sz="4" w:space="0" w:color="auto"/>
            </w:tcBorders>
            <w:shd w:val="clear" w:color="auto" w:fill="auto"/>
            <w:vAlign w:val="center"/>
            <w:hideMark/>
          </w:tcPr>
          <w:p w14:paraId="1A4ADA7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44AB776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Реконструкция канализационного коллектора по ул. Пушкина</w:t>
            </w:r>
          </w:p>
        </w:tc>
        <w:tc>
          <w:tcPr>
            <w:tcW w:w="2126" w:type="dxa"/>
            <w:tcBorders>
              <w:top w:val="nil"/>
              <w:left w:val="nil"/>
              <w:bottom w:val="single" w:sz="4" w:space="0" w:color="auto"/>
              <w:right w:val="single" w:sz="4" w:space="0" w:color="auto"/>
            </w:tcBorders>
            <w:shd w:val="clear" w:color="auto" w:fill="auto"/>
            <w:vAlign w:val="center"/>
            <w:hideMark/>
          </w:tcPr>
          <w:p w14:paraId="0111379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Реконструкция самотечного канализационного коллектора по ул. Пушкина от ул. Урицкого до КНС №9</w:t>
            </w:r>
          </w:p>
        </w:tc>
        <w:tc>
          <w:tcPr>
            <w:tcW w:w="1701" w:type="dxa"/>
            <w:tcBorders>
              <w:top w:val="nil"/>
              <w:left w:val="nil"/>
              <w:bottom w:val="single" w:sz="4" w:space="0" w:color="auto"/>
              <w:right w:val="single" w:sz="4" w:space="0" w:color="auto"/>
            </w:tcBorders>
            <w:shd w:val="clear" w:color="auto" w:fill="auto"/>
            <w:vAlign w:val="center"/>
            <w:hideMark/>
          </w:tcPr>
          <w:p w14:paraId="0C8D542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24E2F30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3193219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747D44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Ø300 L=0,820</w:t>
            </w:r>
          </w:p>
        </w:tc>
        <w:tc>
          <w:tcPr>
            <w:tcW w:w="1455" w:type="dxa"/>
            <w:tcBorders>
              <w:top w:val="nil"/>
              <w:left w:val="nil"/>
              <w:bottom w:val="single" w:sz="4" w:space="0" w:color="auto"/>
              <w:right w:val="single" w:sz="4" w:space="0" w:color="auto"/>
            </w:tcBorders>
            <w:shd w:val="clear" w:color="auto" w:fill="auto"/>
            <w:vAlign w:val="center"/>
            <w:hideMark/>
          </w:tcPr>
          <w:p w14:paraId="04C2C77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Уточняется на этапе проектирования</w:t>
            </w:r>
          </w:p>
        </w:tc>
      </w:tr>
      <w:tr w:rsidR="00EC0E95" w:rsidRPr="00EC0E95" w14:paraId="4D12711C" w14:textId="77777777" w:rsidTr="00EC0E95">
        <w:trPr>
          <w:trHeight w:val="300"/>
        </w:trPr>
        <w:tc>
          <w:tcPr>
            <w:tcW w:w="14369" w:type="dxa"/>
            <w:gridSpan w:val="9"/>
            <w:tcBorders>
              <w:top w:val="single" w:sz="4" w:space="0" w:color="auto"/>
              <w:left w:val="single" w:sz="4" w:space="0" w:color="auto"/>
              <w:bottom w:val="single" w:sz="4" w:space="0" w:color="auto"/>
              <w:right w:val="single" w:sz="4" w:space="0" w:color="auto"/>
            </w:tcBorders>
            <w:shd w:val="clear" w:color="000000" w:fill="F9D3B9"/>
            <w:vAlign w:val="center"/>
            <w:hideMark/>
          </w:tcPr>
          <w:p w14:paraId="5B1844C0" w14:textId="77777777" w:rsidR="00EC0E95" w:rsidRPr="00EC0E95" w:rsidRDefault="00EC0E95" w:rsidP="00EC0E95">
            <w:pPr>
              <w:spacing w:line="240" w:lineRule="auto"/>
              <w:ind w:firstLine="0"/>
              <w:jc w:val="left"/>
              <w:rPr>
                <w:rFonts w:eastAsia="Times New Roman" w:cs="Times New Roman"/>
                <w:b/>
                <w:bCs/>
                <w:color w:val="000000"/>
                <w:sz w:val="18"/>
                <w:szCs w:val="18"/>
                <w:lang w:eastAsia="ru-RU"/>
              </w:rPr>
            </w:pPr>
            <w:r w:rsidRPr="00EC0E95">
              <w:rPr>
                <w:rFonts w:eastAsia="Times New Roman" w:cs="Times New Roman"/>
                <w:b/>
                <w:bCs/>
                <w:color w:val="000000"/>
                <w:sz w:val="18"/>
                <w:szCs w:val="18"/>
                <w:lang w:eastAsia="ru-RU"/>
              </w:rPr>
              <w:lastRenderedPageBreak/>
              <w:t>Группа 2. Строительство, реконструкция и (или) модернизация объектов водоотведения</w:t>
            </w:r>
          </w:p>
        </w:tc>
      </w:tr>
      <w:tr w:rsidR="00EC0E95" w:rsidRPr="00EC0E95" w14:paraId="462EE531" w14:textId="77777777" w:rsidTr="00EC0E95">
        <w:trPr>
          <w:trHeight w:val="7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578A2692"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2.1</w:t>
            </w:r>
          </w:p>
        </w:tc>
        <w:tc>
          <w:tcPr>
            <w:tcW w:w="1903" w:type="dxa"/>
            <w:tcBorders>
              <w:top w:val="nil"/>
              <w:left w:val="nil"/>
              <w:bottom w:val="single" w:sz="4" w:space="0" w:color="auto"/>
              <w:right w:val="single" w:sz="4" w:space="0" w:color="auto"/>
            </w:tcBorders>
            <w:shd w:val="clear" w:color="auto" w:fill="auto"/>
            <w:vAlign w:val="center"/>
            <w:hideMark/>
          </w:tcPr>
          <w:p w14:paraId="69F6A25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2551" w:type="dxa"/>
            <w:tcBorders>
              <w:top w:val="nil"/>
              <w:left w:val="nil"/>
              <w:bottom w:val="single" w:sz="4" w:space="0" w:color="auto"/>
              <w:right w:val="single" w:sz="4" w:space="0" w:color="auto"/>
            </w:tcBorders>
            <w:shd w:val="clear" w:color="auto" w:fill="auto"/>
            <w:vAlign w:val="center"/>
            <w:hideMark/>
          </w:tcPr>
          <w:p w14:paraId="35BF4571"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Строительство локальных очистных сооружений на территории Татарского муниципального округа</w:t>
            </w:r>
          </w:p>
        </w:tc>
        <w:tc>
          <w:tcPr>
            <w:tcW w:w="2126" w:type="dxa"/>
            <w:tcBorders>
              <w:top w:val="nil"/>
              <w:left w:val="nil"/>
              <w:bottom w:val="single" w:sz="4" w:space="0" w:color="auto"/>
              <w:right w:val="single" w:sz="4" w:space="0" w:color="auto"/>
            </w:tcBorders>
            <w:shd w:val="clear" w:color="auto" w:fill="auto"/>
            <w:vAlign w:val="center"/>
            <w:hideMark/>
          </w:tcPr>
          <w:p w14:paraId="05D7C55D"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1BB34EF"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Предотвращение загрязнений окружающей среды, обеспечение безопасного сброса сточных вод в природные водоемы</w:t>
            </w:r>
          </w:p>
        </w:tc>
        <w:tc>
          <w:tcPr>
            <w:tcW w:w="1837" w:type="dxa"/>
            <w:tcBorders>
              <w:top w:val="nil"/>
              <w:left w:val="nil"/>
              <w:bottom w:val="single" w:sz="4" w:space="0" w:color="auto"/>
              <w:right w:val="single" w:sz="4" w:space="0" w:color="auto"/>
            </w:tcBorders>
            <w:shd w:val="clear" w:color="auto" w:fill="auto"/>
            <w:vAlign w:val="center"/>
            <w:hideMark/>
          </w:tcPr>
          <w:p w14:paraId="45EA9ED9"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4DCC57F"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м</w:t>
            </w:r>
            <w:r w:rsidRPr="00EC0E95">
              <w:rPr>
                <w:rFonts w:eastAsia="Times New Roman" w:cs="Times New Roman"/>
                <w:i/>
                <w:iCs/>
                <w:color w:val="000000"/>
                <w:sz w:val="18"/>
                <w:szCs w:val="18"/>
                <w:vertAlign w:val="superscript"/>
                <w:lang w:eastAsia="ru-RU"/>
              </w:rPr>
              <w:t>3</w:t>
            </w:r>
            <w:r w:rsidRPr="00EC0E95">
              <w:rPr>
                <w:rFonts w:eastAsia="Times New Roman" w:cs="Times New Roman"/>
                <w:i/>
                <w:iCs/>
                <w:color w:val="000000"/>
                <w:sz w:val="18"/>
                <w:szCs w:val="18"/>
                <w:lang w:eastAsia="ru-RU"/>
              </w:rPr>
              <w:t>/</w:t>
            </w:r>
            <w:proofErr w:type="spellStart"/>
            <w:r w:rsidRPr="00EC0E95">
              <w:rPr>
                <w:rFonts w:eastAsia="Times New Roman" w:cs="Times New Roman"/>
                <w:i/>
                <w:iCs/>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34916ABC"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49B880B8"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3554</w:t>
            </w:r>
          </w:p>
        </w:tc>
      </w:tr>
      <w:tr w:rsidR="00EC0E95" w:rsidRPr="00EC0E95" w14:paraId="0165B701"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01B542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w:t>
            </w:r>
          </w:p>
        </w:tc>
        <w:tc>
          <w:tcPr>
            <w:tcW w:w="1903" w:type="dxa"/>
            <w:tcBorders>
              <w:top w:val="nil"/>
              <w:left w:val="nil"/>
              <w:bottom w:val="single" w:sz="4" w:space="0" w:color="auto"/>
              <w:right w:val="single" w:sz="4" w:space="0" w:color="auto"/>
            </w:tcBorders>
            <w:shd w:val="clear" w:color="auto" w:fill="auto"/>
            <w:vAlign w:val="center"/>
            <w:hideMark/>
          </w:tcPr>
          <w:p w14:paraId="0379383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Безбожник</w:t>
            </w:r>
          </w:p>
        </w:tc>
        <w:tc>
          <w:tcPr>
            <w:tcW w:w="2551" w:type="dxa"/>
            <w:tcBorders>
              <w:top w:val="nil"/>
              <w:left w:val="nil"/>
              <w:bottom w:val="single" w:sz="4" w:space="0" w:color="auto"/>
              <w:right w:val="single" w:sz="4" w:space="0" w:color="auto"/>
            </w:tcBorders>
            <w:shd w:val="clear" w:color="auto" w:fill="auto"/>
            <w:vAlign w:val="center"/>
            <w:hideMark/>
          </w:tcPr>
          <w:p w14:paraId="5C6E3EB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0C69D1A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29D745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D8645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23340C7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ECE82B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7378EE9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30</w:t>
            </w:r>
          </w:p>
        </w:tc>
      </w:tr>
      <w:tr w:rsidR="00EC0E95" w:rsidRPr="00EC0E95" w14:paraId="02F82783"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362A51F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w:t>
            </w:r>
          </w:p>
        </w:tc>
        <w:tc>
          <w:tcPr>
            <w:tcW w:w="1903" w:type="dxa"/>
            <w:tcBorders>
              <w:top w:val="nil"/>
              <w:left w:val="nil"/>
              <w:bottom w:val="single" w:sz="4" w:space="0" w:color="auto"/>
              <w:right w:val="single" w:sz="4" w:space="0" w:color="auto"/>
            </w:tcBorders>
            <w:shd w:val="clear" w:color="auto" w:fill="auto"/>
            <w:vAlign w:val="center"/>
            <w:hideMark/>
          </w:tcPr>
          <w:p w14:paraId="109852B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Дмитриевка</w:t>
            </w:r>
          </w:p>
        </w:tc>
        <w:tc>
          <w:tcPr>
            <w:tcW w:w="2551" w:type="dxa"/>
            <w:tcBorders>
              <w:top w:val="nil"/>
              <w:left w:val="nil"/>
              <w:bottom w:val="single" w:sz="4" w:space="0" w:color="auto"/>
              <w:right w:val="single" w:sz="4" w:space="0" w:color="auto"/>
            </w:tcBorders>
            <w:shd w:val="clear" w:color="auto" w:fill="auto"/>
            <w:vAlign w:val="center"/>
            <w:hideMark/>
          </w:tcPr>
          <w:p w14:paraId="3EA9384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7CE1C04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B9B647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136A64C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73A8F2A4" w14:textId="46FB3D44"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3371814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247A4D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550</w:t>
            </w:r>
          </w:p>
        </w:tc>
      </w:tr>
      <w:tr w:rsidR="00EC0E95" w:rsidRPr="00EC0E95" w14:paraId="7A98E356"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05107DD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w:t>
            </w:r>
          </w:p>
        </w:tc>
        <w:tc>
          <w:tcPr>
            <w:tcW w:w="1903" w:type="dxa"/>
            <w:tcBorders>
              <w:top w:val="nil"/>
              <w:left w:val="nil"/>
              <w:bottom w:val="single" w:sz="4" w:space="0" w:color="auto"/>
              <w:right w:val="single" w:sz="4" w:space="0" w:color="auto"/>
            </w:tcBorders>
            <w:shd w:val="clear" w:color="auto" w:fill="auto"/>
            <w:vAlign w:val="center"/>
            <w:hideMark/>
          </w:tcPr>
          <w:p w14:paraId="64B7A1B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Евгеньевка</w:t>
            </w:r>
          </w:p>
        </w:tc>
        <w:tc>
          <w:tcPr>
            <w:tcW w:w="2551" w:type="dxa"/>
            <w:tcBorders>
              <w:top w:val="nil"/>
              <w:left w:val="nil"/>
              <w:bottom w:val="single" w:sz="4" w:space="0" w:color="auto"/>
              <w:right w:val="single" w:sz="4" w:space="0" w:color="auto"/>
            </w:tcBorders>
            <w:shd w:val="clear" w:color="auto" w:fill="auto"/>
            <w:vAlign w:val="center"/>
            <w:hideMark/>
          </w:tcPr>
          <w:p w14:paraId="73C4557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4E10BA2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2C191D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070445F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49FBCC72" w14:textId="1A8CD30C"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5BDF1D7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97A0ED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140</w:t>
            </w:r>
          </w:p>
        </w:tc>
      </w:tr>
      <w:tr w:rsidR="00EC0E95" w:rsidRPr="00EC0E95" w14:paraId="59A7D540"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56565D2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2.1.4</w:t>
            </w:r>
          </w:p>
        </w:tc>
        <w:tc>
          <w:tcPr>
            <w:tcW w:w="1903" w:type="dxa"/>
            <w:tcBorders>
              <w:top w:val="nil"/>
              <w:left w:val="nil"/>
              <w:bottom w:val="single" w:sz="4" w:space="0" w:color="auto"/>
              <w:right w:val="single" w:sz="4" w:space="0" w:color="auto"/>
            </w:tcBorders>
            <w:shd w:val="clear" w:color="auto" w:fill="auto"/>
            <w:vAlign w:val="center"/>
            <w:hideMark/>
          </w:tcPr>
          <w:p w14:paraId="4A40148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Степановка 2-я</w:t>
            </w:r>
          </w:p>
        </w:tc>
        <w:tc>
          <w:tcPr>
            <w:tcW w:w="2551" w:type="dxa"/>
            <w:tcBorders>
              <w:top w:val="nil"/>
              <w:left w:val="nil"/>
              <w:bottom w:val="single" w:sz="4" w:space="0" w:color="auto"/>
              <w:right w:val="single" w:sz="4" w:space="0" w:color="auto"/>
            </w:tcBorders>
            <w:shd w:val="clear" w:color="auto" w:fill="auto"/>
            <w:vAlign w:val="center"/>
            <w:hideMark/>
          </w:tcPr>
          <w:p w14:paraId="175F7E5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457DC10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4629D4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5637A88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3049C5D9" w14:textId="554D1E46"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937D82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0E6BD3C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180</w:t>
            </w:r>
          </w:p>
        </w:tc>
      </w:tr>
      <w:tr w:rsidR="00EC0E95" w:rsidRPr="00EC0E95" w14:paraId="2570CBD1"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6ACEA4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2.1.5</w:t>
            </w:r>
          </w:p>
        </w:tc>
        <w:tc>
          <w:tcPr>
            <w:tcW w:w="1903" w:type="dxa"/>
            <w:tcBorders>
              <w:top w:val="nil"/>
              <w:left w:val="nil"/>
              <w:bottom w:val="single" w:sz="4" w:space="0" w:color="auto"/>
              <w:right w:val="single" w:sz="4" w:space="0" w:color="auto"/>
            </w:tcBorders>
            <w:shd w:val="clear" w:color="auto" w:fill="auto"/>
            <w:vAlign w:val="center"/>
            <w:hideMark/>
          </w:tcPr>
          <w:p w14:paraId="02A5044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w:t>
            </w:r>
            <w:proofErr w:type="spellStart"/>
            <w:r w:rsidRPr="00EC0E95">
              <w:rPr>
                <w:rFonts w:eastAsia="Times New Roman" w:cs="Times New Roman"/>
                <w:color w:val="000000"/>
                <w:sz w:val="18"/>
                <w:szCs w:val="18"/>
                <w:lang w:eastAsia="ru-RU"/>
              </w:rPr>
              <w:t>Зубовка</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0FA1169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1ED7F8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F42E7A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4BE3B6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0F8AAD0" w14:textId="34B28BCA"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6EBDDEB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051583E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140</w:t>
            </w:r>
          </w:p>
        </w:tc>
      </w:tr>
      <w:tr w:rsidR="00EC0E95" w:rsidRPr="00EC0E95" w14:paraId="3E30AAEF"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347E78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2.1.6</w:t>
            </w:r>
          </w:p>
        </w:tc>
        <w:tc>
          <w:tcPr>
            <w:tcW w:w="1903" w:type="dxa"/>
            <w:tcBorders>
              <w:top w:val="nil"/>
              <w:left w:val="nil"/>
              <w:bottom w:val="single" w:sz="4" w:space="0" w:color="auto"/>
              <w:right w:val="single" w:sz="4" w:space="0" w:color="auto"/>
            </w:tcBorders>
            <w:shd w:val="clear" w:color="auto" w:fill="auto"/>
            <w:vAlign w:val="center"/>
            <w:hideMark/>
          </w:tcPr>
          <w:p w14:paraId="288A987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Лебяжье</w:t>
            </w:r>
          </w:p>
        </w:tc>
        <w:tc>
          <w:tcPr>
            <w:tcW w:w="2551" w:type="dxa"/>
            <w:tcBorders>
              <w:top w:val="nil"/>
              <w:left w:val="nil"/>
              <w:bottom w:val="single" w:sz="4" w:space="0" w:color="auto"/>
              <w:right w:val="single" w:sz="4" w:space="0" w:color="auto"/>
            </w:tcBorders>
            <w:shd w:val="clear" w:color="auto" w:fill="auto"/>
            <w:vAlign w:val="center"/>
            <w:hideMark/>
          </w:tcPr>
          <w:p w14:paraId="6806CB8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67BB589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94211B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16AF4FB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E90C61D" w14:textId="466CBF46"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30D22B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9F8F08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40</w:t>
            </w:r>
          </w:p>
        </w:tc>
      </w:tr>
      <w:tr w:rsidR="00EC0E95" w:rsidRPr="00EC0E95" w14:paraId="7E4148E4"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6C1A73A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2.1.7</w:t>
            </w:r>
          </w:p>
        </w:tc>
        <w:tc>
          <w:tcPr>
            <w:tcW w:w="1903" w:type="dxa"/>
            <w:tcBorders>
              <w:top w:val="nil"/>
              <w:left w:val="nil"/>
              <w:bottom w:val="single" w:sz="4" w:space="0" w:color="auto"/>
              <w:right w:val="single" w:sz="4" w:space="0" w:color="auto"/>
            </w:tcBorders>
            <w:shd w:val="clear" w:color="auto" w:fill="auto"/>
            <w:vAlign w:val="center"/>
            <w:hideMark/>
          </w:tcPr>
          <w:p w14:paraId="4DD2DB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 </w:t>
            </w:r>
            <w:proofErr w:type="spellStart"/>
            <w:r w:rsidRPr="00EC0E95">
              <w:rPr>
                <w:rFonts w:eastAsia="Times New Roman" w:cs="Times New Roman"/>
                <w:color w:val="000000"/>
                <w:sz w:val="18"/>
                <w:szCs w:val="18"/>
                <w:lang w:eastAsia="ru-RU"/>
              </w:rPr>
              <w:t>Казаткуль</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2D37D84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52702DA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49412B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2F9E04E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C2E6A94" w14:textId="013C5F95"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BBBA21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6846C6B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130</w:t>
            </w:r>
          </w:p>
        </w:tc>
      </w:tr>
      <w:tr w:rsidR="00EC0E95" w:rsidRPr="00EC0E95" w14:paraId="7ED07373"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99655C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2.1.8</w:t>
            </w:r>
          </w:p>
        </w:tc>
        <w:tc>
          <w:tcPr>
            <w:tcW w:w="1903" w:type="dxa"/>
            <w:tcBorders>
              <w:top w:val="nil"/>
              <w:left w:val="nil"/>
              <w:bottom w:val="single" w:sz="4" w:space="0" w:color="auto"/>
              <w:right w:val="single" w:sz="4" w:space="0" w:color="auto"/>
            </w:tcBorders>
            <w:shd w:val="clear" w:color="auto" w:fill="auto"/>
            <w:vAlign w:val="center"/>
            <w:hideMark/>
          </w:tcPr>
          <w:p w14:paraId="076686C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Новоалександровка</w:t>
            </w:r>
          </w:p>
        </w:tc>
        <w:tc>
          <w:tcPr>
            <w:tcW w:w="2551" w:type="dxa"/>
            <w:tcBorders>
              <w:top w:val="nil"/>
              <w:left w:val="nil"/>
              <w:bottom w:val="single" w:sz="4" w:space="0" w:color="auto"/>
              <w:right w:val="single" w:sz="4" w:space="0" w:color="auto"/>
            </w:tcBorders>
            <w:shd w:val="clear" w:color="auto" w:fill="auto"/>
            <w:vAlign w:val="center"/>
            <w:hideMark/>
          </w:tcPr>
          <w:p w14:paraId="034DF41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609AB24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9B570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30B875F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2F91E20A" w14:textId="17E99188"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0A996FA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B5D213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140</w:t>
            </w:r>
          </w:p>
        </w:tc>
      </w:tr>
      <w:tr w:rsidR="00EC0E95" w:rsidRPr="00EC0E95" w14:paraId="5D202F86"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DEA0AA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2.1.9</w:t>
            </w:r>
          </w:p>
        </w:tc>
        <w:tc>
          <w:tcPr>
            <w:tcW w:w="1903" w:type="dxa"/>
            <w:tcBorders>
              <w:top w:val="nil"/>
              <w:left w:val="nil"/>
              <w:bottom w:val="single" w:sz="4" w:space="0" w:color="auto"/>
              <w:right w:val="single" w:sz="4" w:space="0" w:color="auto"/>
            </w:tcBorders>
            <w:shd w:val="clear" w:color="auto" w:fill="auto"/>
            <w:vAlign w:val="center"/>
            <w:hideMark/>
          </w:tcPr>
          <w:p w14:paraId="36A65BB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Успенка</w:t>
            </w:r>
          </w:p>
        </w:tc>
        <w:tc>
          <w:tcPr>
            <w:tcW w:w="2551" w:type="dxa"/>
            <w:tcBorders>
              <w:top w:val="nil"/>
              <w:left w:val="nil"/>
              <w:bottom w:val="single" w:sz="4" w:space="0" w:color="auto"/>
              <w:right w:val="single" w:sz="4" w:space="0" w:color="auto"/>
            </w:tcBorders>
            <w:shd w:val="clear" w:color="auto" w:fill="auto"/>
            <w:vAlign w:val="center"/>
            <w:hideMark/>
          </w:tcPr>
          <w:p w14:paraId="271A43A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5A2C11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FD5DA7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0A2A8B3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D2B156C" w14:textId="485F0366"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8E1874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F10A89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100</w:t>
            </w:r>
          </w:p>
        </w:tc>
      </w:tr>
      <w:tr w:rsidR="00EC0E95" w:rsidRPr="00EC0E95" w14:paraId="4A16CEE6"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36CC07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2.1.10</w:t>
            </w:r>
          </w:p>
        </w:tc>
        <w:tc>
          <w:tcPr>
            <w:tcW w:w="1903" w:type="dxa"/>
            <w:tcBorders>
              <w:top w:val="nil"/>
              <w:left w:val="nil"/>
              <w:bottom w:val="single" w:sz="4" w:space="0" w:color="auto"/>
              <w:right w:val="single" w:sz="4" w:space="0" w:color="auto"/>
            </w:tcBorders>
            <w:shd w:val="clear" w:color="auto" w:fill="auto"/>
            <w:vAlign w:val="center"/>
            <w:hideMark/>
          </w:tcPr>
          <w:p w14:paraId="4C5771F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Казачий Мыс</w:t>
            </w:r>
          </w:p>
        </w:tc>
        <w:tc>
          <w:tcPr>
            <w:tcW w:w="2551" w:type="dxa"/>
            <w:tcBorders>
              <w:top w:val="nil"/>
              <w:left w:val="nil"/>
              <w:bottom w:val="single" w:sz="4" w:space="0" w:color="auto"/>
              <w:right w:val="single" w:sz="4" w:space="0" w:color="auto"/>
            </w:tcBorders>
            <w:shd w:val="clear" w:color="auto" w:fill="auto"/>
            <w:vAlign w:val="center"/>
            <w:hideMark/>
          </w:tcPr>
          <w:p w14:paraId="51BD180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5E4ECC6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00591A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0B1402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AF80B5C" w14:textId="54A5EA7C"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48D8C2C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EB53DF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100</w:t>
            </w:r>
          </w:p>
        </w:tc>
      </w:tr>
      <w:tr w:rsidR="00EC0E95" w:rsidRPr="00EC0E95" w14:paraId="209B1687"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680C20C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2.1.11</w:t>
            </w:r>
          </w:p>
        </w:tc>
        <w:tc>
          <w:tcPr>
            <w:tcW w:w="1903" w:type="dxa"/>
            <w:tcBorders>
              <w:top w:val="nil"/>
              <w:left w:val="nil"/>
              <w:bottom w:val="single" w:sz="4" w:space="0" w:color="auto"/>
              <w:right w:val="single" w:sz="4" w:space="0" w:color="auto"/>
            </w:tcBorders>
            <w:shd w:val="clear" w:color="auto" w:fill="auto"/>
            <w:vAlign w:val="center"/>
            <w:hideMark/>
          </w:tcPr>
          <w:p w14:paraId="34532AB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Богдановка</w:t>
            </w:r>
          </w:p>
        </w:tc>
        <w:tc>
          <w:tcPr>
            <w:tcW w:w="2551" w:type="dxa"/>
            <w:tcBorders>
              <w:top w:val="nil"/>
              <w:left w:val="nil"/>
              <w:bottom w:val="single" w:sz="4" w:space="0" w:color="auto"/>
              <w:right w:val="single" w:sz="4" w:space="0" w:color="auto"/>
            </w:tcBorders>
            <w:shd w:val="clear" w:color="auto" w:fill="auto"/>
            <w:vAlign w:val="center"/>
            <w:hideMark/>
          </w:tcPr>
          <w:p w14:paraId="759BA5C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6F3456B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5F012A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260999D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95EC363" w14:textId="2C953583"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37A8C5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2F6714F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40</w:t>
            </w:r>
          </w:p>
        </w:tc>
      </w:tr>
      <w:tr w:rsidR="00EC0E95" w:rsidRPr="00EC0E95" w14:paraId="2C9CDBE8"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8BBFCA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2.1.12</w:t>
            </w:r>
          </w:p>
        </w:tc>
        <w:tc>
          <w:tcPr>
            <w:tcW w:w="1903" w:type="dxa"/>
            <w:tcBorders>
              <w:top w:val="nil"/>
              <w:left w:val="nil"/>
              <w:bottom w:val="single" w:sz="4" w:space="0" w:color="auto"/>
              <w:right w:val="single" w:sz="4" w:space="0" w:color="auto"/>
            </w:tcBorders>
            <w:shd w:val="clear" w:color="auto" w:fill="auto"/>
            <w:vAlign w:val="center"/>
            <w:hideMark/>
          </w:tcPr>
          <w:p w14:paraId="5ED7802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 </w:t>
            </w:r>
            <w:proofErr w:type="spellStart"/>
            <w:r w:rsidRPr="00EC0E95">
              <w:rPr>
                <w:rFonts w:eastAsia="Times New Roman" w:cs="Times New Roman"/>
                <w:color w:val="000000"/>
                <w:sz w:val="18"/>
                <w:szCs w:val="18"/>
                <w:lang w:eastAsia="ru-RU"/>
              </w:rPr>
              <w:t>Киевка</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0C5D60D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7559FDA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865348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D9C194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88349AE" w14:textId="7BF51F52"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0FAE86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5738AB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130</w:t>
            </w:r>
          </w:p>
        </w:tc>
      </w:tr>
      <w:tr w:rsidR="00EC0E95" w:rsidRPr="00EC0E95" w14:paraId="02631020"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8AD15D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2.1.13</w:t>
            </w:r>
          </w:p>
        </w:tc>
        <w:tc>
          <w:tcPr>
            <w:tcW w:w="1903" w:type="dxa"/>
            <w:tcBorders>
              <w:top w:val="nil"/>
              <w:left w:val="nil"/>
              <w:bottom w:val="single" w:sz="4" w:space="0" w:color="auto"/>
              <w:right w:val="single" w:sz="4" w:space="0" w:color="auto"/>
            </w:tcBorders>
            <w:shd w:val="clear" w:color="auto" w:fill="auto"/>
            <w:vAlign w:val="center"/>
            <w:hideMark/>
          </w:tcPr>
          <w:p w14:paraId="432AD82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Розенталь</w:t>
            </w:r>
          </w:p>
        </w:tc>
        <w:tc>
          <w:tcPr>
            <w:tcW w:w="2551" w:type="dxa"/>
            <w:tcBorders>
              <w:top w:val="nil"/>
              <w:left w:val="nil"/>
              <w:bottom w:val="single" w:sz="4" w:space="0" w:color="auto"/>
              <w:right w:val="single" w:sz="4" w:space="0" w:color="auto"/>
            </w:tcBorders>
            <w:shd w:val="clear" w:color="auto" w:fill="auto"/>
            <w:vAlign w:val="center"/>
            <w:hideMark/>
          </w:tcPr>
          <w:p w14:paraId="5DB3393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FA6E62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0D7FA4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8A836C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84B303C" w14:textId="1EF2D0A5"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7866A6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6AACCDE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80</w:t>
            </w:r>
          </w:p>
        </w:tc>
      </w:tr>
      <w:tr w:rsidR="00EC0E95" w:rsidRPr="00EC0E95" w14:paraId="41E5F78B"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D6E57D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2.1.14</w:t>
            </w:r>
          </w:p>
        </w:tc>
        <w:tc>
          <w:tcPr>
            <w:tcW w:w="1903" w:type="dxa"/>
            <w:tcBorders>
              <w:top w:val="nil"/>
              <w:left w:val="nil"/>
              <w:bottom w:val="single" w:sz="4" w:space="0" w:color="auto"/>
              <w:right w:val="single" w:sz="4" w:space="0" w:color="auto"/>
            </w:tcBorders>
            <w:shd w:val="clear" w:color="auto" w:fill="auto"/>
            <w:vAlign w:val="center"/>
            <w:hideMark/>
          </w:tcPr>
          <w:p w14:paraId="7D2DBAF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w:t>
            </w:r>
            <w:proofErr w:type="spellStart"/>
            <w:r w:rsidRPr="00EC0E95">
              <w:rPr>
                <w:rFonts w:eastAsia="Times New Roman" w:cs="Times New Roman"/>
                <w:color w:val="000000"/>
                <w:sz w:val="18"/>
                <w:szCs w:val="18"/>
                <w:lang w:eastAsia="ru-RU"/>
              </w:rPr>
              <w:t>Горденка</w:t>
            </w:r>
            <w:proofErr w:type="spellEnd"/>
            <w:r w:rsidRPr="00EC0E95">
              <w:rPr>
                <w:rFonts w:eastAsia="Times New Roman" w:cs="Times New Roman"/>
                <w:color w:val="000000"/>
                <w:sz w:val="18"/>
                <w:szCs w:val="18"/>
                <w:lang w:eastAsia="ru-RU"/>
              </w:rPr>
              <w:t>, с. Константиновка</w:t>
            </w:r>
          </w:p>
        </w:tc>
        <w:tc>
          <w:tcPr>
            <w:tcW w:w="2551" w:type="dxa"/>
            <w:tcBorders>
              <w:top w:val="nil"/>
              <w:left w:val="nil"/>
              <w:bottom w:val="single" w:sz="4" w:space="0" w:color="auto"/>
              <w:right w:val="single" w:sz="4" w:space="0" w:color="auto"/>
            </w:tcBorders>
            <w:shd w:val="clear" w:color="auto" w:fill="auto"/>
            <w:vAlign w:val="center"/>
            <w:hideMark/>
          </w:tcPr>
          <w:p w14:paraId="5E6B567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56E2373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F6CA3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5C5744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430A4A57" w14:textId="49C4B941"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CD2CC2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DF02C7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80</w:t>
            </w:r>
          </w:p>
        </w:tc>
      </w:tr>
      <w:tr w:rsidR="00EC0E95" w:rsidRPr="00EC0E95" w14:paraId="4CD1C9C6"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E56591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2.1.15</w:t>
            </w:r>
          </w:p>
        </w:tc>
        <w:tc>
          <w:tcPr>
            <w:tcW w:w="1903" w:type="dxa"/>
            <w:tcBorders>
              <w:top w:val="nil"/>
              <w:left w:val="nil"/>
              <w:bottom w:val="single" w:sz="4" w:space="0" w:color="auto"/>
              <w:right w:val="single" w:sz="4" w:space="0" w:color="auto"/>
            </w:tcBorders>
            <w:shd w:val="clear" w:color="auto" w:fill="auto"/>
            <w:vAlign w:val="center"/>
            <w:hideMark/>
          </w:tcPr>
          <w:p w14:paraId="41A415F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Кабанка</w:t>
            </w:r>
          </w:p>
        </w:tc>
        <w:tc>
          <w:tcPr>
            <w:tcW w:w="2551" w:type="dxa"/>
            <w:tcBorders>
              <w:top w:val="nil"/>
              <w:left w:val="nil"/>
              <w:bottom w:val="single" w:sz="4" w:space="0" w:color="auto"/>
              <w:right w:val="single" w:sz="4" w:space="0" w:color="auto"/>
            </w:tcBorders>
            <w:shd w:val="clear" w:color="auto" w:fill="auto"/>
            <w:vAlign w:val="center"/>
            <w:hideMark/>
          </w:tcPr>
          <w:p w14:paraId="4EEBFD1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4E5A7E4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0AB58D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87BEAE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4F05021" w14:textId="7AFB38FE"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23ED29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F22959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50</w:t>
            </w:r>
          </w:p>
        </w:tc>
      </w:tr>
      <w:tr w:rsidR="00EC0E95" w:rsidRPr="00EC0E95" w14:paraId="2C85AFC7"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7369DC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2.1.16</w:t>
            </w:r>
          </w:p>
        </w:tc>
        <w:tc>
          <w:tcPr>
            <w:tcW w:w="1903" w:type="dxa"/>
            <w:tcBorders>
              <w:top w:val="nil"/>
              <w:left w:val="nil"/>
              <w:bottom w:val="single" w:sz="4" w:space="0" w:color="auto"/>
              <w:right w:val="single" w:sz="4" w:space="0" w:color="auto"/>
            </w:tcBorders>
            <w:shd w:val="clear" w:color="auto" w:fill="auto"/>
            <w:vAlign w:val="center"/>
            <w:hideMark/>
          </w:tcPr>
          <w:p w14:paraId="7550986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 </w:t>
            </w:r>
            <w:proofErr w:type="spellStart"/>
            <w:r w:rsidRPr="00EC0E95">
              <w:rPr>
                <w:rFonts w:eastAsia="Times New Roman" w:cs="Times New Roman"/>
                <w:color w:val="000000"/>
                <w:sz w:val="18"/>
                <w:szCs w:val="18"/>
                <w:lang w:eastAsia="ru-RU"/>
              </w:rPr>
              <w:t>Кочневка</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2FF302C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18BE6D0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C696C2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5365E58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07229CEC" w14:textId="5E6C9B9E"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55EAC4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2A7D85E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90</w:t>
            </w:r>
          </w:p>
        </w:tc>
      </w:tr>
      <w:tr w:rsidR="00EC0E95" w:rsidRPr="00EC0E95" w14:paraId="140ECF29"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FB5311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2.1.17</w:t>
            </w:r>
          </w:p>
        </w:tc>
        <w:tc>
          <w:tcPr>
            <w:tcW w:w="1903" w:type="dxa"/>
            <w:tcBorders>
              <w:top w:val="nil"/>
              <w:left w:val="nil"/>
              <w:bottom w:val="single" w:sz="4" w:space="0" w:color="auto"/>
              <w:right w:val="single" w:sz="4" w:space="0" w:color="auto"/>
            </w:tcBorders>
            <w:shd w:val="clear" w:color="auto" w:fill="auto"/>
            <w:vAlign w:val="center"/>
            <w:hideMark/>
          </w:tcPr>
          <w:p w14:paraId="052A453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Камбар</w:t>
            </w:r>
          </w:p>
        </w:tc>
        <w:tc>
          <w:tcPr>
            <w:tcW w:w="2551" w:type="dxa"/>
            <w:tcBorders>
              <w:top w:val="nil"/>
              <w:left w:val="nil"/>
              <w:bottom w:val="single" w:sz="4" w:space="0" w:color="auto"/>
              <w:right w:val="single" w:sz="4" w:space="0" w:color="auto"/>
            </w:tcBorders>
            <w:shd w:val="clear" w:color="auto" w:fill="auto"/>
            <w:vAlign w:val="center"/>
            <w:hideMark/>
          </w:tcPr>
          <w:p w14:paraId="41ADDF0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4651715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D76357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AED7FF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045375B0" w14:textId="5D0DB1D1"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0D688B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1480C5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30</w:t>
            </w:r>
          </w:p>
        </w:tc>
      </w:tr>
      <w:tr w:rsidR="00EC0E95" w:rsidRPr="00EC0E95" w14:paraId="7919605F"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72E120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2.1.18</w:t>
            </w:r>
          </w:p>
        </w:tc>
        <w:tc>
          <w:tcPr>
            <w:tcW w:w="1903" w:type="dxa"/>
            <w:tcBorders>
              <w:top w:val="nil"/>
              <w:left w:val="nil"/>
              <w:bottom w:val="single" w:sz="4" w:space="0" w:color="auto"/>
              <w:right w:val="single" w:sz="4" w:space="0" w:color="auto"/>
            </w:tcBorders>
            <w:shd w:val="clear" w:color="auto" w:fill="auto"/>
            <w:vAlign w:val="center"/>
            <w:hideMark/>
          </w:tcPr>
          <w:p w14:paraId="5D76E1A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Красноярка</w:t>
            </w:r>
          </w:p>
        </w:tc>
        <w:tc>
          <w:tcPr>
            <w:tcW w:w="2551" w:type="dxa"/>
            <w:tcBorders>
              <w:top w:val="nil"/>
              <w:left w:val="nil"/>
              <w:bottom w:val="single" w:sz="4" w:space="0" w:color="auto"/>
              <w:right w:val="single" w:sz="4" w:space="0" w:color="auto"/>
            </w:tcBorders>
            <w:shd w:val="clear" w:color="auto" w:fill="auto"/>
            <w:vAlign w:val="center"/>
            <w:hideMark/>
          </w:tcPr>
          <w:p w14:paraId="34BC6D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BCA8E8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9B01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287582A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3F212245" w14:textId="4740781E"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52C8B5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48EAF72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70</w:t>
            </w:r>
          </w:p>
        </w:tc>
      </w:tr>
      <w:tr w:rsidR="00EC0E95" w:rsidRPr="00EC0E95" w14:paraId="60AD76A8"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5D93135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2.1.19</w:t>
            </w:r>
          </w:p>
        </w:tc>
        <w:tc>
          <w:tcPr>
            <w:tcW w:w="1903" w:type="dxa"/>
            <w:tcBorders>
              <w:top w:val="nil"/>
              <w:left w:val="nil"/>
              <w:bottom w:val="single" w:sz="4" w:space="0" w:color="auto"/>
              <w:right w:val="single" w:sz="4" w:space="0" w:color="auto"/>
            </w:tcBorders>
            <w:shd w:val="clear" w:color="auto" w:fill="auto"/>
            <w:vAlign w:val="center"/>
            <w:hideMark/>
          </w:tcPr>
          <w:p w14:paraId="6E5A1A7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 </w:t>
            </w:r>
            <w:proofErr w:type="spellStart"/>
            <w:r w:rsidRPr="00EC0E95">
              <w:rPr>
                <w:rFonts w:eastAsia="Times New Roman" w:cs="Times New Roman"/>
                <w:color w:val="000000"/>
                <w:sz w:val="18"/>
                <w:szCs w:val="18"/>
                <w:lang w:eastAsia="ru-RU"/>
              </w:rPr>
              <w:t>Лопатино</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11B63EF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179A6DC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A71982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12E5C5A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3DBD908" w14:textId="1890B3BF"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421C11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4DF8E67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130</w:t>
            </w:r>
          </w:p>
        </w:tc>
      </w:tr>
      <w:tr w:rsidR="00EC0E95" w:rsidRPr="00EC0E95" w14:paraId="629E9973"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9AE03A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2.1.20</w:t>
            </w:r>
          </w:p>
        </w:tc>
        <w:tc>
          <w:tcPr>
            <w:tcW w:w="1903" w:type="dxa"/>
            <w:tcBorders>
              <w:top w:val="nil"/>
              <w:left w:val="nil"/>
              <w:bottom w:val="single" w:sz="4" w:space="0" w:color="auto"/>
              <w:right w:val="single" w:sz="4" w:space="0" w:color="auto"/>
            </w:tcBorders>
            <w:shd w:val="clear" w:color="auto" w:fill="auto"/>
            <w:vAlign w:val="center"/>
            <w:hideMark/>
          </w:tcPr>
          <w:p w14:paraId="23CF7B8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w:t>
            </w:r>
            <w:proofErr w:type="spellStart"/>
            <w:r w:rsidRPr="00EC0E95">
              <w:rPr>
                <w:rFonts w:eastAsia="Times New Roman" w:cs="Times New Roman"/>
                <w:color w:val="000000"/>
                <w:sz w:val="18"/>
                <w:szCs w:val="18"/>
                <w:lang w:eastAsia="ru-RU"/>
              </w:rPr>
              <w:t>Неудачино</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69C2E41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74B58F2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442104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2578564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492C8D3" w14:textId="45A78A63"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5E2EF0C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49D745D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80</w:t>
            </w:r>
          </w:p>
        </w:tc>
      </w:tr>
      <w:tr w:rsidR="00EC0E95" w:rsidRPr="00EC0E95" w14:paraId="34D4B1AC"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971BCE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lastRenderedPageBreak/>
              <w:t>2.1.21</w:t>
            </w:r>
          </w:p>
        </w:tc>
        <w:tc>
          <w:tcPr>
            <w:tcW w:w="1903" w:type="dxa"/>
            <w:tcBorders>
              <w:top w:val="nil"/>
              <w:left w:val="nil"/>
              <w:bottom w:val="single" w:sz="4" w:space="0" w:color="auto"/>
              <w:right w:val="single" w:sz="4" w:space="0" w:color="auto"/>
            </w:tcBorders>
            <w:shd w:val="clear" w:color="auto" w:fill="auto"/>
            <w:vAlign w:val="center"/>
            <w:hideMark/>
          </w:tcPr>
          <w:p w14:paraId="1B68A18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Варваровка</w:t>
            </w:r>
          </w:p>
        </w:tc>
        <w:tc>
          <w:tcPr>
            <w:tcW w:w="2551" w:type="dxa"/>
            <w:tcBorders>
              <w:top w:val="nil"/>
              <w:left w:val="nil"/>
              <w:bottom w:val="single" w:sz="4" w:space="0" w:color="auto"/>
              <w:right w:val="single" w:sz="4" w:space="0" w:color="auto"/>
            </w:tcBorders>
            <w:shd w:val="clear" w:color="auto" w:fill="auto"/>
            <w:vAlign w:val="center"/>
            <w:hideMark/>
          </w:tcPr>
          <w:p w14:paraId="180916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2FAD31E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260458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625756D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4BABE61A" w14:textId="6A81936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CA7456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81EE8C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25</w:t>
            </w:r>
          </w:p>
        </w:tc>
      </w:tr>
      <w:tr w:rsidR="00EC0E95" w:rsidRPr="00EC0E95" w14:paraId="1AFE4E56"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5EB0E0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2.1.22</w:t>
            </w:r>
          </w:p>
        </w:tc>
        <w:tc>
          <w:tcPr>
            <w:tcW w:w="1903" w:type="dxa"/>
            <w:tcBorders>
              <w:top w:val="nil"/>
              <w:left w:val="nil"/>
              <w:bottom w:val="single" w:sz="4" w:space="0" w:color="auto"/>
              <w:right w:val="single" w:sz="4" w:space="0" w:color="auto"/>
            </w:tcBorders>
            <w:shd w:val="clear" w:color="auto" w:fill="auto"/>
            <w:vAlign w:val="center"/>
            <w:hideMark/>
          </w:tcPr>
          <w:p w14:paraId="42AA708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Моховая</w:t>
            </w:r>
          </w:p>
        </w:tc>
        <w:tc>
          <w:tcPr>
            <w:tcW w:w="2551" w:type="dxa"/>
            <w:tcBorders>
              <w:top w:val="nil"/>
              <w:left w:val="nil"/>
              <w:bottom w:val="single" w:sz="4" w:space="0" w:color="auto"/>
              <w:right w:val="single" w:sz="4" w:space="0" w:color="auto"/>
            </w:tcBorders>
            <w:shd w:val="clear" w:color="auto" w:fill="auto"/>
            <w:vAlign w:val="center"/>
            <w:hideMark/>
          </w:tcPr>
          <w:p w14:paraId="1FACAC6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E5F142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0951E7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53BEB69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66E8B67" w14:textId="1EE974F8"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69E6C72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5723F9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15</w:t>
            </w:r>
          </w:p>
        </w:tc>
      </w:tr>
      <w:tr w:rsidR="00EC0E95" w:rsidRPr="00EC0E95" w14:paraId="641A3FF4"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91001D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2.1.23</w:t>
            </w:r>
          </w:p>
        </w:tc>
        <w:tc>
          <w:tcPr>
            <w:tcW w:w="1903" w:type="dxa"/>
            <w:tcBorders>
              <w:top w:val="nil"/>
              <w:left w:val="nil"/>
              <w:bottom w:val="single" w:sz="4" w:space="0" w:color="auto"/>
              <w:right w:val="single" w:sz="4" w:space="0" w:color="auto"/>
            </w:tcBorders>
            <w:shd w:val="clear" w:color="auto" w:fill="auto"/>
            <w:vAlign w:val="center"/>
            <w:hideMark/>
          </w:tcPr>
          <w:p w14:paraId="6623BC0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с. Никулино</w:t>
            </w:r>
          </w:p>
        </w:tc>
        <w:tc>
          <w:tcPr>
            <w:tcW w:w="2551" w:type="dxa"/>
            <w:tcBorders>
              <w:top w:val="nil"/>
              <w:left w:val="nil"/>
              <w:bottom w:val="single" w:sz="4" w:space="0" w:color="auto"/>
              <w:right w:val="single" w:sz="4" w:space="0" w:color="auto"/>
            </w:tcBorders>
            <w:shd w:val="clear" w:color="auto" w:fill="auto"/>
            <w:vAlign w:val="center"/>
            <w:hideMark/>
          </w:tcPr>
          <w:p w14:paraId="03F1E68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7224F45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EBFD6F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0A6EF0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4F2D31A4" w14:textId="0FBEA70D"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3D646B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E63575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100</w:t>
            </w:r>
          </w:p>
        </w:tc>
      </w:tr>
      <w:tr w:rsidR="00EC0E95" w:rsidRPr="00EC0E95" w14:paraId="6DEF6678"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5E1458F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2.1.24</w:t>
            </w:r>
          </w:p>
        </w:tc>
        <w:tc>
          <w:tcPr>
            <w:tcW w:w="1903" w:type="dxa"/>
            <w:tcBorders>
              <w:top w:val="nil"/>
              <w:left w:val="nil"/>
              <w:bottom w:val="single" w:sz="4" w:space="0" w:color="auto"/>
              <w:right w:val="single" w:sz="4" w:space="0" w:color="auto"/>
            </w:tcBorders>
            <w:shd w:val="clear" w:color="auto" w:fill="auto"/>
            <w:vAlign w:val="center"/>
            <w:hideMark/>
          </w:tcPr>
          <w:p w14:paraId="4DA5059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Новотроицк</w:t>
            </w:r>
          </w:p>
        </w:tc>
        <w:tc>
          <w:tcPr>
            <w:tcW w:w="2551" w:type="dxa"/>
            <w:tcBorders>
              <w:top w:val="nil"/>
              <w:left w:val="nil"/>
              <w:bottom w:val="single" w:sz="4" w:space="0" w:color="auto"/>
              <w:right w:val="single" w:sz="4" w:space="0" w:color="auto"/>
            </w:tcBorders>
            <w:shd w:val="clear" w:color="auto" w:fill="auto"/>
            <w:vAlign w:val="center"/>
            <w:hideMark/>
          </w:tcPr>
          <w:p w14:paraId="4ED37AB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2217C60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514C49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08C6009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2F1060E4" w14:textId="51D630E8"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261D6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E779DD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10</w:t>
            </w:r>
          </w:p>
        </w:tc>
      </w:tr>
      <w:tr w:rsidR="00EC0E95" w:rsidRPr="00EC0E95" w14:paraId="72E15B58"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43B053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2.1.25</w:t>
            </w:r>
          </w:p>
        </w:tc>
        <w:tc>
          <w:tcPr>
            <w:tcW w:w="1903" w:type="dxa"/>
            <w:tcBorders>
              <w:top w:val="nil"/>
              <w:left w:val="nil"/>
              <w:bottom w:val="single" w:sz="4" w:space="0" w:color="auto"/>
              <w:right w:val="single" w:sz="4" w:space="0" w:color="auto"/>
            </w:tcBorders>
            <w:shd w:val="clear" w:color="auto" w:fill="auto"/>
            <w:vAlign w:val="center"/>
            <w:hideMark/>
          </w:tcPr>
          <w:p w14:paraId="374450D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Новомихайловка</w:t>
            </w:r>
          </w:p>
        </w:tc>
        <w:tc>
          <w:tcPr>
            <w:tcW w:w="2551" w:type="dxa"/>
            <w:tcBorders>
              <w:top w:val="nil"/>
              <w:left w:val="nil"/>
              <w:bottom w:val="single" w:sz="4" w:space="0" w:color="auto"/>
              <w:right w:val="single" w:sz="4" w:space="0" w:color="auto"/>
            </w:tcBorders>
            <w:shd w:val="clear" w:color="auto" w:fill="auto"/>
            <w:vAlign w:val="center"/>
            <w:hideMark/>
          </w:tcPr>
          <w:p w14:paraId="52DD5E7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117D840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73DB12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34C1944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01637990" w14:textId="4195741A"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603B3B2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B58A5E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200</w:t>
            </w:r>
          </w:p>
        </w:tc>
      </w:tr>
      <w:tr w:rsidR="00EC0E95" w:rsidRPr="00EC0E95" w14:paraId="022D121C" w14:textId="77777777" w:rsidTr="00EC0E95">
        <w:trPr>
          <w:trHeight w:val="4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4A7A234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2.1.26</w:t>
            </w:r>
          </w:p>
        </w:tc>
        <w:tc>
          <w:tcPr>
            <w:tcW w:w="1903" w:type="dxa"/>
            <w:tcBorders>
              <w:top w:val="nil"/>
              <w:left w:val="nil"/>
              <w:bottom w:val="single" w:sz="4" w:space="0" w:color="auto"/>
              <w:right w:val="single" w:sz="4" w:space="0" w:color="auto"/>
            </w:tcBorders>
            <w:shd w:val="clear" w:color="auto" w:fill="auto"/>
            <w:vAlign w:val="center"/>
            <w:hideMark/>
          </w:tcPr>
          <w:p w14:paraId="4AA8FCD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Ивановка, ж/д ст. </w:t>
            </w:r>
            <w:proofErr w:type="spellStart"/>
            <w:r w:rsidRPr="00EC0E95">
              <w:rPr>
                <w:rFonts w:eastAsia="Times New Roman" w:cs="Times New Roman"/>
                <w:color w:val="000000"/>
                <w:sz w:val="18"/>
                <w:szCs w:val="18"/>
                <w:lang w:eastAsia="ru-RU"/>
              </w:rPr>
              <w:t>Кабаклы</w:t>
            </w:r>
            <w:proofErr w:type="spellEnd"/>
            <w:r w:rsidRPr="00EC0E95">
              <w:rPr>
                <w:rFonts w:eastAsia="Times New Roman" w:cs="Times New Roman"/>
                <w:color w:val="000000"/>
                <w:sz w:val="18"/>
                <w:szCs w:val="18"/>
                <w:lang w:eastAsia="ru-RU"/>
              </w:rPr>
              <w:t xml:space="preserve">, д. </w:t>
            </w:r>
            <w:proofErr w:type="spellStart"/>
            <w:r w:rsidRPr="00EC0E95">
              <w:rPr>
                <w:rFonts w:eastAsia="Times New Roman" w:cs="Times New Roman"/>
                <w:color w:val="000000"/>
                <w:sz w:val="18"/>
                <w:szCs w:val="18"/>
                <w:lang w:eastAsia="ru-RU"/>
              </w:rPr>
              <w:t>Минино</w:t>
            </w:r>
            <w:proofErr w:type="spellEnd"/>
            <w:r w:rsidRPr="00EC0E95">
              <w:rPr>
                <w:rFonts w:eastAsia="Times New Roman" w:cs="Times New Roman"/>
                <w:color w:val="000000"/>
                <w:sz w:val="18"/>
                <w:szCs w:val="18"/>
                <w:lang w:eastAsia="ru-RU"/>
              </w:rPr>
              <w:t>, с. Новопокровка, п. Трактовый</w:t>
            </w:r>
          </w:p>
        </w:tc>
        <w:tc>
          <w:tcPr>
            <w:tcW w:w="2551" w:type="dxa"/>
            <w:tcBorders>
              <w:top w:val="nil"/>
              <w:left w:val="nil"/>
              <w:bottom w:val="single" w:sz="4" w:space="0" w:color="auto"/>
              <w:right w:val="single" w:sz="4" w:space="0" w:color="auto"/>
            </w:tcBorders>
            <w:shd w:val="clear" w:color="auto" w:fill="auto"/>
            <w:vAlign w:val="center"/>
            <w:hideMark/>
          </w:tcPr>
          <w:p w14:paraId="4FF8A2F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1090B5E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1A9FF08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04DC5EE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531FCFE" w14:textId="4F99E123"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39C368C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8975F3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200</w:t>
            </w:r>
          </w:p>
        </w:tc>
      </w:tr>
      <w:tr w:rsidR="00EC0E95" w:rsidRPr="00EC0E95" w14:paraId="6DB20223"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61C6E1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2.1.27</w:t>
            </w:r>
          </w:p>
        </w:tc>
        <w:tc>
          <w:tcPr>
            <w:tcW w:w="1903" w:type="dxa"/>
            <w:tcBorders>
              <w:top w:val="nil"/>
              <w:left w:val="nil"/>
              <w:bottom w:val="single" w:sz="4" w:space="0" w:color="auto"/>
              <w:right w:val="single" w:sz="4" w:space="0" w:color="auto"/>
            </w:tcBorders>
            <w:shd w:val="clear" w:color="auto" w:fill="auto"/>
            <w:vAlign w:val="center"/>
            <w:hideMark/>
          </w:tcPr>
          <w:p w14:paraId="5BB7A7B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w:t>
            </w:r>
            <w:proofErr w:type="spellStart"/>
            <w:r w:rsidRPr="00EC0E95">
              <w:rPr>
                <w:rFonts w:eastAsia="Times New Roman" w:cs="Times New Roman"/>
                <w:color w:val="000000"/>
                <w:sz w:val="18"/>
                <w:szCs w:val="18"/>
                <w:lang w:eastAsia="ru-RU"/>
              </w:rPr>
              <w:t>Нововознесенка</w:t>
            </w:r>
            <w:proofErr w:type="spellEnd"/>
            <w:r w:rsidRPr="00EC0E95">
              <w:rPr>
                <w:rFonts w:eastAsia="Times New Roman" w:cs="Times New Roman"/>
                <w:color w:val="000000"/>
                <w:sz w:val="18"/>
                <w:szCs w:val="18"/>
                <w:lang w:eastAsia="ru-RU"/>
              </w:rPr>
              <w:t>, с. Новотроицк, д. Чаны-</w:t>
            </w:r>
            <w:proofErr w:type="spellStart"/>
            <w:r w:rsidRPr="00EC0E95">
              <w:rPr>
                <w:rFonts w:eastAsia="Times New Roman" w:cs="Times New Roman"/>
                <w:color w:val="000000"/>
                <w:sz w:val="18"/>
                <w:szCs w:val="18"/>
                <w:lang w:eastAsia="ru-RU"/>
              </w:rPr>
              <w:t>Сакан</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2FA92B8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07F6FDE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97690E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4A1EAE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2BD527F" w14:textId="1A3EF9BE"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04129CE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91AA17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50</w:t>
            </w:r>
          </w:p>
        </w:tc>
      </w:tr>
      <w:tr w:rsidR="00EC0E95" w:rsidRPr="00EC0E95" w14:paraId="243F8C70"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6108EEB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2.1.28</w:t>
            </w:r>
          </w:p>
        </w:tc>
        <w:tc>
          <w:tcPr>
            <w:tcW w:w="1903" w:type="dxa"/>
            <w:tcBorders>
              <w:top w:val="nil"/>
              <w:left w:val="nil"/>
              <w:bottom w:val="single" w:sz="4" w:space="0" w:color="auto"/>
              <w:right w:val="single" w:sz="4" w:space="0" w:color="auto"/>
            </w:tcBorders>
            <w:shd w:val="clear" w:color="auto" w:fill="auto"/>
            <w:vAlign w:val="center"/>
            <w:hideMark/>
          </w:tcPr>
          <w:p w14:paraId="2EBB32B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п. </w:t>
            </w:r>
            <w:proofErr w:type="spellStart"/>
            <w:r w:rsidRPr="00EC0E95">
              <w:rPr>
                <w:rFonts w:eastAsia="Times New Roman" w:cs="Times New Roman"/>
                <w:color w:val="000000"/>
                <w:sz w:val="18"/>
                <w:szCs w:val="18"/>
                <w:lang w:eastAsia="ru-RU"/>
              </w:rPr>
              <w:t>Ваховский</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5E951B2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193E7E8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D87F99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347E46A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B697518" w14:textId="7919982E"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47BE004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F1E30B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10</w:t>
            </w:r>
          </w:p>
        </w:tc>
      </w:tr>
      <w:tr w:rsidR="00EC0E95" w:rsidRPr="00EC0E95" w14:paraId="7A658E08"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34FB61C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2.1.29</w:t>
            </w:r>
          </w:p>
        </w:tc>
        <w:tc>
          <w:tcPr>
            <w:tcW w:w="1903" w:type="dxa"/>
            <w:tcBorders>
              <w:top w:val="nil"/>
              <w:left w:val="nil"/>
              <w:bottom w:val="single" w:sz="4" w:space="0" w:color="auto"/>
              <w:right w:val="single" w:sz="4" w:space="0" w:color="auto"/>
            </w:tcBorders>
            <w:shd w:val="clear" w:color="auto" w:fill="auto"/>
            <w:vAlign w:val="center"/>
            <w:hideMark/>
          </w:tcPr>
          <w:p w14:paraId="2AE2046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w:t>
            </w:r>
            <w:proofErr w:type="spellStart"/>
            <w:r w:rsidRPr="00EC0E95">
              <w:rPr>
                <w:rFonts w:eastAsia="Times New Roman" w:cs="Times New Roman"/>
                <w:color w:val="000000"/>
                <w:sz w:val="18"/>
                <w:szCs w:val="18"/>
                <w:lang w:eastAsia="ru-RU"/>
              </w:rPr>
              <w:t>Первомихайловка</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3BCEB9D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04BCDE6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CABDE3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878DFE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032D81E" w14:textId="4918FD2B"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999D50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D8D8CF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180</w:t>
            </w:r>
          </w:p>
        </w:tc>
      </w:tr>
      <w:tr w:rsidR="00EC0E95" w:rsidRPr="00EC0E95" w14:paraId="6DD7703B"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506D2D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2.1.30</w:t>
            </w:r>
          </w:p>
        </w:tc>
        <w:tc>
          <w:tcPr>
            <w:tcW w:w="1903" w:type="dxa"/>
            <w:tcBorders>
              <w:top w:val="nil"/>
              <w:left w:val="nil"/>
              <w:bottom w:val="single" w:sz="4" w:space="0" w:color="auto"/>
              <w:right w:val="single" w:sz="4" w:space="0" w:color="auto"/>
            </w:tcBorders>
            <w:shd w:val="clear" w:color="auto" w:fill="auto"/>
            <w:vAlign w:val="center"/>
            <w:hideMark/>
          </w:tcPr>
          <w:p w14:paraId="11D3B81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 Рождественка</w:t>
            </w:r>
          </w:p>
        </w:tc>
        <w:tc>
          <w:tcPr>
            <w:tcW w:w="2551" w:type="dxa"/>
            <w:tcBorders>
              <w:top w:val="nil"/>
              <w:left w:val="nil"/>
              <w:bottom w:val="single" w:sz="4" w:space="0" w:color="auto"/>
              <w:right w:val="single" w:sz="4" w:space="0" w:color="auto"/>
            </w:tcBorders>
            <w:shd w:val="clear" w:color="auto" w:fill="auto"/>
            <w:vAlign w:val="center"/>
            <w:hideMark/>
          </w:tcPr>
          <w:p w14:paraId="024AC58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09882D6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84270B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37EB9C2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4D15F40" w14:textId="6623A1A3"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4F3FFC1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64B77A3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180</w:t>
            </w:r>
          </w:p>
        </w:tc>
      </w:tr>
      <w:tr w:rsidR="00EC0E95" w:rsidRPr="00EC0E95" w14:paraId="1BD67B3C"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CF97DB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2.1.31</w:t>
            </w:r>
          </w:p>
        </w:tc>
        <w:tc>
          <w:tcPr>
            <w:tcW w:w="1903" w:type="dxa"/>
            <w:tcBorders>
              <w:top w:val="nil"/>
              <w:left w:val="nil"/>
              <w:bottom w:val="single" w:sz="4" w:space="0" w:color="auto"/>
              <w:right w:val="single" w:sz="4" w:space="0" w:color="auto"/>
            </w:tcBorders>
            <w:shd w:val="clear" w:color="auto" w:fill="auto"/>
            <w:vAlign w:val="center"/>
            <w:hideMark/>
          </w:tcPr>
          <w:p w14:paraId="0A59DB0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с. </w:t>
            </w:r>
            <w:proofErr w:type="spellStart"/>
            <w:r w:rsidRPr="00EC0E95">
              <w:rPr>
                <w:rFonts w:eastAsia="Times New Roman" w:cs="Times New Roman"/>
                <w:color w:val="000000"/>
                <w:sz w:val="18"/>
                <w:szCs w:val="18"/>
                <w:lang w:eastAsia="ru-RU"/>
              </w:rPr>
              <w:t>Северотатарское</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3434A93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634D28C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2224D2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18F6E2D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268BD0D" w14:textId="1FE2F449"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172973F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2C5389B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70</w:t>
            </w:r>
          </w:p>
        </w:tc>
      </w:tr>
      <w:tr w:rsidR="00EC0E95" w:rsidRPr="00EC0E95" w14:paraId="47902EA9"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0E42732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2.1.32</w:t>
            </w:r>
          </w:p>
        </w:tc>
        <w:tc>
          <w:tcPr>
            <w:tcW w:w="1903" w:type="dxa"/>
            <w:tcBorders>
              <w:top w:val="nil"/>
              <w:left w:val="nil"/>
              <w:bottom w:val="single" w:sz="4" w:space="0" w:color="auto"/>
              <w:right w:val="single" w:sz="4" w:space="0" w:color="auto"/>
            </w:tcBorders>
            <w:shd w:val="clear" w:color="auto" w:fill="auto"/>
            <w:vAlign w:val="center"/>
            <w:hideMark/>
          </w:tcPr>
          <w:p w14:paraId="26488E8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 Чернышевский</w:t>
            </w:r>
          </w:p>
        </w:tc>
        <w:tc>
          <w:tcPr>
            <w:tcW w:w="2551" w:type="dxa"/>
            <w:tcBorders>
              <w:top w:val="nil"/>
              <w:left w:val="nil"/>
              <w:bottom w:val="single" w:sz="4" w:space="0" w:color="auto"/>
              <w:right w:val="single" w:sz="4" w:space="0" w:color="auto"/>
            </w:tcBorders>
            <w:shd w:val="clear" w:color="auto" w:fill="auto"/>
            <w:vAlign w:val="center"/>
            <w:hideMark/>
          </w:tcPr>
          <w:p w14:paraId="48900E4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5980C01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3B5512D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49C05A3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73527600" w14:textId="19FA402C"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3D85E5C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4CC958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w:t>
            </w:r>
          </w:p>
        </w:tc>
      </w:tr>
      <w:tr w:rsidR="00EC0E95" w:rsidRPr="00EC0E95" w14:paraId="1B0BDD32"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015AD71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2.1.33</w:t>
            </w:r>
          </w:p>
        </w:tc>
        <w:tc>
          <w:tcPr>
            <w:tcW w:w="1903" w:type="dxa"/>
            <w:tcBorders>
              <w:top w:val="nil"/>
              <w:left w:val="nil"/>
              <w:bottom w:val="single" w:sz="4" w:space="0" w:color="auto"/>
              <w:right w:val="single" w:sz="4" w:space="0" w:color="auto"/>
            </w:tcBorders>
            <w:shd w:val="clear" w:color="auto" w:fill="auto"/>
            <w:vAlign w:val="center"/>
            <w:hideMark/>
          </w:tcPr>
          <w:p w14:paraId="14FA9B6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д. Зеленая Грива, д. Рождественка, с. </w:t>
            </w:r>
            <w:proofErr w:type="spellStart"/>
            <w:r w:rsidRPr="00EC0E95">
              <w:rPr>
                <w:rFonts w:eastAsia="Times New Roman" w:cs="Times New Roman"/>
                <w:color w:val="000000"/>
                <w:sz w:val="18"/>
                <w:szCs w:val="18"/>
                <w:lang w:eastAsia="ru-RU"/>
              </w:rPr>
              <w:t>Увальское</w:t>
            </w:r>
            <w:proofErr w:type="spellEnd"/>
            <w:r w:rsidRPr="00EC0E95">
              <w:rPr>
                <w:rFonts w:eastAsia="Times New Roman" w:cs="Times New Roman"/>
                <w:color w:val="000000"/>
                <w:sz w:val="18"/>
                <w:szCs w:val="18"/>
                <w:lang w:eastAsia="ru-RU"/>
              </w:rPr>
              <w:t xml:space="preserve">, д. </w:t>
            </w:r>
            <w:proofErr w:type="spellStart"/>
            <w:r w:rsidRPr="00EC0E95">
              <w:rPr>
                <w:rFonts w:eastAsia="Times New Roman" w:cs="Times New Roman"/>
                <w:color w:val="000000"/>
                <w:sz w:val="18"/>
                <w:szCs w:val="18"/>
                <w:lang w:eastAsia="ru-RU"/>
              </w:rPr>
              <w:t>Чинявино</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6D2940B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62A3D66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265E91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5AABFAD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12C3AC28" w14:textId="3583399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77B0330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3DA26BB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140</w:t>
            </w:r>
          </w:p>
        </w:tc>
      </w:tr>
      <w:tr w:rsidR="00EC0E95" w:rsidRPr="00EC0E95" w14:paraId="72167852"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31318F1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2.1.34</w:t>
            </w:r>
          </w:p>
        </w:tc>
        <w:tc>
          <w:tcPr>
            <w:tcW w:w="1903" w:type="dxa"/>
            <w:tcBorders>
              <w:top w:val="nil"/>
              <w:left w:val="nil"/>
              <w:bottom w:val="single" w:sz="4" w:space="0" w:color="auto"/>
              <w:right w:val="single" w:sz="4" w:space="0" w:color="auto"/>
            </w:tcBorders>
            <w:shd w:val="clear" w:color="auto" w:fill="auto"/>
            <w:vAlign w:val="center"/>
            <w:hideMark/>
          </w:tcPr>
          <w:p w14:paraId="554B73F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xml:space="preserve">п. Воздвиженка, с. </w:t>
            </w:r>
            <w:proofErr w:type="spellStart"/>
            <w:r w:rsidRPr="00EC0E95">
              <w:rPr>
                <w:rFonts w:eastAsia="Times New Roman" w:cs="Times New Roman"/>
                <w:color w:val="000000"/>
                <w:sz w:val="18"/>
                <w:szCs w:val="18"/>
                <w:lang w:eastAsia="ru-RU"/>
              </w:rPr>
              <w:t>Ускюль</w:t>
            </w:r>
            <w:proofErr w:type="spellEnd"/>
          </w:p>
        </w:tc>
        <w:tc>
          <w:tcPr>
            <w:tcW w:w="2551" w:type="dxa"/>
            <w:tcBorders>
              <w:top w:val="nil"/>
              <w:left w:val="nil"/>
              <w:bottom w:val="single" w:sz="4" w:space="0" w:color="auto"/>
              <w:right w:val="single" w:sz="4" w:space="0" w:color="auto"/>
            </w:tcBorders>
            <w:shd w:val="clear" w:color="auto" w:fill="auto"/>
            <w:vAlign w:val="center"/>
            <w:hideMark/>
          </w:tcPr>
          <w:p w14:paraId="4AABD7C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2126" w:type="dxa"/>
            <w:tcBorders>
              <w:top w:val="nil"/>
              <w:left w:val="nil"/>
              <w:bottom w:val="single" w:sz="4" w:space="0" w:color="auto"/>
              <w:right w:val="single" w:sz="4" w:space="0" w:color="auto"/>
            </w:tcBorders>
            <w:shd w:val="clear" w:color="auto" w:fill="auto"/>
            <w:vAlign w:val="center"/>
            <w:hideMark/>
          </w:tcPr>
          <w:p w14:paraId="3D82482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A17165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2C0484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5A22C6D" w14:textId="27888E3C"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498F410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7BE141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40</w:t>
            </w:r>
          </w:p>
        </w:tc>
      </w:tr>
      <w:tr w:rsidR="00EC0E95" w:rsidRPr="00EC0E95" w14:paraId="5E6E025F" w14:textId="77777777" w:rsidTr="00EC0E95">
        <w:trPr>
          <w:trHeight w:val="36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6312CF2F"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2.2</w:t>
            </w:r>
          </w:p>
        </w:tc>
        <w:tc>
          <w:tcPr>
            <w:tcW w:w="1903" w:type="dxa"/>
            <w:tcBorders>
              <w:top w:val="nil"/>
              <w:left w:val="nil"/>
              <w:bottom w:val="single" w:sz="4" w:space="0" w:color="auto"/>
              <w:right w:val="single" w:sz="4" w:space="0" w:color="auto"/>
            </w:tcBorders>
            <w:shd w:val="clear" w:color="auto" w:fill="auto"/>
            <w:vAlign w:val="center"/>
            <w:hideMark/>
          </w:tcPr>
          <w:p w14:paraId="63A31F67"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03F8B0C0"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Строительство канализационных очистных сооружений в границах г. Татарск, пос. Мясной, 1б</w:t>
            </w:r>
          </w:p>
        </w:tc>
        <w:tc>
          <w:tcPr>
            <w:tcW w:w="2126" w:type="dxa"/>
            <w:tcBorders>
              <w:top w:val="nil"/>
              <w:left w:val="nil"/>
              <w:bottom w:val="single" w:sz="4" w:space="0" w:color="auto"/>
              <w:right w:val="single" w:sz="4" w:space="0" w:color="auto"/>
            </w:tcBorders>
            <w:shd w:val="clear" w:color="auto" w:fill="auto"/>
            <w:vAlign w:val="center"/>
            <w:hideMark/>
          </w:tcPr>
          <w:p w14:paraId="76A172A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Строительство канализационных очистных сооружений, ЗУ 54:37:010244:57</w:t>
            </w:r>
          </w:p>
        </w:tc>
        <w:tc>
          <w:tcPr>
            <w:tcW w:w="1701" w:type="dxa"/>
            <w:tcBorders>
              <w:top w:val="nil"/>
              <w:left w:val="nil"/>
              <w:bottom w:val="nil"/>
              <w:right w:val="single" w:sz="4" w:space="0" w:color="auto"/>
            </w:tcBorders>
            <w:shd w:val="clear" w:color="auto" w:fill="auto"/>
            <w:vAlign w:val="center"/>
            <w:hideMark/>
          </w:tcPr>
          <w:p w14:paraId="2AB8D773"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102E1BA4"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53E71348" w14:textId="05327158"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м</w:t>
            </w:r>
            <w:r w:rsidRPr="00EC0E95">
              <w:rPr>
                <w:rFonts w:eastAsia="Times New Roman" w:cs="Times New Roman"/>
                <w:i/>
                <w:iCs/>
                <w:color w:val="000000"/>
                <w:sz w:val="18"/>
                <w:szCs w:val="18"/>
                <w:vertAlign w:val="superscript"/>
                <w:lang w:eastAsia="ru-RU"/>
              </w:rPr>
              <w:t>3</w:t>
            </w:r>
            <w:r w:rsidRPr="00EC0E95">
              <w:rPr>
                <w:rFonts w:eastAsia="Times New Roman" w:cs="Times New Roman"/>
                <w:i/>
                <w:iCs/>
                <w:color w:val="000000"/>
                <w:sz w:val="18"/>
                <w:szCs w:val="18"/>
                <w:lang w:eastAsia="ru-RU"/>
              </w:rPr>
              <w:t>/</w:t>
            </w:r>
            <w:proofErr w:type="spellStart"/>
            <w:r w:rsidRPr="00EC0E95">
              <w:rPr>
                <w:rFonts w:eastAsia="Times New Roman" w:cs="Times New Roman"/>
                <w:i/>
                <w:iCs/>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62DB8D8B"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BD1E5E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5500</w:t>
            </w:r>
          </w:p>
        </w:tc>
      </w:tr>
      <w:tr w:rsidR="00EC0E95" w:rsidRPr="00EC0E95" w14:paraId="02EB75E7" w14:textId="77777777" w:rsidTr="00EC0E95">
        <w:trPr>
          <w:trHeight w:val="36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3D5DD17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2.3</w:t>
            </w:r>
          </w:p>
        </w:tc>
        <w:tc>
          <w:tcPr>
            <w:tcW w:w="1903" w:type="dxa"/>
            <w:tcBorders>
              <w:top w:val="nil"/>
              <w:left w:val="nil"/>
              <w:bottom w:val="single" w:sz="4" w:space="0" w:color="auto"/>
              <w:right w:val="single" w:sz="4" w:space="0" w:color="auto"/>
            </w:tcBorders>
            <w:shd w:val="clear" w:color="auto" w:fill="auto"/>
            <w:vAlign w:val="center"/>
            <w:hideMark/>
          </w:tcPr>
          <w:p w14:paraId="5339FC6D"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7295C9E5"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Строительство канализационной насосной станции по ул. Полевая в восточной части города</w:t>
            </w:r>
          </w:p>
        </w:tc>
        <w:tc>
          <w:tcPr>
            <w:tcW w:w="2126" w:type="dxa"/>
            <w:tcBorders>
              <w:top w:val="nil"/>
              <w:left w:val="nil"/>
              <w:bottom w:val="single" w:sz="4" w:space="0" w:color="auto"/>
              <w:right w:val="single" w:sz="4" w:space="0" w:color="auto"/>
            </w:tcBorders>
            <w:shd w:val="clear" w:color="auto" w:fill="auto"/>
            <w:vAlign w:val="center"/>
            <w:hideMark/>
          </w:tcPr>
          <w:p w14:paraId="776F5065"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C3CC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4764BBDE"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7E880D1C" w14:textId="6A0BB06E"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м</w:t>
            </w:r>
            <w:r w:rsidRPr="00EC0E95">
              <w:rPr>
                <w:rFonts w:eastAsia="Times New Roman" w:cs="Times New Roman"/>
                <w:i/>
                <w:iCs/>
                <w:color w:val="000000"/>
                <w:sz w:val="18"/>
                <w:szCs w:val="18"/>
                <w:vertAlign w:val="superscript"/>
                <w:lang w:eastAsia="ru-RU"/>
              </w:rPr>
              <w:t>3</w:t>
            </w:r>
            <w:r w:rsidRPr="00EC0E95">
              <w:rPr>
                <w:rFonts w:eastAsia="Times New Roman" w:cs="Times New Roman"/>
                <w:i/>
                <w:iCs/>
                <w:color w:val="000000"/>
                <w:sz w:val="18"/>
                <w:szCs w:val="18"/>
                <w:lang w:eastAsia="ru-RU"/>
              </w:rPr>
              <w:t>/</w:t>
            </w:r>
            <w:proofErr w:type="spellStart"/>
            <w:r w:rsidRPr="00EC0E95">
              <w:rPr>
                <w:rFonts w:eastAsia="Times New Roman" w:cs="Times New Roman"/>
                <w:i/>
                <w:iCs/>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446BE6BB"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7A7F5BA3"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100</w:t>
            </w:r>
          </w:p>
        </w:tc>
      </w:tr>
      <w:tr w:rsidR="00EC0E95" w:rsidRPr="00EC0E95" w14:paraId="24340395" w14:textId="77777777" w:rsidTr="00EC0E95">
        <w:trPr>
          <w:trHeight w:val="36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E16D1CC"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2.4</w:t>
            </w:r>
          </w:p>
        </w:tc>
        <w:tc>
          <w:tcPr>
            <w:tcW w:w="1903" w:type="dxa"/>
            <w:tcBorders>
              <w:top w:val="nil"/>
              <w:left w:val="nil"/>
              <w:bottom w:val="single" w:sz="4" w:space="0" w:color="auto"/>
              <w:right w:val="single" w:sz="4" w:space="0" w:color="auto"/>
            </w:tcBorders>
            <w:shd w:val="clear" w:color="auto" w:fill="auto"/>
            <w:vAlign w:val="center"/>
            <w:hideMark/>
          </w:tcPr>
          <w:p w14:paraId="6C7B3F66"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4F3C170D"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xml:space="preserve">Строительство канализационной насосной станции по ул. </w:t>
            </w:r>
            <w:proofErr w:type="spellStart"/>
            <w:r w:rsidRPr="00EC0E95">
              <w:rPr>
                <w:rFonts w:eastAsia="Times New Roman" w:cs="Times New Roman"/>
                <w:i/>
                <w:iCs/>
                <w:color w:val="000000"/>
                <w:sz w:val="18"/>
                <w:szCs w:val="18"/>
                <w:lang w:eastAsia="ru-RU"/>
              </w:rPr>
              <w:t>Двыскибо</w:t>
            </w:r>
            <w:proofErr w:type="spellEnd"/>
          </w:p>
        </w:tc>
        <w:tc>
          <w:tcPr>
            <w:tcW w:w="2126" w:type="dxa"/>
            <w:tcBorders>
              <w:top w:val="nil"/>
              <w:left w:val="nil"/>
              <w:bottom w:val="single" w:sz="4" w:space="0" w:color="auto"/>
              <w:right w:val="single" w:sz="4" w:space="0" w:color="auto"/>
            </w:tcBorders>
            <w:shd w:val="clear" w:color="auto" w:fill="auto"/>
            <w:vAlign w:val="center"/>
            <w:hideMark/>
          </w:tcPr>
          <w:p w14:paraId="4F4D363F"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026F7A3"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xml:space="preserve">Повышение эффективности и надежности </w:t>
            </w:r>
            <w:r w:rsidRPr="00EC0E95">
              <w:rPr>
                <w:rFonts w:eastAsia="Times New Roman" w:cs="Times New Roman"/>
                <w:i/>
                <w:iCs/>
                <w:color w:val="000000"/>
                <w:sz w:val="18"/>
                <w:szCs w:val="18"/>
                <w:lang w:eastAsia="ru-RU"/>
              </w:rPr>
              <w:lastRenderedPageBreak/>
              <w:t>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51F6FF81"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lastRenderedPageBreak/>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0BB4E929" w14:textId="099355D4"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м</w:t>
            </w:r>
            <w:r w:rsidRPr="00EC0E95">
              <w:rPr>
                <w:rFonts w:eastAsia="Times New Roman" w:cs="Times New Roman"/>
                <w:i/>
                <w:iCs/>
                <w:color w:val="000000"/>
                <w:sz w:val="18"/>
                <w:szCs w:val="18"/>
                <w:vertAlign w:val="superscript"/>
                <w:lang w:eastAsia="ru-RU"/>
              </w:rPr>
              <w:t>3</w:t>
            </w:r>
            <w:r w:rsidRPr="00EC0E95">
              <w:rPr>
                <w:rFonts w:eastAsia="Times New Roman" w:cs="Times New Roman"/>
                <w:i/>
                <w:iCs/>
                <w:color w:val="000000"/>
                <w:sz w:val="18"/>
                <w:szCs w:val="18"/>
                <w:lang w:eastAsia="ru-RU"/>
              </w:rPr>
              <w:t>/</w:t>
            </w:r>
            <w:proofErr w:type="spellStart"/>
            <w:r w:rsidRPr="00EC0E95">
              <w:rPr>
                <w:rFonts w:eastAsia="Times New Roman" w:cs="Times New Roman"/>
                <w:i/>
                <w:iCs/>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36616F96"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3028EFB"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100</w:t>
            </w:r>
          </w:p>
        </w:tc>
      </w:tr>
      <w:tr w:rsidR="00EC0E95" w:rsidRPr="00EC0E95" w14:paraId="11FC7C36" w14:textId="77777777" w:rsidTr="00EC0E95">
        <w:trPr>
          <w:trHeight w:val="48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A7A4125"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2.5</w:t>
            </w:r>
          </w:p>
        </w:tc>
        <w:tc>
          <w:tcPr>
            <w:tcW w:w="1903" w:type="dxa"/>
            <w:tcBorders>
              <w:top w:val="nil"/>
              <w:left w:val="nil"/>
              <w:bottom w:val="single" w:sz="4" w:space="0" w:color="auto"/>
              <w:right w:val="single" w:sz="4" w:space="0" w:color="auto"/>
            </w:tcBorders>
            <w:shd w:val="clear" w:color="auto" w:fill="auto"/>
            <w:vAlign w:val="center"/>
            <w:hideMark/>
          </w:tcPr>
          <w:p w14:paraId="3F22165D"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19C0B33F"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Реконструкция КНС №9</w:t>
            </w:r>
          </w:p>
        </w:tc>
        <w:tc>
          <w:tcPr>
            <w:tcW w:w="2126" w:type="dxa"/>
            <w:tcBorders>
              <w:top w:val="nil"/>
              <w:left w:val="nil"/>
              <w:bottom w:val="single" w:sz="4" w:space="0" w:color="auto"/>
              <w:right w:val="single" w:sz="4" w:space="0" w:color="auto"/>
            </w:tcBorders>
            <w:shd w:val="clear" w:color="auto" w:fill="auto"/>
            <w:vAlign w:val="center"/>
            <w:hideMark/>
          </w:tcPr>
          <w:p w14:paraId="10A939FA"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721E73D"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7AB0EA92"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7023D3F4" w14:textId="4BE1AD49"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м</w:t>
            </w:r>
            <w:r w:rsidRPr="00EC0E95">
              <w:rPr>
                <w:rFonts w:eastAsia="Times New Roman" w:cs="Times New Roman"/>
                <w:i/>
                <w:iCs/>
                <w:color w:val="000000"/>
                <w:sz w:val="18"/>
                <w:szCs w:val="18"/>
                <w:vertAlign w:val="superscript"/>
                <w:lang w:eastAsia="ru-RU"/>
              </w:rPr>
              <w:t>3</w:t>
            </w:r>
            <w:r w:rsidRPr="00EC0E95">
              <w:rPr>
                <w:rFonts w:eastAsia="Times New Roman" w:cs="Times New Roman"/>
                <w:i/>
                <w:iCs/>
                <w:color w:val="000000"/>
                <w:sz w:val="18"/>
                <w:szCs w:val="18"/>
                <w:lang w:eastAsia="ru-RU"/>
              </w:rPr>
              <w:t>/</w:t>
            </w:r>
            <w:proofErr w:type="spellStart"/>
            <w:r w:rsidRPr="00EC0E95">
              <w:rPr>
                <w:rFonts w:eastAsia="Times New Roman" w:cs="Times New Roman"/>
                <w:i/>
                <w:iCs/>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9872DA8"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41EF3CCE" w14:textId="77777777" w:rsidR="00EC0E95" w:rsidRPr="00EC0E95" w:rsidRDefault="00EC0E95" w:rsidP="00EC0E95">
            <w:pPr>
              <w:spacing w:line="240" w:lineRule="auto"/>
              <w:ind w:firstLine="0"/>
              <w:jc w:val="center"/>
              <w:rPr>
                <w:rFonts w:eastAsia="Times New Roman" w:cs="Times New Roman"/>
                <w:i/>
                <w:iCs/>
                <w:color w:val="000000"/>
                <w:sz w:val="18"/>
                <w:szCs w:val="18"/>
                <w:lang w:eastAsia="ru-RU"/>
              </w:rPr>
            </w:pPr>
            <w:r w:rsidRPr="00EC0E95">
              <w:rPr>
                <w:rFonts w:eastAsia="Times New Roman" w:cs="Times New Roman"/>
                <w:i/>
                <w:iCs/>
                <w:color w:val="000000"/>
                <w:sz w:val="18"/>
                <w:szCs w:val="18"/>
                <w:lang w:eastAsia="ru-RU"/>
              </w:rPr>
              <w:t>300</w:t>
            </w:r>
          </w:p>
        </w:tc>
      </w:tr>
      <w:tr w:rsidR="00EC0E95" w:rsidRPr="00EC0E95" w14:paraId="140AB410" w14:textId="77777777" w:rsidTr="00EC0E95">
        <w:trPr>
          <w:trHeight w:val="300"/>
        </w:trPr>
        <w:tc>
          <w:tcPr>
            <w:tcW w:w="14369" w:type="dxa"/>
            <w:gridSpan w:val="9"/>
            <w:tcBorders>
              <w:top w:val="single" w:sz="4" w:space="0" w:color="auto"/>
              <w:left w:val="single" w:sz="4" w:space="0" w:color="auto"/>
              <w:bottom w:val="single" w:sz="4" w:space="0" w:color="auto"/>
              <w:right w:val="single" w:sz="4" w:space="0" w:color="auto"/>
            </w:tcBorders>
            <w:shd w:val="clear" w:color="000000" w:fill="F9D3B9"/>
            <w:vAlign w:val="center"/>
            <w:hideMark/>
          </w:tcPr>
          <w:p w14:paraId="1E35E123" w14:textId="77777777" w:rsidR="00EC0E95" w:rsidRPr="00EC0E95" w:rsidRDefault="00EC0E95" w:rsidP="00EC0E95">
            <w:pPr>
              <w:spacing w:line="240" w:lineRule="auto"/>
              <w:ind w:firstLine="0"/>
              <w:jc w:val="left"/>
              <w:rPr>
                <w:rFonts w:eastAsia="Times New Roman" w:cs="Times New Roman"/>
                <w:b/>
                <w:bCs/>
                <w:color w:val="000000"/>
                <w:sz w:val="18"/>
                <w:szCs w:val="18"/>
                <w:lang w:eastAsia="ru-RU"/>
              </w:rPr>
            </w:pPr>
            <w:r w:rsidRPr="00EC0E95">
              <w:rPr>
                <w:rFonts w:eastAsia="Times New Roman" w:cs="Times New Roman"/>
                <w:b/>
                <w:bCs/>
                <w:color w:val="000000"/>
                <w:sz w:val="18"/>
                <w:szCs w:val="18"/>
                <w:lang w:eastAsia="ru-RU"/>
              </w:rPr>
              <w:t>Группа 3. Вывод из эксплуатации, консервация и демонтаж объектов централизованных систем водоотведения</w:t>
            </w:r>
          </w:p>
        </w:tc>
      </w:tr>
      <w:tr w:rsidR="00EC0E95" w:rsidRPr="00EC0E95" w14:paraId="4F919C2E" w14:textId="77777777" w:rsidTr="00EC0E95">
        <w:trPr>
          <w:trHeight w:val="4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9AA941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3.1</w:t>
            </w:r>
          </w:p>
        </w:tc>
        <w:tc>
          <w:tcPr>
            <w:tcW w:w="1903" w:type="dxa"/>
            <w:tcBorders>
              <w:top w:val="nil"/>
              <w:left w:val="nil"/>
              <w:bottom w:val="single" w:sz="4" w:space="0" w:color="auto"/>
              <w:right w:val="single" w:sz="4" w:space="0" w:color="auto"/>
            </w:tcBorders>
            <w:shd w:val="clear" w:color="auto" w:fill="auto"/>
            <w:vAlign w:val="center"/>
            <w:hideMark/>
          </w:tcPr>
          <w:p w14:paraId="1FFF2A3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1B044CE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Демонтаж участка напорного коллектора до старых очистных сооружений г. Татарск</w:t>
            </w:r>
          </w:p>
        </w:tc>
        <w:tc>
          <w:tcPr>
            <w:tcW w:w="2126" w:type="dxa"/>
            <w:tcBorders>
              <w:top w:val="nil"/>
              <w:left w:val="nil"/>
              <w:bottom w:val="single" w:sz="4" w:space="0" w:color="auto"/>
              <w:right w:val="single" w:sz="4" w:space="0" w:color="auto"/>
            </w:tcBorders>
            <w:shd w:val="clear" w:color="auto" w:fill="auto"/>
            <w:vAlign w:val="center"/>
            <w:hideMark/>
          </w:tcPr>
          <w:p w14:paraId="0F067B6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6B9F21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26885E7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диаметр, протяженность</w:t>
            </w:r>
          </w:p>
        </w:tc>
        <w:tc>
          <w:tcPr>
            <w:tcW w:w="796" w:type="dxa"/>
            <w:tcBorders>
              <w:top w:val="nil"/>
              <w:left w:val="nil"/>
              <w:bottom w:val="single" w:sz="4" w:space="0" w:color="auto"/>
              <w:right w:val="single" w:sz="4" w:space="0" w:color="auto"/>
            </w:tcBorders>
            <w:shd w:val="clear" w:color="auto" w:fill="auto"/>
            <w:vAlign w:val="center"/>
            <w:hideMark/>
          </w:tcPr>
          <w:p w14:paraId="589D422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мм, км</w:t>
            </w:r>
          </w:p>
        </w:tc>
        <w:tc>
          <w:tcPr>
            <w:tcW w:w="1214" w:type="dxa"/>
            <w:tcBorders>
              <w:top w:val="nil"/>
              <w:left w:val="nil"/>
              <w:bottom w:val="single" w:sz="4" w:space="0" w:color="auto"/>
              <w:right w:val="single" w:sz="4" w:space="0" w:color="auto"/>
            </w:tcBorders>
            <w:shd w:val="clear" w:color="auto" w:fill="auto"/>
            <w:vAlign w:val="center"/>
            <w:hideMark/>
          </w:tcPr>
          <w:p w14:paraId="240028EA" w14:textId="77777777" w:rsidR="00EC0E95" w:rsidRPr="00EC0E95" w:rsidRDefault="00EC0E95" w:rsidP="00EC0E95">
            <w:pPr>
              <w:spacing w:line="240" w:lineRule="auto"/>
              <w:ind w:firstLine="0"/>
              <w:jc w:val="center"/>
              <w:rPr>
                <w:rFonts w:eastAsia="Times New Roman" w:cs="Times New Roman"/>
                <w:sz w:val="18"/>
                <w:szCs w:val="18"/>
                <w:lang w:eastAsia="ru-RU"/>
              </w:rPr>
            </w:pPr>
            <w:r w:rsidRPr="00EC0E95">
              <w:rPr>
                <w:rFonts w:eastAsia="Times New Roman" w:cs="Times New Roman"/>
                <w:sz w:val="18"/>
                <w:szCs w:val="18"/>
                <w:lang w:eastAsia="ru-RU"/>
              </w:rPr>
              <w:t>Ø500 L=0,373</w:t>
            </w:r>
          </w:p>
        </w:tc>
        <w:tc>
          <w:tcPr>
            <w:tcW w:w="1455" w:type="dxa"/>
            <w:tcBorders>
              <w:top w:val="nil"/>
              <w:left w:val="nil"/>
              <w:bottom w:val="single" w:sz="4" w:space="0" w:color="auto"/>
              <w:right w:val="single" w:sz="4" w:space="0" w:color="auto"/>
            </w:tcBorders>
            <w:shd w:val="clear" w:color="auto" w:fill="auto"/>
            <w:vAlign w:val="center"/>
            <w:hideMark/>
          </w:tcPr>
          <w:p w14:paraId="352E62D0" w14:textId="77777777" w:rsidR="00EC0E95" w:rsidRPr="00EC0E95" w:rsidRDefault="00EC0E95" w:rsidP="00EC0E95">
            <w:pPr>
              <w:spacing w:line="240" w:lineRule="auto"/>
              <w:ind w:firstLine="0"/>
              <w:jc w:val="center"/>
              <w:rPr>
                <w:rFonts w:eastAsia="Times New Roman" w:cs="Times New Roman"/>
                <w:sz w:val="18"/>
                <w:szCs w:val="18"/>
                <w:lang w:eastAsia="ru-RU"/>
              </w:rPr>
            </w:pPr>
            <w:r w:rsidRPr="00EC0E95">
              <w:rPr>
                <w:rFonts w:eastAsia="Times New Roman" w:cs="Times New Roman"/>
                <w:sz w:val="18"/>
                <w:szCs w:val="18"/>
                <w:lang w:eastAsia="ru-RU"/>
              </w:rPr>
              <w:t> </w:t>
            </w:r>
          </w:p>
        </w:tc>
      </w:tr>
      <w:tr w:rsidR="00EC0E95" w:rsidRPr="00EC0E95" w14:paraId="587AE7B5"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202169A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3.2</w:t>
            </w:r>
          </w:p>
        </w:tc>
        <w:tc>
          <w:tcPr>
            <w:tcW w:w="1903" w:type="dxa"/>
            <w:tcBorders>
              <w:top w:val="nil"/>
              <w:left w:val="nil"/>
              <w:bottom w:val="single" w:sz="4" w:space="0" w:color="auto"/>
              <w:right w:val="single" w:sz="4" w:space="0" w:color="auto"/>
            </w:tcBorders>
            <w:shd w:val="clear" w:color="auto" w:fill="auto"/>
            <w:vAlign w:val="center"/>
            <w:hideMark/>
          </w:tcPr>
          <w:p w14:paraId="3CDEF67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50A157E4"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Вывод из эксплуатации очистных сооружений г. Татарск</w:t>
            </w:r>
          </w:p>
        </w:tc>
        <w:tc>
          <w:tcPr>
            <w:tcW w:w="2126" w:type="dxa"/>
            <w:tcBorders>
              <w:top w:val="nil"/>
              <w:left w:val="nil"/>
              <w:bottom w:val="single" w:sz="4" w:space="0" w:color="auto"/>
              <w:right w:val="single" w:sz="4" w:space="0" w:color="auto"/>
            </w:tcBorders>
            <w:shd w:val="clear" w:color="auto" w:fill="auto"/>
            <w:vAlign w:val="center"/>
            <w:hideMark/>
          </w:tcPr>
          <w:p w14:paraId="58B5B5E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4E10EE6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837" w:type="dxa"/>
            <w:tcBorders>
              <w:top w:val="nil"/>
              <w:left w:val="nil"/>
              <w:bottom w:val="single" w:sz="4" w:space="0" w:color="auto"/>
              <w:right w:val="single" w:sz="4" w:space="0" w:color="auto"/>
            </w:tcBorders>
            <w:shd w:val="clear" w:color="auto" w:fill="auto"/>
            <w:vAlign w:val="center"/>
            <w:hideMark/>
          </w:tcPr>
          <w:p w14:paraId="7A9602A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производительность</w:t>
            </w:r>
          </w:p>
        </w:tc>
        <w:tc>
          <w:tcPr>
            <w:tcW w:w="796" w:type="dxa"/>
            <w:tcBorders>
              <w:top w:val="nil"/>
              <w:left w:val="nil"/>
              <w:bottom w:val="single" w:sz="4" w:space="0" w:color="auto"/>
              <w:right w:val="single" w:sz="4" w:space="0" w:color="auto"/>
            </w:tcBorders>
            <w:shd w:val="clear" w:color="auto" w:fill="auto"/>
            <w:vAlign w:val="center"/>
            <w:hideMark/>
          </w:tcPr>
          <w:p w14:paraId="67F0FE2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м</w:t>
            </w:r>
            <w:r w:rsidRPr="00EC0E95">
              <w:rPr>
                <w:rFonts w:eastAsia="Times New Roman" w:cs="Times New Roman"/>
                <w:color w:val="000000"/>
                <w:sz w:val="18"/>
                <w:szCs w:val="18"/>
                <w:vertAlign w:val="superscript"/>
                <w:lang w:eastAsia="ru-RU"/>
              </w:rPr>
              <w:t>3</w:t>
            </w:r>
            <w:r w:rsidRPr="00EC0E95">
              <w:rPr>
                <w:rFonts w:eastAsia="Times New Roman" w:cs="Times New Roman"/>
                <w:color w:val="000000"/>
                <w:sz w:val="18"/>
                <w:szCs w:val="18"/>
                <w:lang w:eastAsia="ru-RU"/>
              </w:rPr>
              <w:t>/</w:t>
            </w:r>
            <w:proofErr w:type="spellStart"/>
            <w:r w:rsidRPr="00EC0E95">
              <w:rPr>
                <w:rFonts w:eastAsia="Times New Roman" w:cs="Times New Roman"/>
                <w:color w:val="000000"/>
                <w:sz w:val="18"/>
                <w:szCs w:val="18"/>
                <w:lang w:eastAsia="ru-RU"/>
              </w:rPr>
              <w:t>сут</w:t>
            </w:r>
            <w:proofErr w:type="spellEnd"/>
          </w:p>
        </w:tc>
        <w:tc>
          <w:tcPr>
            <w:tcW w:w="1214" w:type="dxa"/>
            <w:tcBorders>
              <w:top w:val="nil"/>
              <w:left w:val="nil"/>
              <w:bottom w:val="single" w:sz="4" w:space="0" w:color="auto"/>
              <w:right w:val="single" w:sz="4" w:space="0" w:color="auto"/>
            </w:tcBorders>
            <w:shd w:val="clear" w:color="auto" w:fill="auto"/>
            <w:vAlign w:val="center"/>
            <w:hideMark/>
          </w:tcPr>
          <w:p w14:paraId="235352F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3500</w:t>
            </w:r>
          </w:p>
        </w:tc>
        <w:tc>
          <w:tcPr>
            <w:tcW w:w="1455" w:type="dxa"/>
            <w:tcBorders>
              <w:top w:val="nil"/>
              <w:left w:val="nil"/>
              <w:bottom w:val="single" w:sz="4" w:space="0" w:color="auto"/>
              <w:right w:val="single" w:sz="4" w:space="0" w:color="auto"/>
            </w:tcBorders>
            <w:shd w:val="clear" w:color="auto" w:fill="auto"/>
            <w:vAlign w:val="center"/>
            <w:hideMark/>
          </w:tcPr>
          <w:p w14:paraId="4EA2D965"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r>
      <w:tr w:rsidR="00EC0E95" w:rsidRPr="00EC0E95" w14:paraId="78D6E84A" w14:textId="77777777" w:rsidTr="00EC0E95">
        <w:trPr>
          <w:trHeight w:val="300"/>
        </w:trPr>
        <w:tc>
          <w:tcPr>
            <w:tcW w:w="14369" w:type="dxa"/>
            <w:gridSpan w:val="9"/>
            <w:tcBorders>
              <w:top w:val="single" w:sz="4" w:space="0" w:color="auto"/>
              <w:left w:val="single" w:sz="4" w:space="0" w:color="auto"/>
              <w:bottom w:val="single" w:sz="4" w:space="0" w:color="auto"/>
              <w:right w:val="single" w:sz="4" w:space="0" w:color="auto"/>
            </w:tcBorders>
            <w:shd w:val="clear" w:color="000000" w:fill="F9D3B9"/>
            <w:vAlign w:val="center"/>
            <w:hideMark/>
          </w:tcPr>
          <w:p w14:paraId="7E17F9CB" w14:textId="77777777" w:rsidR="00EC0E95" w:rsidRPr="00EC0E95" w:rsidRDefault="00EC0E95" w:rsidP="00EC0E95">
            <w:pPr>
              <w:spacing w:line="240" w:lineRule="auto"/>
              <w:ind w:firstLine="0"/>
              <w:jc w:val="left"/>
              <w:rPr>
                <w:rFonts w:eastAsia="Times New Roman" w:cs="Times New Roman"/>
                <w:b/>
                <w:bCs/>
                <w:color w:val="000000"/>
                <w:sz w:val="18"/>
                <w:szCs w:val="18"/>
                <w:lang w:eastAsia="ru-RU"/>
              </w:rPr>
            </w:pPr>
            <w:r w:rsidRPr="00EC0E95">
              <w:rPr>
                <w:rFonts w:eastAsia="Times New Roman" w:cs="Times New Roman"/>
                <w:b/>
                <w:bCs/>
                <w:color w:val="000000"/>
                <w:sz w:val="18"/>
                <w:szCs w:val="18"/>
                <w:lang w:eastAsia="ru-RU"/>
              </w:rPr>
              <w:t>Группа 4. Прочие мероприятия</w:t>
            </w:r>
          </w:p>
        </w:tc>
      </w:tr>
      <w:tr w:rsidR="00EC0E95" w:rsidRPr="00EC0E95" w14:paraId="6777DC53" w14:textId="77777777" w:rsidTr="00EC0E95">
        <w:trPr>
          <w:trHeight w:val="4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679A4F5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4.1</w:t>
            </w:r>
          </w:p>
        </w:tc>
        <w:tc>
          <w:tcPr>
            <w:tcW w:w="1903" w:type="dxa"/>
            <w:tcBorders>
              <w:top w:val="nil"/>
              <w:left w:val="nil"/>
              <w:bottom w:val="single" w:sz="4" w:space="0" w:color="auto"/>
              <w:right w:val="single" w:sz="4" w:space="0" w:color="auto"/>
            </w:tcBorders>
            <w:shd w:val="clear" w:color="auto" w:fill="auto"/>
            <w:vAlign w:val="center"/>
            <w:hideMark/>
          </w:tcPr>
          <w:p w14:paraId="25E2FBE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0FE675F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Проведение лабораторного анализа сбрасываемых сточных вод</w:t>
            </w:r>
          </w:p>
        </w:tc>
        <w:tc>
          <w:tcPr>
            <w:tcW w:w="2126" w:type="dxa"/>
            <w:tcBorders>
              <w:top w:val="nil"/>
              <w:left w:val="nil"/>
              <w:bottom w:val="single" w:sz="4" w:space="0" w:color="auto"/>
              <w:right w:val="single" w:sz="4" w:space="0" w:color="auto"/>
            </w:tcBorders>
            <w:shd w:val="clear" w:color="auto" w:fill="auto"/>
            <w:vAlign w:val="center"/>
            <w:hideMark/>
          </w:tcPr>
          <w:p w14:paraId="1748E65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2B96E5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7ECC196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796" w:type="dxa"/>
            <w:tcBorders>
              <w:top w:val="nil"/>
              <w:left w:val="nil"/>
              <w:bottom w:val="single" w:sz="4" w:space="0" w:color="auto"/>
              <w:right w:val="single" w:sz="4" w:space="0" w:color="auto"/>
            </w:tcBorders>
            <w:shd w:val="clear" w:color="auto" w:fill="auto"/>
            <w:vAlign w:val="center"/>
            <w:hideMark/>
          </w:tcPr>
          <w:p w14:paraId="76F6D3DD"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14:paraId="762AAA83"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5DDC4CB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r>
      <w:tr w:rsidR="00EC0E95" w:rsidRPr="00EC0E95" w14:paraId="2256D0FA" w14:textId="77777777" w:rsidTr="00EC0E95">
        <w:trPr>
          <w:trHeight w:val="4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C4C3FC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4.2</w:t>
            </w:r>
          </w:p>
        </w:tc>
        <w:tc>
          <w:tcPr>
            <w:tcW w:w="1903" w:type="dxa"/>
            <w:tcBorders>
              <w:top w:val="nil"/>
              <w:left w:val="nil"/>
              <w:bottom w:val="single" w:sz="4" w:space="0" w:color="auto"/>
              <w:right w:val="single" w:sz="4" w:space="0" w:color="auto"/>
            </w:tcBorders>
            <w:shd w:val="clear" w:color="auto" w:fill="auto"/>
            <w:vAlign w:val="center"/>
            <w:hideMark/>
          </w:tcPr>
          <w:p w14:paraId="1438B20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5E11A70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Инструментально-визуальное обследование канализационных насосных станций</w:t>
            </w:r>
          </w:p>
        </w:tc>
        <w:tc>
          <w:tcPr>
            <w:tcW w:w="2126" w:type="dxa"/>
            <w:tcBorders>
              <w:top w:val="nil"/>
              <w:left w:val="nil"/>
              <w:bottom w:val="single" w:sz="4" w:space="0" w:color="auto"/>
              <w:right w:val="single" w:sz="4" w:space="0" w:color="auto"/>
            </w:tcBorders>
            <w:shd w:val="clear" w:color="auto" w:fill="auto"/>
            <w:vAlign w:val="center"/>
            <w:hideMark/>
          </w:tcPr>
          <w:p w14:paraId="6642A3F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59A344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транспортировки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27D5061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796" w:type="dxa"/>
            <w:tcBorders>
              <w:top w:val="nil"/>
              <w:left w:val="nil"/>
              <w:bottom w:val="single" w:sz="4" w:space="0" w:color="auto"/>
              <w:right w:val="single" w:sz="4" w:space="0" w:color="auto"/>
            </w:tcBorders>
            <w:shd w:val="clear" w:color="auto" w:fill="auto"/>
            <w:vAlign w:val="center"/>
            <w:hideMark/>
          </w:tcPr>
          <w:p w14:paraId="3257D9A7"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14:paraId="6F45BD12"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617360D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r>
      <w:tr w:rsidR="00EC0E95" w:rsidRPr="00EC0E95" w14:paraId="0A73EF52" w14:textId="77777777" w:rsidTr="00EC0E95">
        <w:trPr>
          <w:trHeight w:val="42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779BDB7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4.3</w:t>
            </w:r>
          </w:p>
        </w:tc>
        <w:tc>
          <w:tcPr>
            <w:tcW w:w="1903" w:type="dxa"/>
            <w:tcBorders>
              <w:top w:val="nil"/>
              <w:left w:val="nil"/>
              <w:bottom w:val="single" w:sz="4" w:space="0" w:color="auto"/>
              <w:right w:val="single" w:sz="4" w:space="0" w:color="auto"/>
            </w:tcBorders>
            <w:shd w:val="clear" w:color="auto" w:fill="auto"/>
            <w:vAlign w:val="center"/>
            <w:hideMark/>
          </w:tcPr>
          <w:p w14:paraId="31402DF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06312C3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Инструментально-визуальное обследование сооружений очистки сточных вод</w:t>
            </w:r>
          </w:p>
        </w:tc>
        <w:tc>
          <w:tcPr>
            <w:tcW w:w="2126" w:type="dxa"/>
            <w:tcBorders>
              <w:top w:val="nil"/>
              <w:left w:val="nil"/>
              <w:bottom w:val="single" w:sz="4" w:space="0" w:color="auto"/>
              <w:right w:val="single" w:sz="4" w:space="0" w:color="auto"/>
            </w:tcBorders>
            <w:shd w:val="clear" w:color="auto" w:fill="auto"/>
            <w:vAlign w:val="center"/>
            <w:hideMark/>
          </w:tcPr>
          <w:p w14:paraId="2778E8C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871519"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очистки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2D41551F"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796" w:type="dxa"/>
            <w:tcBorders>
              <w:top w:val="nil"/>
              <w:left w:val="nil"/>
              <w:bottom w:val="single" w:sz="4" w:space="0" w:color="auto"/>
              <w:right w:val="single" w:sz="4" w:space="0" w:color="auto"/>
            </w:tcBorders>
            <w:shd w:val="clear" w:color="auto" w:fill="auto"/>
            <w:vAlign w:val="center"/>
            <w:hideMark/>
          </w:tcPr>
          <w:p w14:paraId="3E6B557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14:paraId="36BA697B"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286D76D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r>
      <w:tr w:rsidR="00EC0E95" w:rsidRPr="00EC0E95" w14:paraId="26129D23" w14:textId="77777777" w:rsidTr="00EC0E95">
        <w:trPr>
          <w:trHeight w:val="300"/>
        </w:trPr>
        <w:tc>
          <w:tcPr>
            <w:tcW w:w="786" w:type="dxa"/>
            <w:tcBorders>
              <w:top w:val="nil"/>
              <w:left w:val="single" w:sz="4" w:space="0" w:color="auto"/>
              <w:bottom w:val="single" w:sz="4" w:space="0" w:color="auto"/>
              <w:right w:val="single" w:sz="4" w:space="0" w:color="auto"/>
            </w:tcBorders>
            <w:shd w:val="clear" w:color="auto" w:fill="auto"/>
            <w:vAlign w:val="center"/>
            <w:hideMark/>
          </w:tcPr>
          <w:p w14:paraId="1CB0C388"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4.4</w:t>
            </w:r>
          </w:p>
        </w:tc>
        <w:tc>
          <w:tcPr>
            <w:tcW w:w="1903" w:type="dxa"/>
            <w:tcBorders>
              <w:top w:val="nil"/>
              <w:left w:val="nil"/>
              <w:bottom w:val="single" w:sz="4" w:space="0" w:color="auto"/>
              <w:right w:val="single" w:sz="4" w:space="0" w:color="auto"/>
            </w:tcBorders>
            <w:shd w:val="clear" w:color="auto" w:fill="auto"/>
            <w:vAlign w:val="center"/>
            <w:hideMark/>
          </w:tcPr>
          <w:p w14:paraId="4449E85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г. Татарск</w:t>
            </w:r>
          </w:p>
        </w:tc>
        <w:tc>
          <w:tcPr>
            <w:tcW w:w="2551" w:type="dxa"/>
            <w:tcBorders>
              <w:top w:val="nil"/>
              <w:left w:val="nil"/>
              <w:bottom w:val="single" w:sz="4" w:space="0" w:color="auto"/>
              <w:right w:val="single" w:sz="4" w:space="0" w:color="auto"/>
            </w:tcBorders>
            <w:shd w:val="clear" w:color="auto" w:fill="auto"/>
            <w:vAlign w:val="center"/>
            <w:hideMark/>
          </w:tcPr>
          <w:p w14:paraId="6263F4DA"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Инструментально-визуальное обследование сетей водоотведения</w:t>
            </w:r>
          </w:p>
        </w:tc>
        <w:tc>
          <w:tcPr>
            <w:tcW w:w="2126" w:type="dxa"/>
            <w:tcBorders>
              <w:top w:val="nil"/>
              <w:left w:val="nil"/>
              <w:bottom w:val="single" w:sz="4" w:space="0" w:color="auto"/>
              <w:right w:val="single" w:sz="4" w:space="0" w:color="auto"/>
            </w:tcBorders>
            <w:shd w:val="clear" w:color="auto" w:fill="auto"/>
            <w:vAlign w:val="center"/>
            <w:hideMark/>
          </w:tcPr>
          <w:p w14:paraId="2FB52A76"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42AAD7C"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Повышение эффективности и надежности транспортировки сточных вод</w:t>
            </w:r>
          </w:p>
        </w:tc>
        <w:tc>
          <w:tcPr>
            <w:tcW w:w="1837" w:type="dxa"/>
            <w:tcBorders>
              <w:top w:val="nil"/>
              <w:left w:val="nil"/>
              <w:bottom w:val="single" w:sz="4" w:space="0" w:color="auto"/>
              <w:right w:val="single" w:sz="4" w:space="0" w:color="auto"/>
            </w:tcBorders>
            <w:shd w:val="clear" w:color="auto" w:fill="auto"/>
            <w:vAlign w:val="center"/>
            <w:hideMark/>
          </w:tcPr>
          <w:p w14:paraId="044E45D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796" w:type="dxa"/>
            <w:tcBorders>
              <w:top w:val="nil"/>
              <w:left w:val="nil"/>
              <w:bottom w:val="single" w:sz="4" w:space="0" w:color="auto"/>
              <w:right w:val="single" w:sz="4" w:space="0" w:color="auto"/>
            </w:tcBorders>
            <w:shd w:val="clear" w:color="auto" w:fill="auto"/>
            <w:vAlign w:val="center"/>
            <w:hideMark/>
          </w:tcPr>
          <w:p w14:paraId="49DB04A1"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214" w:type="dxa"/>
            <w:tcBorders>
              <w:top w:val="nil"/>
              <w:left w:val="nil"/>
              <w:bottom w:val="single" w:sz="4" w:space="0" w:color="auto"/>
              <w:right w:val="single" w:sz="4" w:space="0" w:color="auto"/>
            </w:tcBorders>
            <w:shd w:val="clear" w:color="auto" w:fill="auto"/>
            <w:vAlign w:val="center"/>
            <w:hideMark/>
          </w:tcPr>
          <w:p w14:paraId="724D6A0E"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c>
          <w:tcPr>
            <w:tcW w:w="1455" w:type="dxa"/>
            <w:tcBorders>
              <w:top w:val="nil"/>
              <w:left w:val="nil"/>
              <w:bottom w:val="single" w:sz="4" w:space="0" w:color="auto"/>
              <w:right w:val="single" w:sz="4" w:space="0" w:color="auto"/>
            </w:tcBorders>
            <w:shd w:val="clear" w:color="auto" w:fill="auto"/>
            <w:vAlign w:val="center"/>
            <w:hideMark/>
          </w:tcPr>
          <w:p w14:paraId="1EEA8590" w14:textId="77777777" w:rsidR="00EC0E95" w:rsidRPr="00EC0E95" w:rsidRDefault="00EC0E95" w:rsidP="00EC0E95">
            <w:pPr>
              <w:spacing w:line="240" w:lineRule="auto"/>
              <w:ind w:firstLine="0"/>
              <w:jc w:val="center"/>
              <w:rPr>
                <w:rFonts w:eastAsia="Times New Roman" w:cs="Times New Roman"/>
                <w:color w:val="000000"/>
                <w:sz w:val="18"/>
                <w:szCs w:val="18"/>
                <w:lang w:eastAsia="ru-RU"/>
              </w:rPr>
            </w:pPr>
            <w:r w:rsidRPr="00EC0E95">
              <w:rPr>
                <w:rFonts w:eastAsia="Times New Roman" w:cs="Times New Roman"/>
                <w:color w:val="000000"/>
                <w:sz w:val="18"/>
                <w:szCs w:val="18"/>
                <w:lang w:eastAsia="ru-RU"/>
              </w:rPr>
              <w:t> </w:t>
            </w:r>
          </w:p>
        </w:tc>
      </w:tr>
    </w:tbl>
    <w:p w14:paraId="6AA1A26F" w14:textId="77777777" w:rsidR="00EC0E95" w:rsidRPr="00EC0E95" w:rsidRDefault="00EC0E95" w:rsidP="00EC0E95"/>
    <w:p w14:paraId="55DBBDD4" w14:textId="77777777" w:rsidR="00783CCA" w:rsidRDefault="00783CCA" w:rsidP="00476AC2"/>
    <w:p w14:paraId="5024C50C" w14:textId="77777777" w:rsidR="00EC0E95" w:rsidRDefault="00EC0E95" w:rsidP="00476AC2"/>
    <w:p w14:paraId="6686FD72" w14:textId="42519DF0" w:rsidR="00EC0E95" w:rsidRDefault="00EC0E95" w:rsidP="00476AC2">
      <w:pPr>
        <w:sectPr w:rsidR="00EC0E95" w:rsidSect="00783CCA">
          <w:pgSz w:w="16838" w:h="11906" w:orient="landscape"/>
          <w:pgMar w:top="1134" w:right="850" w:bottom="1134" w:left="1701" w:header="708" w:footer="708" w:gutter="0"/>
          <w:cols w:space="708"/>
          <w:docGrid w:linePitch="360"/>
        </w:sectPr>
      </w:pPr>
    </w:p>
    <w:p w14:paraId="756E958C" w14:textId="77777777" w:rsidR="00476AC2" w:rsidRPr="003A3B31" w:rsidRDefault="00476AC2" w:rsidP="00476AC2">
      <w:pPr>
        <w:pStyle w:val="2"/>
      </w:pPr>
      <w:bookmarkStart w:id="101" w:name="_Toc156563158"/>
      <w:bookmarkStart w:id="102" w:name="_Toc204090304"/>
      <w:r w:rsidRPr="003A3B31">
        <w:lastRenderedPageBreak/>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01"/>
      <w:bookmarkEnd w:id="102"/>
    </w:p>
    <w:p w14:paraId="1BE9ECFA" w14:textId="77777777" w:rsidR="00F8084C" w:rsidRDefault="00F8084C" w:rsidP="00F8084C">
      <w:r>
        <w:t>Системы диспетчеризации, телемеханизации и автоматизированные системы управления режимами водоотведения отсутствуют, и их внедрение не предполагается.</w:t>
      </w:r>
    </w:p>
    <w:p w14:paraId="05CAD490" w14:textId="77777777" w:rsidR="00476AC2" w:rsidRPr="003A3B31" w:rsidRDefault="00476AC2" w:rsidP="00476AC2"/>
    <w:p w14:paraId="514940A0" w14:textId="77777777" w:rsidR="00476AC2" w:rsidRPr="003A3B31" w:rsidRDefault="00476AC2" w:rsidP="00476AC2">
      <w:pPr>
        <w:pStyle w:val="2"/>
      </w:pPr>
      <w:bookmarkStart w:id="103" w:name="_Toc156563159"/>
      <w:bookmarkStart w:id="104" w:name="_Toc204090305"/>
      <w:r w:rsidRPr="003A3B31">
        <w:t>Описание вариантов маршрутов прохождения трубопроводов (трасс) по территории поселения, муниципального округа, городского округа, расположения намечаемых площадок под строительство сооружений водоотведения и их обоснование</w:t>
      </w:r>
      <w:bookmarkEnd w:id="103"/>
      <w:bookmarkEnd w:id="104"/>
    </w:p>
    <w:p w14:paraId="5185E138" w14:textId="1594D521" w:rsidR="00F8084C" w:rsidRDefault="00F8084C" w:rsidP="00F8084C">
      <w:r>
        <w:t>В перспективе до 20</w:t>
      </w:r>
      <w:r w:rsidR="00996AA2">
        <w:t>40</w:t>
      </w:r>
      <w:r>
        <w:t xml:space="preserve"> г. планируется строительство новых сетей водоотведения в г. Татарск Татарского муниципального округа в целях подключения перспективных абонентов. </w:t>
      </w:r>
    </w:p>
    <w:p w14:paraId="02410954" w14:textId="2B07F992" w:rsidR="00476AC2" w:rsidRDefault="00F8084C" w:rsidP="00F8084C">
      <w:r>
        <w:t>Решения о трассировке сетей, диаметрах трубопроводах должны быть уточнены на последующих этапах проектирования.</w:t>
      </w:r>
    </w:p>
    <w:p w14:paraId="6BFE2589" w14:textId="693D3D4D" w:rsidR="00D90B8A" w:rsidRDefault="00D90B8A" w:rsidP="00F8084C">
      <w:r>
        <w:t>На территории Татарского муниципального округа планируется строительство 34-х локальных очистных сооружений в целях предотвращения загрязнения окружающей среды и обеспечения безопасного сброса сточных вод в природные объекты. Располагаться объекты будут вблизи границ населенных пунктах, точное местоположение должно быть уточнено на последующих этапах проектирования.</w:t>
      </w:r>
    </w:p>
    <w:p w14:paraId="140F8EC5" w14:textId="77777777" w:rsidR="00476AC2" w:rsidRPr="003A3B31" w:rsidRDefault="00476AC2" w:rsidP="00476AC2"/>
    <w:p w14:paraId="33E4D856" w14:textId="77777777" w:rsidR="00476AC2" w:rsidRPr="003A3B31" w:rsidRDefault="00476AC2" w:rsidP="00476AC2">
      <w:pPr>
        <w:pStyle w:val="2"/>
      </w:pPr>
      <w:bookmarkStart w:id="105" w:name="_Toc156563160"/>
      <w:bookmarkStart w:id="106" w:name="_Toc204090306"/>
      <w:r w:rsidRPr="003A3B31">
        <w:t>Границы и характеристики охранных зон сетей и сооружений централизованной системы водоотведения</w:t>
      </w:r>
      <w:bookmarkEnd w:id="105"/>
      <w:bookmarkEnd w:id="106"/>
    </w:p>
    <w:p w14:paraId="7ECBA135" w14:textId="624AEE45" w:rsidR="00F8084C" w:rsidRDefault="00F8084C" w:rsidP="00F8084C">
      <w:r>
        <w:t xml:space="preserve">В перспективе развития систем водоотведения Татарского муниципального округа планируется строительство 34 локальных очистных сооружений и 1 канализационных очистных сооружений. </w:t>
      </w:r>
    </w:p>
    <w:p w14:paraId="33E6361C" w14:textId="77777777" w:rsidR="00F8084C" w:rsidRDefault="00F8084C" w:rsidP="00F8084C">
      <w:pPr>
        <w:rPr>
          <w:rFonts w:cs="Times New Roman"/>
          <w:lang w:eastAsia="ru-RU"/>
        </w:rPr>
      </w:pPr>
      <w:r>
        <w:t xml:space="preserve">В целях обеспечения безопасности населения и в соответствии с </w:t>
      </w:r>
      <w:r w:rsidRPr="00863BFF">
        <w:t>Федеральным законом</w:t>
      </w:r>
      <w:r>
        <w:t xml:space="preserve"> «О санитарно-эпидемиологическом благополучии населения» от 30.03.1999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w:t>
      </w:r>
      <w:r>
        <w:rPr>
          <w:rFonts w:cs="Times New Roman"/>
          <w:lang w:eastAsia="ru-RU"/>
        </w:rPr>
        <w:t xml:space="preserve">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1B6AAD6" w14:textId="77777777" w:rsidR="00F8084C" w:rsidRDefault="00F8084C" w:rsidP="00F8084C">
      <w:pPr>
        <w:rPr>
          <w:rFonts w:cs="Times New Roman"/>
          <w:lang w:eastAsia="ru-RU"/>
        </w:rPr>
      </w:pPr>
      <w:r>
        <w:rPr>
          <w:rFonts w:cs="Times New Roman"/>
          <w:lang w:eastAsia="ru-RU"/>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14:paraId="77C4A556" w14:textId="77777777" w:rsidR="00F8084C" w:rsidRPr="0034502E" w:rsidRDefault="00F8084C" w:rsidP="00F8084C">
      <w:pPr>
        <w:rPr>
          <w:rFonts w:cs="Times New Roman"/>
          <w:lang w:eastAsia="ru-RU"/>
        </w:rPr>
      </w:pPr>
      <w:r>
        <w:rPr>
          <w:rFonts w:cs="Times New Roman"/>
          <w:lang w:eastAsia="ru-RU"/>
        </w:rPr>
        <w:lastRenderedPageBreak/>
        <w:t>Для обычных условий охранная зона напорной канализации составляет по 5 метров в каждую сторону от края боковой стенки трубы. Тоже самое касается самотечных коллекторов.</w:t>
      </w:r>
    </w:p>
    <w:p w14:paraId="32AD2B64" w14:textId="25C06DC1" w:rsidR="00F8084C" w:rsidRDefault="00F8084C" w:rsidP="00F8084C">
      <w:pPr>
        <w:rPr>
          <w:rFonts w:cs="Times New Roman"/>
          <w:lang w:eastAsia="ru-RU"/>
        </w:rPr>
      </w:pPr>
      <w:r>
        <w:rPr>
          <w:rFonts w:cs="Times New Roman"/>
          <w:lang w:eastAsia="ru-RU"/>
        </w:rPr>
        <w:t xml:space="preserve">Размеры санитарно-защитных зон для канализационных очистных сооружений и насосных станций следует применять по </w:t>
      </w:r>
      <w:r w:rsidRPr="00C52597">
        <w:rPr>
          <w:rFonts w:cs="Times New Roman"/>
          <w:lang w:eastAsia="ru-RU"/>
        </w:rPr>
        <w:t xml:space="preserve">таблице </w:t>
      </w:r>
      <w:r>
        <w:rPr>
          <w:rFonts w:cs="Times New Roman"/>
          <w:lang w:eastAsia="ru-RU"/>
        </w:rPr>
        <w:t>4.4.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23F5450" w14:textId="3B4FE496" w:rsidR="00F8084C" w:rsidRDefault="00F8084C" w:rsidP="00F8084C"/>
    <w:p w14:paraId="5E277A0B" w14:textId="265C9F84" w:rsidR="00F8084C" w:rsidRDefault="00F8084C" w:rsidP="00F8084C">
      <w:pPr>
        <w:pStyle w:val="aa"/>
      </w:pPr>
      <w:bookmarkStart w:id="107" w:name="_Toc204090337"/>
      <w:r>
        <w:t xml:space="preserve">Таблица </w:t>
      </w:r>
      <w:r w:rsidR="003A2108">
        <w:fldChar w:fldCharType="begin"/>
      </w:r>
      <w:r w:rsidR="003A2108">
        <w:instrText xml:space="preserve"> STYLEREF 1 \s </w:instrText>
      </w:r>
      <w:r w:rsidR="003A2108">
        <w:fldChar w:fldCharType="separate"/>
      </w:r>
      <w:r w:rsidR="003A2108">
        <w:rPr>
          <w:noProof/>
        </w:rPr>
        <w:t>4</w:t>
      </w:r>
      <w:r w:rsidR="003A2108">
        <w:rPr>
          <w:noProof/>
        </w:rPr>
        <w:fldChar w:fldCharType="end"/>
      </w:r>
      <w:r>
        <w:t>.</w:t>
      </w:r>
      <w:r w:rsidR="003A2108">
        <w:fldChar w:fldCharType="begin"/>
      </w:r>
      <w:r w:rsidR="003A2108">
        <w:instrText xml:space="preserve"> SEQ Таблица \* ARABIC \s 1 </w:instrText>
      </w:r>
      <w:r w:rsidR="003A2108">
        <w:fldChar w:fldCharType="separate"/>
      </w:r>
      <w:r w:rsidR="003A2108">
        <w:rPr>
          <w:noProof/>
        </w:rPr>
        <w:t>4</w:t>
      </w:r>
      <w:r w:rsidR="003A2108">
        <w:rPr>
          <w:noProof/>
        </w:rPr>
        <w:fldChar w:fldCharType="end"/>
      </w:r>
      <w:r>
        <w:t xml:space="preserve"> – Санитарно-защитные зоны для канализационных очистных сооружений</w:t>
      </w:r>
      <w:bookmarkEnd w:id="107"/>
    </w:p>
    <w:tbl>
      <w:tblPr>
        <w:tblW w:w="5014" w:type="pct"/>
        <w:shd w:val="clear" w:color="auto" w:fill="FFFFFF"/>
        <w:tblCellMar>
          <w:left w:w="0" w:type="dxa"/>
          <w:right w:w="0" w:type="dxa"/>
        </w:tblCellMar>
        <w:tblLook w:val="04A0" w:firstRow="1" w:lastRow="0" w:firstColumn="1" w:lastColumn="0" w:noHBand="0" w:noVBand="1"/>
      </w:tblPr>
      <w:tblGrid>
        <w:gridCol w:w="4812"/>
        <w:gridCol w:w="1135"/>
        <w:gridCol w:w="1133"/>
        <w:gridCol w:w="1133"/>
        <w:gridCol w:w="1152"/>
      </w:tblGrid>
      <w:tr w:rsidR="00F8084C" w:rsidRPr="00F8084C" w14:paraId="22B9E7C6" w14:textId="77777777" w:rsidTr="00F8084C">
        <w:trPr>
          <w:trHeight w:val="20"/>
          <w:tblHeader/>
        </w:trPr>
        <w:tc>
          <w:tcPr>
            <w:tcW w:w="2569" w:type="pct"/>
            <w:vMerge w:val="restart"/>
            <w:tcBorders>
              <w:top w:val="single" w:sz="6" w:space="0" w:color="auto"/>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3866680E" w14:textId="77777777" w:rsidR="00F8084C" w:rsidRPr="00D55ECE" w:rsidRDefault="00F8084C" w:rsidP="00D55ECE">
            <w:pPr>
              <w:spacing w:line="240" w:lineRule="auto"/>
              <w:ind w:firstLine="0"/>
              <w:jc w:val="center"/>
              <w:rPr>
                <w:sz w:val="18"/>
                <w:szCs w:val="16"/>
              </w:rPr>
            </w:pPr>
            <w:r w:rsidRPr="00D55ECE">
              <w:rPr>
                <w:sz w:val="18"/>
                <w:szCs w:val="16"/>
              </w:rPr>
              <w:t>Сооружения для очистки сточных вод</w:t>
            </w:r>
          </w:p>
        </w:tc>
        <w:tc>
          <w:tcPr>
            <w:tcW w:w="2431" w:type="pct"/>
            <w:gridSpan w:val="4"/>
            <w:tcBorders>
              <w:top w:val="single" w:sz="6"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4BB2BAED" w14:textId="1DC3BF21" w:rsidR="00F8084C" w:rsidRPr="00D55ECE" w:rsidRDefault="00F8084C" w:rsidP="00D55ECE">
            <w:pPr>
              <w:spacing w:line="240" w:lineRule="auto"/>
              <w:ind w:firstLine="0"/>
              <w:jc w:val="center"/>
              <w:rPr>
                <w:sz w:val="18"/>
                <w:szCs w:val="16"/>
              </w:rPr>
            </w:pPr>
            <w:r w:rsidRPr="00D55ECE">
              <w:rPr>
                <w:sz w:val="18"/>
                <w:szCs w:val="16"/>
              </w:rPr>
              <w:t>Расстояние в м при расчетной производительности очистных сооружений в тыс. м</w:t>
            </w:r>
            <w:r w:rsidRPr="00D55ECE">
              <w:rPr>
                <w:sz w:val="18"/>
                <w:szCs w:val="16"/>
                <w:vertAlign w:val="superscript"/>
              </w:rPr>
              <w:t>3</w:t>
            </w:r>
            <w:r w:rsidRPr="00D55ECE">
              <w:rPr>
                <w:sz w:val="18"/>
                <w:szCs w:val="16"/>
              </w:rPr>
              <w:t>/</w:t>
            </w:r>
            <w:proofErr w:type="spellStart"/>
            <w:r w:rsidRPr="00D55ECE">
              <w:rPr>
                <w:sz w:val="18"/>
                <w:szCs w:val="16"/>
              </w:rPr>
              <w:t>сут</w:t>
            </w:r>
            <w:proofErr w:type="spellEnd"/>
          </w:p>
        </w:tc>
      </w:tr>
      <w:tr w:rsidR="00F8084C" w:rsidRPr="00F8084C" w14:paraId="22C8A5ED" w14:textId="77777777" w:rsidTr="00F8084C">
        <w:trPr>
          <w:trHeight w:val="20"/>
          <w:tblHeader/>
        </w:trPr>
        <w:tc>
          <w:tcPr>
            <w:tcW w:w="0" w:type="auto"/>
            <w:vMerge/>
            <w:tcBorders>
              <w:top w:val="single" w:sz="6" w:space="0" w:color="auto"/>
              <w:left w:val="single" w:sz="6" w:space="0" w:color="auto"/>
              <w:bottom w:val="single" w:sz="6" w:space="0" w:color="auto"/>
              <w:right w:val="single" w:sz="6" w:space="0" w:color="auto"/>
            </w:tcBorders>
            <w:shd w:val="clear" w:color="auto" w:fill="FFFFFF"/>
            <w:vAlign w:val="center"/>
            <w:hideMark/>
          </w:tcPr>
          <w:p w14:paraId="50FD49F5" w14:textId="77777777" w:rsidR="00F8084C" w:rsidRPr="00D55ECE" w:rsidRDefault="00F8084C" w:rsidP="00D55ECE">
            <w:pPr>
              <w:spacing w:line="240" w:lineRule="auto"/>
              <w:ind w:firstLine="0"/>
              <w:jc w:val="center"/>
              <w:rPr>
                <w:sz w:val="18"/>
                <w:szCs w:val="16"/>
              </w:rPr>
            </w:pP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200B0A3B" w14:textId="77777777" w:rsidR="00F8084C" w:rsidRPr="00D55ECE" w:rsidRDefault="00F8084C" w:rsidP="00D55ECE">
            <w:pPr>
              <w:spacing w:line="240" w:lineRule="auto"/>
              <w:ind w:firstLine="0"/>
              <w:jc w:val="center"/>
              <w:rPr>
                <w:sz w:val="18"/>
                <w:szCs w:val="16"/>
              </w:rPr>
            </w:pPr>
            <w:r w:rsidRPr="00D55ECE">
              <w:rPr>
                <w:sz w:val="18"/>
                <w:szCs w:val="16"/>
              </w:rPr>
              <w:t>до 0,2</w:t>
            </w:r>
          </w:p>
        </w:tc>
        <w:tc>
          <w:tcPr>
            <w:tcW w:w="605" w:type="pct"/>
            <w:tcBorders>
              <w:top w:val="single" w:sz="6"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6294452F" w14:textId="77777777" w:rsidR="00F8084C" w:rsidRPr="00D55ECE" w:rsidRDefault="00F8084C" w:rsidP="00D55ECE">
            <w:pPr>
              <w:spacing w:line="240" w:lineRule="auto"/>
              <w:ind w:firstLine="0"/>
              <w:jc w:val="center"/>
              <w:rPr>
                <w:sz w:val="18"/>
                <w:szCs w:val="16"/>
              </w:rPr>
            </w:pPr>
            <w:r w:rsidRPr="00D55ECE">
              <w:rPr>
                <w:sz w:val="18"/>
                <w:szCs w:val="16"/>
              </w:rPr>
              <w:t>более 0,2 </w:t>
            </w:r>
            <w:r w:rsidRPr="00D55ECE">
              <w:rPr>
                <w:sz w:val="18"/>
                <w:szCs w:val="16"/>
              </w:rPr>
              <w:br/>
              <w:t>до 5,0</w:t>
            </w:r>
          </w:p>
        </w:tc>
        <w:tc>
          <w:tcPr>
            <w:tcW w:w="605" w:type="pct"/>
            <w:tcBorders>
              <w:top w:val="single" w:sz="6"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6D2F0E6A" w14:textId="77777777" w:rsidR="00F8084C" w:rsidRPr="00D55ECE" w:rsidRDefault="00F8084C" w:rsidP="00D55ECE">
            <w:pPr>
              <w:spacing w:line="240" w:lineRule="auto"/>
              <w:ind w:firstLine="0"/>
              <w:jc w:val="center"/>
              <w:rPr>
                <w:sz w:val="18"/>
                <w:szCs w:val="16"/>
              </w:rPr>
            </w:pPr>
            <w:r w:rsidRPr="00D55ECE">
              <w:rPr>
                <w:sz w:val="18"/>
                <w:szCs w:val="16"/>
              </w:rPr>
              <w:t>более 5,0 </w:t>
            </w:r>
            <w:r w:rsidRPr="00D55ECE">
              <w:rPr>
                <w:sz w:val="18"/>
                <w:szCs w:val="16"/>
              </w:rPr>
              <w:br/>
              <w:t>до 50,0</w:t>
            </w:r>
          </w:p>
        </w:tc>
        <w:tc>
          <w:tcPr>
            <w:tcW w:w="615" w:type="pct"/>
            <w:tcBorders>
              <w:top w:val="single" w:sz="6" w:space="0" w:color="auto"/>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4148D964" w14:textId="77777777" w:rsidR="00F8084C" w:rsidRPr="00D55ECE" w:rsidRDefault="00F8084C" w:rsidP="00D55ECE">
            <w:pPr>
              <w:spacing w:line="240" w:lineRule="auto"/>
              <w:ind w:firstLine="0"/>
              <w:jc w:val="center"/>
              <w:rPr>
                <w:sz w:val="18"/>
                <w:szCs w:val="16"/>
              </w:rPr>
            </w:pPr>
            <w:r w:rsidRPr="00D55ECE">
              <w:rPr>
                <w:sz w:val="18"/>
                <w:szCs w:val="16"/>
              </w:rPr>
              <w:t>более 50,0 </w:t>
            </w:r>
            <w:r w:rsidRPr="00D55ECE">
              <w:rPr>
                <w:sz w:val="18"/>
                <w:szCs w:val="16"/>
              </w:rPr>
              <w:br/>
              <w:t>до 280</w:t>
            </w:r>
          </w:p>
        </w:tc>
      </w:tr>
      <w:tr w:rsidR="00F8084C" w:rsidRPr="00F8084C" w14:paraId="262C0495" w14:textId="77777777" w:rsidTr="00F8084C">
        <w:trPr>
          <w:trHeight w:val="20"/>
        </w:trPr>
        <w:tc>
          <w:tcPr>
            <w:tcW w:w="2569" w:type="pct"/>
            <w:tcBorders>
              <w:top w:val="nil"/>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06922B59" w14:textId="77777777" w:rsidR="00F8084C" w:rsidRPr="00D55ECE" w:rsidRDefault="00F8084C" w:rsidP="00D55ECE">
            <w:pPr>
              <w:spacing w:line="240" w:lineRule="auto"/>
              <w:ind w:firstLine="0"/>
              <w:jc w:val="left"/>
              <w:rPr>
                <w:sz w:val="18"/>
                <w:szCs w:val="16"/>
              </w:rPr>
            </w:pPr>
            <w:r w:rsidRPr="00D55ECE">
              <w:rPr>
                <w:sz w:val="18"/>
                <w:szCs w:val="16"/>
              </w:rPr>
              <w:t>Насосные станции и аварийно-регулирующие резервуары, локальные очистные сооружения</w:t>
            </w: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3095BC4A" w14:textId="77777777" w:rsidR="00F8084C" w:rsidRPr="00D55ECE" w:rsidRDefault="00F8084C" w:rsidP="00D55ECE">
            <w:pPr>
              <w:spacing w:line="240" w:lineRule="auto"/>
              <w:ind w:firstLine="0"/>
              <w:jc w:val="center"/>
              <w:rPr>
                <w:sz w:val="18"/>
                <w:szCs w:val="16"/>
              </w:rPr>
            </w:pPr>
            <w:r w:rsidRPr="00D55ECE">
              <w:rPr>
                <w:sz w:val="18"/>
                <w:szCs w:val="16"/>
              </w:rPr>
              <w:t>15</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7B653D3E" w14:textId="77777777" w:rsidR="00F8084C" w:rsidRPr="00D55ECE" w:rsidRDefault="00F8084C" w:rsidP="00D55ECE">
            <w:pPr>
              <w:spacing w:line="240" w:lineRule="auto"/>
              <w:ind w:firstLine="0"/>
              <w:jc w:val="center"/>
              <w:rPr>
                <w:sz w:val="18"/>
                <w:szCs w:val="16"/>
              </w:rPr>
            </w:pPr>
            <w:r w:rsidRPr="00D55ECE">
              <w:rPr>
                <w:sz w:val="18"/>
                <w:szCs w:val="16"/>
              </w:rPr>
              <w:t>20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75EB75F8" w14:textId="77777777" w:rsidR="00F8084C" w:rsidRPr="00D55ECE" w:rsidRDefault="00F8084C" w:rsidP="00D55ECE">
            <w:pPr>
              <w:spacing w:line="240" w:lineRule="auto"/>
              <w:ind w:firstLine="0"/>
              <w:jc w:val="center"/>
              <w:rPr>
                <w:sz w:val="18"/>
                <w:szCs w:val="16"/>
              </w:rPr>
            </w:pPr>
            <w:r w:rsidRPr="00D55ECE">
              <w:rPr>
                <w:sz w:val="18"/>
                <w:szCs w:val="16"/>
              </w:rPr>
              <w:t>20</w:t>
            </w:r>
          </w:p>
        </w:tc>
        <w:tc>
          <w:tcPr>
            <w:tcW w:w="61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6519B46F" w14:textId="77777777" w:rsidR="00F8084C" w:rsidRPr="00D55ECE" w:rsidRDefault="00F8084C" w:rsidP="00D55ECE">
            <w:pPr>
              <w:spacing w:line="240" w:lineRule="auto"/>
              <w:ind w:firstLine="0"/>
              <w:jc w:val="center"/>
              <w:rPr>
                <w:sz w:val="18"/>
                <w:szCs w:val="16"/>
              </w:rPr>
            </w:pPr>
            <w:r w:rsidRPr="00D55ECE">
              <w:rPr>
                <w:sz w:val="18"/>
                <w:szCs w:val="16"/>
              </w:rPr>
              <w:t>30</w:t>
            </w:r>
          </w:p>
        </w:tc>
      </w:tr>
      <w:tr w:rsidR="00F8084C" w:rsidRPr="00F8084C" w14:paraId="61E5D3D8" w14:textId="77777777" w:rsidTr="00F8084C">
        <w:trPr>
          <w:trHeight w:val="20"/>
        </w:trPr>
        <w:tc>
          <w:tcPr>
            <w:tcW w:w="2569" w:type="pct"/>
            <w:tcBorders>
              <w:top w:val="nil"/>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01B87E15" w14:textId="77777777" w:rsidR="00F8084C" w:rsidRPr="00D55ECE" w:rsidRDefault="00F8084C" w:rsidP="00D55ECE">
            <w:pPr>
              <w:spacing w:line="240" w:lineRule="auto"/>
              <w:ind w:firstLine="0"/>
              <w:jc w:val="left"/>
              <w:rPr>
                <w:sz w:val="18"/>
                <w:szCs w:val="16"/>
              </w:rPr>
            </w:pPr>
            <w:r w:rsidRPr="00D55ECE">
              <w:rPr>
                <w:sz w:val="18"/>
                <w:szCs w:val="16"/>
              </w:rPr>
              <w:t xml:space="preserve">Сооружения для механической и биологической очистки с иловыми площадками для </w:t>
            </w:r>
            <w:proofErr w:type="spellStart"/>
            <w:r w:rsidRPr="00D55ECE">
              <w:rPr>
                <w:sz w:val="18"/>
                <w:szCs w:val="16"/>
              </w:rPr>
              <w:t>сброженных</w:t>
            </w:r>
            <w:proofErr w:type="spellEnd"/>
            <w:r w:rsidRPr="00D55ECE">
              <w:rPr>
                <w:sz w:val="18"/>
                <w:szCs w:val="16"/>
              </w:rPr>
              <w:t xml:space="preserve"> осадков, а также иловые площадки</w:t>
            </w: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1DC996B7" w14:textId="77777777" w:rsidR="00F8084C" w:rsidRPr="00D55ECE" w:rsidRDefault="00F8084C" w:rsidP="00D55ECE">
            <w:pPr>
              <w:spacing w:line="240" w:lineRule="auto"/>
              <w:ind w:firstLine="0"/>
              <w:jc w:val="center"/>
              <w:rPr>
                <w:sz w:val="18"/>
                <w:szCs w:val="16"/>
              </w:rPr>
            </w:pPr>
            <w:r w:rsidRPr="00D55ECE">
              <w:rPr>
                <w:sz w:val="18"/>
                <w:szCs w:val="16"/>
              </w:rPr>
              <w:t>150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59A7AEF7" w14:textId="77777777" w:rsidR="00F8084C" w:rsidRPr="00D55ECE" w:rsidRDefault="00F8084C" w:rsidP="00D55ECE">
            <w:pPr>
              <w:spacing w:line="240" w:lineRule="auto"/>
              <w:ind w:firstLine="0"/>
              <w:jc w:val="center"/>
              <w:rPr>
                <w:sz w:val="18"/>
                <w:szCs w:val="16"/>
              </w:rPr>
            </w:pPr>
            <w:r w:rsidRPr="00D55ECE">
              <w:rPr>
                <w:sz w:val="18"/>
                <w:szCs w:val="16"/>
              </w:rPr>
              <w:t>200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10F02B53" w14:textId="77777777" w:rsidR="00F8084C" w:rsidRPr="00D55ECE" w:rsidRDefault="00F8084C" w:rsidP="00D55ECE">
            <w:pPr>
              <w:spacing w:line="240" w:lineRule="auto"/>
              <w:ind w:firstLine="0"/>
              <w:jc w:val="center"/>
              <w:rPr>
                <w:sz w:val="18"/>
                <w:szCs w:val="16"/>
              </w:rPr>
            </w:pPr>
            <w:r w:rsidRPr="00D55ECE">
              <w:rPr>
                <w:sz w:val="18"/>
                <w:szCs w:val="16"/>
              </w:rPr>
              <w:t>400</w:t>
            </w:r>
          </w:p>
        </w:tc>
        <w:tc>
          <w:tcPr>
            <w:tcW w:w="61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68BAD0B6" w14:textId="77777777" w:rsidR="00F8084C" w:rsidRPr="00D55ECE" w:rsidRDefault="00F8084C" w:rsidP="00D55ECE">
            <w:pPr>
              <w:spacing w:line="240" w:lineRule="auto"/>
              <w:ind w:firstLine="0"/>
              <w:jc w:val="center"/>
              <w:rPr>
                <w:sz w:val="18"/>
                <w:szCs w:val="16"/>
              </w:rPr>
            </w:pPr>
            <w:r w:rsidRPr="00D55ECE">
              <w:rPr>
                <w:sz w:val="18"/>
                <w:szCs w:val="16"/>
              </w:rPr>
              <w:t>500</w:t>
            </w:r>
          </w:p>
        </w:tc>
      </w:tr>
      <w:tr w:rsidR="00F8084C" w:rsidRPr="00F8084C" w14:paraId="4C54D128" w14:textId="77777777" w:rsidTr="00F8084C">
        <w:trPr>
          <w:trHeight w:val="20"/>
        </w:trPr>
        <w:tc>
          <w:tcPr>
            <w:tcW w:w="2569" w:type="pct"/>
            <w:tcBorders>
              <w:top w:val="nil"/>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48FCFDBA" w14:textId="77777777" w:rsidR="00F8084C" w:rsidRPr="00D55ECE" w:rsidRDefault="00F8084C" w:rsidP="00D55ECE">
            <w:pPr>
              <w:spacing w:line="240" w:lineRule="auto"/>
              <w:ind w:firstLine="0"/>
              <w:jc w:val="left"/>
              <w:rPr>
                <w:sz w:val="18"/>
                <w:szCs w:val="16"/>
              </w:rPr>
            </w:pPr>
            <w:r w:rsidRPr="00D55ECE">
              <w:rPr>
                <w:sz w:val="18"/>
                <w:szCs w:val="16"/>
              </w:rPr>
              <w:t>Сооружения для механической и биологической очистки с термомеханической обработкой осадка в закрытых помещениях</w:t>
            </w: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2C9EB6DE" w14:textId="77777777" w:rsidR="00F8084C" w:rsidRPr="00D55ECE" w:rsidRDefault="00F8084C" w:rsidP="00D55ECE">
            <w:pPr>
              <w:spacing w:line="240" w:lineRule="auto"/>
              <w:ind w:firstLine="0"/>
              <w:jc w:val="center"/>
              <w:rPr>
                <w:sz w:val="18"/>
                <w:szCs w:val="16"/>
              </w:rPr>
            </w:pPr>
            <w:r w:rsidRPr="00D55ECE">
              <w:rPr>
                <w:sz w:val="18"/>
                <w:szCs w:val="16"/>
              </w:rPr>
              <w:t>100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5FDA2482" w14:textId="77777777" w:rsidR="00F8084C" w:rsidRPr="00D55ECE" w:rsidRDefault="00F8084C" w:rsidP="00D55ECE">
            <w:pPr>
              <w:spacing w:line="240" w:lineRule="auto"/>
              <w:ind w:firstLine="0"/>
              <w:jc w:val="center"/>
              <w:rPr>
                <w:sz w:val="18"/>
                <w:szCs w:val="16"/>
              </w:rPr>
            </w:pPr>
            <w:r w:rsidRPr="00D55ECE">
              <w:rPr>
                <w:sz w:val="18"/>
                <w:szCs w:val="16"/>
              </w:rPr>
              <w:t>150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4EB78277" w14:textId="77777777" w:rsidR="00F8084C" w:rsidRPr="00D55ECE" w:rsidRDefault="00F8084C" w:rsidP="00D55ECE">
            <w:pPr>
              <w:spacing w:line="240" w:lineRule="auto"/>
              <w:ind w:firstLine="0"/>
              <w:jc w:val="center"/>
              <w:rPr>
                <w:sz w:val="18"/>
                <w:szCs w:val="16"/>
              </w:rPr>
            </w:pPr>
            <w:r w:rsidRPr="00D55ECE">
              <w:rPr>
                <w:sz w:val="18"/>
                <w:szCs w:val="16"/>
              </w:rPr>
              <w:t>300</w:t>
            </w:r>
          </w:p>
        </w:tc>
        <w:tc>
          <w:tcPr>
            <w:tcW w:w="61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7114F701" w14:textId="77777777" w:rsidR="00F8084C" w:rsidRPr="00D55ECE" w:rsidRDefault="00F8084C" w:rsidP="00D55ECE">
            <w:pPr>
              <w:spacing w:line="240" w:lineRule="auto"/>
              <w:ind w:firstLine="0"/>
              <w:jc w:val="center"/>
              <w:rPr>
                <w:sz w:val="18"/>
                <w:szCs w:val="16"/>
              </w:rPr>
            </w:pPr>
            <w:r w:rsidRPr="00D55ECE">
              <w:rPr>
                <w:sz w:val="18"/>
                <w:szCs w:val="16"/>
              </w:rPr>
              <w:t>400</w:t>
            </w:r>
          </w:p>
        </w:tc>
      </w:tr>
      <w:tr w:rsidR="00F8084C" w:rsidRPr="00F8084C" w14:paraId="0E56E01E" w14:textId="77777777" w:rsidTr="00F8084C">
        <w:trPr>
          <w:trHeight w:val="20"/>
        </w:trPr>
        <w:tc>
          <w:tcPr>
            <w:tcW w:w="2569" w:type="pct"/>
            <w:tcBorders>
              <w:top w:val="nil"/>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6CE8C5AB" w14:textId="77777777" w:rsidR="00F8084C" w:rsidRPr="00D55ECE" w:rsidRDefault="00F8084C" w:rsidP="00D55ECE">
            <w:pPr>
              <w:spacing w:line="240" w:lineRule="auto"/>
              <w:ind w:firstLine="0"/>
              <w:jc w:val="left"/>
              <w:rPr>
                <w:sz w:val="18"/>
                <w:szCs w:val="16"/>
              </w:rPr>
            </w:pPr>
            <w:r w:rsidRPr="00D55ECE">
              <w:rPr>
                <w:sz w:val="18"/>
                <w:szCs w:val="16"/>
              </w:rPr>
              <w:t>Поля:</w:t>
            </w:r>
          </w:p>
          <w:p w14:paraId="38F41EAB" w14:textId="77777777" w:rsidR="00F8084C" w:rsidRPr="00D55ECE" w:rsidRDefault="00F8084C" w:rsidP="00D55ECE">
            <w:pPr>
              <w:spacing w:line="240" w:lineRule="auto"/>
              <w:ind w:firstLine="0"/>
              <w:jc w:val="left"/>
              <w:rPr>
                <w:sz w:val="18"/>
                <w:szCs w:val="16"/>
              </w:rPr>
            </w:pPr>
            <w:r w:rsidRPr="00D55ECE">
              <w:rPr>
                <w:sz w:val="18"/>
                <w:szCs w:val="16"/>
              </w:rPr>
              <w:t>а) фильтрации</w:t>
            </w:r>
          </w:p>
          <w:p w14:paraId="08494F2E" w14:textId="77777777" w:rsidR="00F8084C" w:rsidRPr="00D55ECE" w:rsidRDefault="00F8084C" w:rsidP="00D55ECE">
            <w:pPr>
              <w:spacing w:line="240" w:lineRule="auto"/>
              <w:ind w:firstLine="0"/>
              <w:jc w:val="left"/>
              <w:rPr>
                <w:sz w:val="18"/>
                <w:szCs w:val="16"/>
              </w:rPr>
            </w:pPr>
            <w:r w:rsidRPr="00D55ECE">
              <w:rPr>
                <w:sz w:val="18"/>
                <w:szCs w:val="16"/>
              </w:rPr>
              <w:t>б) орошения</w:t>
            </w: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tcPr>
          <w:p w14:paraId="7F6F4F01" w14:textId="77777777" w:rsidR="00F8084C" w:rsidRPr="00D55ECE" w:rsidRDefault="00F8084C" w:rsidP="00D55ECE">
            <w:pPr>
              <w:spacing w:line="240" w:lineRule="auto"/>
              <w:ind w:firstLine="0"/>
              <w:jc w:val="center"/>
              <w:rPr>
                <w:sz w:val="18"/>
                <w:szCs w:val="16"/>
              </w:rPr>
            </w:pPr>
          </w:p>
          <w:p w14:paraId="6C36DB83" w14:textId="77777777" w:rsidR="00F8084C" w:rsidRPr="00D55ECE" w:rsidRDefault="00F8084C" w:rsidP="00D55ECE">
            <w:pPr>
              <w:spacing w:line="240" w:lineRule="auto"/>
              <w:ind w:firstLine="0"/>
              <w:jc w:val="center"/>
              <w:rPr>
                <w:sz w:val="18"/>
                <w:szCs w:val="16"/>
              </w:rPr>
            </w:pPr>
            <w:r w:rsidRPr="00D55ECE">
              <w:rPr>
                <w:sz w:val="18"/>
                <w:szCs w:val="16"/>
              </w:rPr>
              <w:t>200</w:t>
            </w:r>
          </w:p>
          <w:p w14:paraId="0F901E10" w14:textId="77777777" w:rsidR="00F8084C" w:rsidRPr="00D55ECE" w:rsidRDefault="00F8084C" w:rsidP="00D55ECE">
            <w:pPr>
              <w:spacing w:line="240" w:lineRule="auto"/>
              <w:ind w:firstLine="0"/>
              <w:jc w:val="center"/>
              <w:rPr>
                <w:sz w:val="18"/>
                <w:szCs w:val="16"/>
              </w:rPr>
            </w:pPr>
            <w:r w:rsidRPr="00D55ECE">
              <w:rPr>
                <w:sz w:val="18"/>
                <w:szCs w:val="16"/>
              </w:rPr>
              <w:t>150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tcPr>
          <w:p w14:paraId="26DE0DD4" w14:textId="77777777" w:rsidR="00F8084C" w:rsidRPr="00D55ECE" w:rsidRDefault="00F8084C" w:rsidP="00D55ECE">
            <w:pPr>
              <w:spacing w:line="240" w:lineRule="auto"/>
              <w:ind w:firstLine="0"/>
              <w:jc w:val="center"/>
              <w:rPr>
                <w:sz w:val="18"/>
                <w:szCs w:val="16"/>
              </w:rPr>
            </w:pPr>
          </w:p>
          <w:p w14:paraId="2FC53277" w14:textId="77777777" w:rsidR="00F8084C" w:rsidRPr="00D55ECE" w:rsidRDefault="00F8084C" w:rsidP="00D55ECE">
            <w:pPr>
              <w:spacing w:line="240" w:lineRule="auto"/>
              <w:ind w:firstLine="0"/>
              <w:jc w:val="center"/>
              <w:rPr>
                <w:sz w:val="18"/>
                <w:szCs w:val="16"/>
              </w:rPr>
            </w:pPr>
            <w:r w:rsidRPr="00D55ECE">
              <w:rPr>
                <w:sz w:val="18"/>
                <w:szCs w:val="16"/>
              </w:rPr>
              <w:t>300</w:t>
            </w:r>
          </w:p>
          <w:p w14:paraId="3B2DDEC4" w14:textId="77777777" w:rsidR="00F8084C" w:rsidRPr="00D55ECE" w:rsidRDefault="00F8084C" w:rsidP="00D55ECE">
            <w:pPr>
              <w:spacing w:line="240" w:lineRule="auto"/>
              <w:ind w:firstLine="0"/>
              <w:jc w:val="center"/>
              <w:rPr>
                <w:sz w:val="18"/>
                <w:szCs w:val="16"/>
              </w:rPr>
            </w:pPr>
            <w:r w:rsidRPr="00D55ECE">
              <w:rPr>
                <w:sz w:val="18"/>
                <w:szCs w:val="16"/>
              </w:rPr>
              <w:t>200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tcPr>
          <w:p w14:paraId="69C7CF61" w14:textId="77777777" w:rsidR="00F8084C" w:rsidRPr="00D55ECE" w:rsidRDefault="00F8084C" w:rsidP="00D55ECE">
            <w:pPr>
              <w:spacing w:line="240" w:lineRule="auto"/>
              <w:ind w:firstLine="0"/>
              <w:jc w:val="center"/>
              <w:rPr>
                <w:sz w:val="18"/>
                <w:szCs w:val="16"/>
              </w:rPr>
            </w:pPr>
          </w:p>
          <w:p w14:paraId="316BB5B3" w14:textId="77777777" w:rsidR="00F8084C" w:rsidRPr="00D55ECE" w:rsidRDefault="00F8084C" w:rsidP="00D55ECE">
            <w:pPr>
              <w:spacing w:line="240" w:lineRule="auto"/>
              <w:ind w:firstLine="0"/>
              <w:jc w:val="center"/>
              <w:rPr>
                <w:sz w:val="18"/>
                <w:szCs w:val="16"/>
              </w:rPr>
            </w:pPr>
            <w:r w:rsidRPr="00D55ECE">
              <w:rPr>
                <w:sz w:val="18"/>
                <w:szCs w:val="16"/>
              </w:rPr>
              <w:t>500</w:t>
            </w:r>
          </w:p>
          <w:p w14:paraId="0C26585E" w14:textId="77777777" w:rsidR="00F8084C" w:rsidRPr="00D55ECE" w:rsidRDefault="00F8084C" w:rsidP="00D55ECE">
            <w:pPr>
              <w:spacing w:line="240" w:lineRule="auto"/>
              <w:ind w:firstLine="0"/>
              <w:jc w:val="center"/>
              <w:rPr>
                <w:sz w:val="18"/>
                <w:szCs w:val="16"/>
              </w:rPr>
            </w:pPr>
            <w:r w:rsidRPr="00D55ECE">
              <w:rPr>
                <w:sz w:val="18"/>
                <w:szCs w:val="16"/>
              </w:rPr>
              <w:t>400</w:t>
            </w:r>
          </w:p>
        </w:tc>
        <w:tc>
          <w:tcPr>
            <w:tcW w:w="61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tcPr>
          <w:p w14:paraId="3618B470" w14:textId="77777777" w:rsidR="00F8084C" w:rsidRPr="00D55ECE" w:rsidRDefault="00F8084C" w:rsidP="00D55ECE">
            <w:pPr>
              <w:spacing w:line="240" w:lineRule="auto"/>
              <w:ind w:firstLine="0"/>
              <w:jc w:val="center"/>
              <w:rPr>
                <w:sz w:val="18"/>
                <w:szCs w:val="16"/>
              </w:rPr>
            </w:pPr>
          </w:p>
          <w:p w14:paraId="6CCEFF8E" w14:textId="77777777" w:rsidR="00F8084C" w:rsidRPr="00D55ECE" w:rsidRDefault="00F8084C" w:rsidP="00D55ECE">
            <w:pPr>
              <w:spacing w:line="240" w:lineRule="auto"/>
              <w:ind w:firstLine="0"/>
              <w:jc w:val="center"/>
              <w:rPr>
                <w:sz w:val="18"/>
                <w:szCs w:val="16"/>
              </w:rPr>
            </w:pPr>
            <w:r w:rsidRPr="00D55ECE">
              <w:rPr>
                <w:sz w:val="18"/>
                <w:szCs w:val="16"/>
              </w:rPr>
              <w:t>1 000</w:t>
            </w:r>
          </w:p>
          <w:p w14:paraId="5C2EE6BE" w14:textId="77777777" w:rsidR="00F8084C" w:rsidRPr="00D55ECE" w:rsidRDefault="00F8084C" w:rsidP="00D55ECE">
            <w:pPr>
              <w:spacing w:line="240" w:lineRule="auto"/>
              <w:ind w:firstLine="0"/>
              <w:jc w:val="center"/>
              <w:rPr>
                <w:sz w:val="18"/>
                <w:szCs w:val="16"/>
              </w:rPr>
            </w:pPr>
            <w:r w:rsidRPr="00D55ECE">
              <w:rPr>
                <w:sz w:val="18"/>
                <w:szCs w:val="16"/>
              </w:rPr>
              <w:t>1 000</w:t>
            </w:r>
          </w:p>
        </w:tc>
      </w:tr>
      <w:tr w:rsidR="00F8084C" w:rsidRPr="00F8084C" w14:paraId="4C768494" w14:textId="77777777" w:rsidTr="00F8084C">
        <w:trPr>
          <w:trHeight w:val="20"/>
        </w:trPr>
        <w:tc>
          <w:tcPr>
            <w:tcW w:w="2569" w:type="pct"/>
            <w:tcBorders>
              <w:top w:val="nil"/>
              <w:left w:val="single" w:sz="6" w:space="0" w:color="auto"/>
              <w:bottom w:val="single" w:sz="6" w:space="0" w:color="auto"/>
              <w:right w:val="single" w:sz="6" w:space="0" w:color="auto"/>
            </w:tcBorders>
            <w:shd w:val="clear" w:color="auto" w:fill="FFFFFF"/>
            <w:tcMar>
              <w:top w:w="0" w:type="dxa"/>
              <w:left w:w="40" w:type="dxa"/>
              <w:bottom w:w="0" w:type="dxa"/>
              <w:right w:w="40" w:type="dxa"/>
            </w:tcMar>
            <w:vAlign w:val="center"/>
            <w:hideMark/>
          </w:tcPr>
          <w:p w14:paraId="35E09140" w14:textId="77777777" w:rsidR="00F8084C" w:rsidRPr="00D55ECE" w:rsidRDefault="00F8084C" w:rsidP="00D55ECE">
            <w:pPr>
              <w:spacing w:line="240" w:lineRule="auto"/>
              <w:ind w:firstLine="0"/>
              <w:jc w:val="left"/>
              <w:rPr>
                <w:sz w:val="18"/>
                <w:szCs w:val="16"/>
              </w:rPr>
            </w:pPr>
            <w:r w:rsidRPr="00D55ECE">
              <w:rPr>
                <w:sz w:val="18"/>
                <w:szCs w:val="16"/>
              </w:rPr>
              <w:t>Биологические пруды</w:t>
            </w:r>
          </w:p>
        </w:tc>
        <w:tc>
          <w:tcPr>
            <w:tcW w:w="606"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0331207E" w14:textId="77777777" w:rsidR="00F8084C" w:rsidRPr="00D55ECE" w:rsidRDefault="00F8084C" w:rsidP="00D55ECE">
            <w:pPr>
              <w:spacing w:line="240" w:lineRule="auto"/>
              <w:ind w:firstLine="0"/>
              <w:jc w:val="center"/>
              <w:rPr>
                <w:sz w:val="18"/>
                <w:szCs w:val="16"/>
              </w:rPr>
            </w:pPr>
            <w:r w:rsidRPr="00D55ECE">
              <w:rPr>
                <w:sz w:val="18"/>
                <w:szCs w:val="16"/>
              </w:rPr>
              <w:t>200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0EB825E4" w14:textId="77777777" w:rsidR="00F8084C" w:rsidRPr="00D55ECE" w:rsidRDefault="00F8084C" w:rsidP="00D55ECE">
            <w:pPr>
              <w:spacing w:line="240" w:lineRule="auto"/>
              <w:ind w:firstLine="0"/>
              <w:jc w:val="center"/>
              <w:rPr>
                <w:sz w:val="18"/>
                <w:szCs w:val="16"/>
              </w:rPr>
            </w:pPr>
            <w:r w:rsidRPr="00D55ECE">
              <w:rPr>
                <w:sz w:val="18"/>
                <w:szCs w:val="16"/>
              </w:rPr>
              <w:t>200</w:t>
            </w:r>
          </w:p>
        </w:tc>
        <w:tc>
          <w:tcPr>
            <w:tcW w:w="60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49926470" w14:textId="77777777" w:rsidR="00F8084C" w:rsidRPr="00D55ECE" w:rsidRDefault="00F8084C" w:rsidP="00D55ECE">
            <w:pPr>
              <w:spacing w:line="240" w:lineRule="auto"/>
              <w:ind w:firstLine="0"/>
              <w:jc w:val="center"/>
              <w:rPr>
                <w:sz w:val="18"/>
                <w:szCs w:val="16"/>
              </w:rPr>
            </w:pPr>
            <w:r w:rsidRPr="00D55ECE">
              <w:rPr>
                <w:sz w:val="18"/>
                <w:szCs w:val="16"/>
              </w:rPr>
              <w:t>300</w:t>
            </w:r>
          </w:p>
        </w:tc>
        <w:tc>
          <w:tcPr>
            <w:tcW w:w="615" w:type="pct"/>
            <w:tcBorders>
              <w:top w:val="nil"/>
              <w:left w:val="nil"/>
              <w:bottom w:val="single" w:sz="6" w:space="0" w:color="auto"/>
              <w:right w:val="single" w:sz="6" w:space="0" w:color="auto"/>
            </w:tcBorders>
            <w:shd w:val="clear" w:color="auto" w:fill="FFFFFF"/>
            <w:tcMar>
              <w:top w:w="0" w:type="dxa"/>
              <w:left w:w="40" w:type="dxa"/>
              <w:bottom w:w="0" w:type="dxa"/>
              <w:right w:w="40" w:type="dxa"/>
            </w:tcMar>
            <w:vAlign w:val="center"/>
            <w:hideMark/>
          </w:tcPr>
          <w:p w14:paraId="1023E78B" w14:textId="77777777" w:rsidR="00F8084C" w:rsidRPr="00D55ECE" w:rsidRDefault="00F8084C" w:rsidP="00D55ECE">
            <w:pPr>
              <w:spacing w:line="240" w:lineRule="auto"/>
              <w:ind w:firstLine="0"/>
              <w:jc w:val="center"/>
              <w:rPr>
                <w:sz w:val="18"/>
                <w:szCs w:val="16"/>
              </w:rPr>
            </w:pPr>
            <w:r w:rsidRPr="00D55ECE">
              <w:rPr>
                <w:sz w:val="18"/>
                <w:szCs w:val="16"/>
              </w:rPr>
              <w:t>300</w:t>
            </w:r>
          </w:p>
        </w:tc>
      </w:tr>
    </w:tbl>
    <w:p w14:paraId="79C90DBC" w14:textId="360D2A95" w:rsidR="00F8084C" w:rsidRPr="00D55ECE" w:rsidRDefault="00F8084C" w:rsidP="00D55ECE">
      <w:pPr>
        <w:ind w:firstLine="0"/>
        <w:rPr>
          <w:sz w:val="18"/>
          <w:szCs w:val="16"/>
        </w:rPr>
      </w:pPr>
      <w:r w:rsidRPr="00D55ECE">
        <w:rPr>
          <w:sz w:val="18"/>
          <w:szCs w:val="16"/>
        </w:rPr>
        <w:t>Размеры должны приниматься:</w:t>
      </w:r>
    </w:p>
    <w:p w14:paraId="3120DBAF" w14:textId="77777777" w:rsidR="00F8084C" w:rsidRPr="00D55ECE" w:rsidRDefault="00F8084C" w:rsidP="00D55ECE">
      <w:pPr>
        <w:ind w:firstLine="0"/>
        <w:rPr>
          <w:sz w:val="18"/>
          <w:szCs w:val="16"/>
        </w:rPr>
      </w:pPr>
      <w:r w:rsidRPr="00D55ECE">
        <w:rPr>
          <w:sz w:val="18"/>
          <w:szCs w:val="16"/>
        </w:rPr>
        <w:t>1. Для полей фильтрации площадью до 0,5 га для полей орошения коммунального типа площадью до 1,0 га для сооружений механической и биологической очистки сточных вод производительностью до 50 м3/сутки, СЗЗ следует принимать размером 100 м.</w:t>
      </w:r>
    </w:p>
    <w:p w14:paraId="5498A21D" w14:textId="77777777" w:rsidR="00F8084C" w:rsidRPr="00D55ECE" w:rsidRDefault="00F8084C" w:rsidP="00D55ECE">
      <w:pPr>
        <w:ind w:firstLine="0"/>
        <w:rPr>
          <w:sz w:val="18"/>
          <w:szCs w:val="16"/>
        </w:rPr>
      </w:pPr>
      <w:r w:rsidRPr="00D55ECE">
        <w:rPr>
          <w:sz w:val="18"/>
          <w:szCs w:val="16"/>
        </w:rPr>
        <w:t>2. Для полей подземной фильтрации пропускной способностью до 15 м3/сутки размер СЗЗ следует принимать размером 50 м.</w:t>
      </w:r>
    </w:p>
    <w:p w14:paraId="7E900EB2" w14:textId="77777777" w:rsidR="00F8084C" w:rsidRPr="00D55ECE" w:rsidRDefault="00F8084C" w:rsidP="00D55ECE">
      <w:pPr>
        <w:ind w:firstLine="0"/>
        <w:rPr>
          <w:sz w:val="18"/>
          <w:szCs w:val="16"/>
        </w:rPr>
      </w:pPr>
      <w:r w:rsidRPr="00D55ECE">
        <w:rPr>
          <w:sz w:val="18"/>
          <w:szCs w:val="16"/>
        </w:rPr>
        <w:t>3. Размер СЗЗ от сливных станций следует принимать 300 м.</w:t>
      </w:r>
    </w:p>
    <w:p w14:paraId="7790AC89" w14:textId="77777777" w:rsidR="00F8084C" w:rsidRPr="00D55ECE" w:rsidRDefault="00F8084C" w:rsidP="00D55ECE">
      <w:pPr>
        <w:ind w:firstLine="0"/>
        <w:rPr>
          <w:sz w:val="18"/>
          <w:szCs w:val="16"/>
        </w:rPr>
      </w:pPr>
      <w:r w:rsidRPr="00D55ECE">
        <w:rPr>
          <w:sz w:val="18"/>
          <w:szCs w:val="16"/>
        </w:rPr>
        <w:t>4. Размер СЗЗ от очистных сооружений поверхностного стока открытого типа до жилой территории следует принимать 100 м, закрытого типа – 50 м.</w:t>
      </w:r>
    </w:p>
    <w:p w14:paraId="0437F6F0" w14:textId="77777777" w:rsidR="00F8084C" w:rsidRPr="00D55ECE" w:rsidRDefault="00F8084C" w:rsidP="00D55ECE">
      <w:pPr>
        <w:ind w:firstLine="0"/>
        <w:rPr>
          <w:sz w:val="18"/>
          <w:szCs w:val="16"/>
        </w:rPr>
      </w:pPr>
      <w:r w:rsidRPr="00D55ECE">
        <w:rPr>
          <w:sz w:val="18"/>
          <w:szCs w:val="16"/>
        </w:rPr>
        <w:t xml:space="preserve">5. 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размер СЗЗ следует принимать такими же, как для производств, от которых поступают сточные воды, но не менее указанных в </w:t>
      </w:r>
      <w:hyperlink r:id="rId23" w:anchor="block_712" w:history="1">
        <w:r w:rsidRPr="00D55ECE">
          <w:rPr>
            <w:sz w:val="18"/>
            <w:szCs w:val="16"/>
          </w:rPr>
          <w:t>табл.4.4.</w:t>
        </w:r>
      </w:hyperlink>
    </w:p>
    <w:p w14:paraId="6D4C31A2" w14:textId="72090FB4" w:rsidR="00476AC2" w:rsidRPr="00D55ECE" w:rsidRDefault="00F8084C" w:rsidP="00D55ECE">
      <w:pPr>
        <w:ind w:firstLine="0"/>
        <w:rPr>
          <w:sz w:val="18"/>
          <w:szCs w:val="16"/>
        </w:rPr>
      </w:pPr>
      <w:r w:rsidRPr="00D55ECE">
        <w:rPr>
          <w:sz w:val="18"/>
          <w:szCs w:val="16"/>
        </w:rPr>
        <w:t xml:space="preserve">6. Размер СЗЗ от снеготаялок и </w:t>
      </w:r>
      <w:proofErr w:type="spellStart"/>
      <w:r w:rsidRPr="00D55ECE">
        <w:rPr>
          <w:sz w:val="18"/>
          <w:szCs w:val="16"/>
        </w:rPr>
        <w:t>снегосплавных</w:t>
      </w:r>
      <w:proofErr w:type="spellEnd"/>
      <w:r w:rsidRPr="00D55ECE">
        <w:rPr>
          <w:sz w:val="18"/>
          <w:szCs w:val="16"/>
        </w:rPr>
        <w:t xml:space="preserve"> пунктов до жилой территории следует принимать 100 м.</w:t>
      </w:r>
    </w:p>
    <w:p w14:paraId="1F18FE41" w14:textId="77777777" w:rsidR="00476AC2" w:rsidRPr="003A3B31" w:rsidRDefault="00476AC2" w:rsidP="00476AC2"/>
    <w:p w14:paraId="1CDEB465" w14:textId="77777777" w:rsidR="00476AC2" w:rsidRPr="003A3B31" w:rsidRDefault="00476AC2" w:rsidP="00476AC2">
      <w:pPr>
        <w:pStyle w:val="2"/>
      </w:pPr>
      <w:bookmarkStart w:id="108" w:name="_Toc156563161"/>
      <w:bookmarkStart w:id="109" w:name="_Toc204090307"/>
      <w:r w:rsidRPr="003A3B31">
        <w:t>Границы планируемых зон размещения объектов централизованной системы водоотведения</w:t>
      </w:r>
      <w:bookmarkEnd w:id="108"/>
      <w:bookmarkEnd w:id="109"/>
    </w:p>
    <w:p w14:paraId="26BB43AF" w14:textId="68F53704" w:rsidR="00476AC2" w:rsidRPr="003A3B31" w:rsidRDefault="00D55ECE" w:rsidP="00476AC2">
      <w:r>
        <w:t>Границы планируемых зон размещения объектов централизованных систем водоотведения Татарского муниципального округа представлены на рисунке 4.1.</w:t>
      </w:r>
    </w:p>
    <w:p w14:paraId="063E7A0F" w14:textId="77777777" w:rsidR="00D90B8A" w:rsidRDefault="00D90B8A" w:rsidP="00476AC2">
      <w:pPr>
        <w:sectPr w:rsidR="00D90B8A">
          <w:pgSz w:w="11906" w:h="16838"/>
          <w:pgMar w:top="1134" w:right="850" w:bottom="1134" w:left="1701" w:header="708" w:footer="708" w:gutter="0"/>
          <w:cols w:space="708"/>
          <w:docGrid w:linePitch="360"/>
        </w:sectPr>
      </w:pPr>
    </w:p>
    <w:p w14:paraId="773FF747" w14:textId="6C830E4D" w:rsidR="00D90B8A" w:rsidRDefault="004736F1" w:rsidP="00D55ECE">
      <w:pPr>
        <w:pStyle w:val="aa"/>
      </w:pPr>
      <w:r>
        <w:rPr>
          <w:noProof/>
          <w:lang w:eastAsia="ru-RU"/>
        </w:rPr>
        <w:lastRenderedPageBreak/>
        <w:drawing>
          <wp:inline distT="0" distB="0" distL="0" distR="0" wp14:anchorId="38BF98D0" wp14:editId="53CA5CFC">
            <wp:extent cx="5857116" cy="8282529"/>
            <wp:effectExtent l="63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5866787" cy="8296205"/>
                    </a:xfrm>
                    <a:prstGeom prst="rect">
                      <a:avLst/>
                    </a:prstGeom>
                    <a:noFill/>
                    <a:ln>
                      <a:noFill/>
                    </a:ln>
                  </pic:spPr>
                </pic:pic>
              </a:graphicData>
            </a:graphic>
          </wp:inline>
        </w:drawing>
      </w:r>
    </w:p>
    <w:p w14:paraId="26BC9048" w14:textId="4988849F" w:rsidR="00D55ECE" w:rsidRDefault="00D55ECE" w:rsidP="00D90B8A">
      <w:pPr>
        <w:pStyle w:val="aa"/>
      </w:pPr>
      <w:bookmarkStart w:id="110" w:name="_Toc204090349"/>
      <w:r>
        <w:t xml:space="preserve">Рисунок </w:t>
      </w:r>
      <w:r w:rsidR="003A2108">
        <w:fldChar w:fldCharType="begin"/>
      </w:r>
      <w:r w:rsidR="003A2108">
        <w:instrText xml:space="preserve"> STYLEREF 1 \s </w:instrText>
      </w:r>
      <w:r w:rsidR="003A2108">
        <w:fldChar w:fldCharType="separate"/>
      </w:r>
      <w:r w:rsidR="003A2108">
        <w:rPr>
          <w:noProof/>
        </w:rPr>
        <w:t>4</w:t>
      </w:r>
      <w:r w:rsidR="003A2108">
        <w:rPr>
          <w:noProof/>
        </w:rPr>
        <w:fldChar w:fldCharType="end"/>
      </w:r>
      <w:r>
        <w:t>.</w:t>
      </w:r>
      <w:r w:rsidR="003A2108">
        <w:fldChar w:fldCharType="begin"/>
      </w:r>
      <w:r w:rsidR="003A2108">
        <w:instrText xml:space="preserve"> SEQ Рисунок \* ARABIC \s 1 </w:instrText>
      </w:r>
      <w:r w:rsidR="003A2108">
        <w:fldChar w:fldCharType="separate"/>
      </w:r>
      <w:r w:rsidR="003A2108">
        <w:rPr>
          <w:noProof/>
        </w:rPr>
        <w:t>1</w:t>
      </w:r>
      <w:r w:rsidR="003A2108">
        <w:rPr>
          <w:noProof/>
        </w:rPr>
        <w:fldChar w:fldCharType="end"/>
      </w:r>
      <w:r>
        <w:t xml:space="preserve"> – Границы планируемых зон размещения объектов централизованных систем водоотведения Татарского муниципального округа</w:t>
      </w:r>
      <w:bookmarkEnd w:id="110"/>
    </w:p>
    <w:p w14:paraId="6ACA7FBF" w14:textId="414BD48F" w:rsidR="00D55ECE" w:rsidRPr="003A3B31" w:rsidRDefault="00D55ECE" w:rsidP="00476AC2">
      <w:pPr>
        <w:sectPr w:rsidR="00D55ECE" w:rsidRPr="003A3B31" w:rsidSect="00D90B8A">
          <w:pgSz w:w="16838" w:h="11906" w:orient="landscape"/>
          <w:pgMar w:top="1134" w:right="850" w:bottom="1134" w:left="1701" w:header="708" w:footer="708" w:gutter="0"/>
          <w:cols w:space="708"/>
          <w:docGrid w:linePitch="360"/>
        </w:sectPr>
      </w:pPr>
    </w:p>
    <w:p w14:paraId="7593C030" w14:textId="77777777" w:rsidR="00476AC2" w:rsidRPr="003A3B31" w:rsidRDefault="00476AC2" w:rsidP="00476AC2">
      <w:pPr>
        <w:pStyle w:val="1"/>
      </w:pPr>
      <w:bookmarkStart w:id="111" w:name="_Toc156563162"/>
      <w:bookmarkStart w:id="112" w:name="_Toc204090308"/>
      <w:r w:rsidRPr="003A3B31">
        <w:lastRenderedPageBreak/>
        <w:t>Экологические аспекты мероприятий по строительству и реконструкции объектов централизованной системы водоотведения</w:t>
      </w:r>
      <w:bookmarkEnd w:id="111"/>
      <w:bookmarkEnd w:id="112"/>
    </w:p>
    <w:p w14:paraId="4040F0BE" w14:textId="77777777" w:rsidR="00476AC2" w:rsidRPr="003A3B31" w:rsidRDefault="00476AC2" w:rsidP="00476AC2">
      <w:pPr>
        <w:pStyle w:val="2"/>
      </w:pPr>
      <w:bookmarkStart w:id="113" w:name="_Toc156563163"/>
      <w:bookmarkStart w:id="114" w:name="_Toc204090309"/>
      <w:r w:rsidRPr="003A3B31">
        <w:t>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113"/>
      <w:bookmarkEnd w:id="114"/>
    </w:p>
    <w:p w14:paraId="31B4A7C6" w14:textId="77777777" w:rsidR="00D55ECE" w:rsidRPr="004638A0" w:rsidRDefault="00D55ECE" w:rsidP="00D55ECE">
      <w:r w:rsidRPr="004638A0">
        <w:t>Необходимые меры по предотвращению вредного воздействия на водный бассейн при сбросе сточных вод – это снижение массы сброса загрязняющих веществ и микроорганизмов до наиболее жестких нормативов качества воды из числа установленных. Для этого необходимо сооружение централизованной системы водоотведения и очистных сооружений с внедрением новых технологий. Однако развитие и строительство объектов централизованной системы водоотведения не предполагается. Наиболее вероятным и оптимистичным сценарием будет являться установка автономных систем водоотведения и очистки стоков (для каждого дома, либо для группы домов).</w:t>
      </w:r>
    </w:p>
    <w:p w14:paraId="7A952587" w14:textId="23BD334C" w:rsidR="00D55ECE" w:rsidRPr="004638A0" w:rsidRDefault="00D55ECE" w:rsidP="00D55ECE">
      <w:r w:rsidRPr="004638A0">
        <w:t>Для достижения нормативных показателей качества воды предполагается строительство индивидуальных септиков, с целью возможности организации вывоза стоков машинами</w:t>
      </w:r>
      <w:r w:rsidR="00D90B8A">
        <w:t xml:space="preserve"> на проектируемые локальные очистные сооружения.</w:t>
      </w:r>
    </w:p>
    <w:p w14:paraId="46CD9AA3" w14:textId="77777777" w:rsidR="00D55ECE" w:rsidRPr="004638A0" w:rsidRDefault="00D55ECE" w:rsidP="00D55ECE">
      <w:r w:rsidRPr="004638A0">
        <w:t>В животноводческих помещениях канализация не предусматривается, удаление жижи производится в жижесборники с последующим вывозом на поля в качестве удобрения.</w:t>
      </w:r>
    </w:p>
    <w:p w14:paraId="166073E1" w14:textId="58B23CF3" w:rsidR="00476AC2" w:rsidRPr="003A3B31" w:rsidRDefault="00D55ECE" w:rsidP="00D55ECE">
      <w:r w:rsidRPr="004638A0">
        <w:t>В соответствии с требованиями СанПиН 2.1.5.980-00 «Гигиенические требования к охране поверхностных вод» все очищенные сточные воды перед сбросом в водоем обеззараживаются гипохлоритом натрия. Также можно рассмотреть вариант применения УФ-оборудования, что позволит повысить эффективность обеззараживания сточных вод и исключит попадание хлорорганических веществ в близлежащие водные объекты.</w:t>
      </w:r>
    </w:p>
    <w:p w14:paraId="0D4A43D3" w14:textId="77777777" w:rsidR="00476AC2" w:rsidRPr="003A3B31" w:rsidRDefault="00476AC2" w:rsidP="00476AC2"/>
    <w:p w14:paraId="7518BB42" w14:textId="77777777" w:rsidR="00476AC2" w:rsidRPr="003A3B31" w:rsidRDefault="00476AC2" w:rsidP="00476AC2">
      <w:pPr>
        <w:pStyle w:val="2"/>
      </w:pPr>
      <w:bookmarkStart w:id="115" w:name="_Toc156563164"/>
      <w:bookmarkStart w:id="116" w:name="_Toc204090310"/>
      <w:r w:rsidRPr="003A3B31">
        <w:t>Сведения о применении методов, безопасных для окружающей среды, при утилизации осадков сточных вод</w:t>
      </w:r>
      <w:bookmarkEnd w:id="115"/>
      <w:bookmarkEnd w:id="116"/>
    </w:p>
    <w:p w14:paraId="0652ECE4" w14:textId="6B3C08C5" w:rsidR="00D55ECE" w:rsidRDefault="00D55ECE" w:rsidP="00D55ECE">
      <w:r>
        <w:t>В настоящее время, осадок, образующийся на очистных сооружениях на территории Татарского муниципального округа, направляется на иловые площадки для его дальнейшего обезвоживания. Данный способ утилизации осадка является наиболее простым и малозатратным.</w:t>
      </w:r>
    </w:p>
    <w:p w14:paraId="36569EE0" w14:textId="77777777" w:rsidR="00D55ECE" w:rsidRDefault="00D55ECE" w:rsidP="00D55ECE">
      <w:r>
        <w:t>Недостатками данного способа являются:</w:t>
      </w:r>
    </w:p>
    <w:p w14:paraId="3419CC1F" w14:textId="77777777" w:rsidR="00D55ECE" w:rsidRDefault="00D55ECE" w:rsidP="00D55ECE">
      <w:pPr>
        <w:pStyle w:val="ad"/>
        <w:numPr>
          <w:ilvl w:val="0"/>
          <w:numId w:val="32"/>
        </w:numPr>
      </w:pPr>
      <w:r>
        <w:t>иловые площадки занимают большие площади;</w:t>
      </w:r>
    </w:p>
    <w:p w14:paraId="5CB88572" w14:textId="77777777" w:rsidR="00D55ECE" w:rsidRDefault="00D55ECE" w:rsidP="00D55ECE">
      <w:pPr>
        <w:pStyle w:val="ad"/>
        <w:numPr>
          <w:ilvl w:val="0"/>
          <w:numId w:val="32"/>
        </w:numPr>
      </w:pPr>
      <w:r>
        <w:t>поступающие с них дренажные воды загрязняют окружающую территорию;</w:t>
      </w:r>
    </w:p>
    <w:p w14:paraId="2DE44B7E" w14:textId="77777777" w:rsidR="00D55ECE" w:rsidRDefault="00D55ECE" w:rsidP="00D55ECE">
      <w:pPr>
        <w:pStyle w:val="ad"/>
        <w:numPr>
          <w:ilvl w:val="0"/>
          <w:numId w:val="32"/>
        </w:numPr>
      </w:pPr>
      <w:r>
        <w:t>возможно повторное обводнение осадков атмосферной влагой.</w:t>
      </w:r>
    </w:p>
    <w:p w14:paraId="2A30FBE3" w14:textId="77777777" w:rsidR="00D55ECE" w:rsidRDefault="00D55ECE" w:rsidP="00D55ECE">
      <w:r>
        <w:t xml:space="preserve">В качестве альтернативного метода утилизации обезвоженного на площадках складирования осадка, предлагается использовать метод сжигания осадка в специальных </w:t>
      </w:r>
      <w:proofErr w:type="spellStart"/>
      <w:r>
        <w:t>илосжигательных</w:t>
      </w:r>
      <w:proofErr w:type="spellEnd"/>
      <w:r>
        <w:t xml:space="preserve"> печах, оснащенных системой газоочистки.</w:t>
      </w:r>
    </w:p>
    <w:p w14:paraId="343C0882" w14:textId="77777777" w:rsidR="00D55ECE" w:rsidRDefault="00D55ECE" w:rsidP="00D55ECE">
      <w:r>
        <w:t>Сжигание — это процесс окисления органической части осадков до нетоксичных газов (диоксид углерода, водяные пары и азот) и золы. Перед сжиганием, осадки должны быть или механически обезвожены, или подвергнуты термической сушке, или пройти оба процесса.</w:t>
      </w:r>
    </w:p>
    <w:p w14:paraId="7E1F4348" w14:textId="77777777" w:rsidR="00D55ECE" w:rsidRDefault="00D55ECE" w:rsidP="00D55ECE">
      <w:r>
        <w:lastRenderedPageBreak/>
        <w:t>Процесс сжигания осадков состоит из следующих стадий: нагревание, сушка, отгонка летучих веществ, сжигание органической части и прокаливание для выгорания остатков углерода.</w:t>
      </w:r>
    </w:p>
    <w:p w14:paraId="10651C1E" w14:textId="77777777" w:rsidR="00D55ECE" w:rsidRDefault="00D55ECE" w:rsidP="00D55ECE">
      <w:r>
        <w:t>Возгорание осадка происходит при температуре 200-500 °С. Прокаливание зольной части осадка завершается его охлаждением. Температура в топке печи должна быть в пределах 700-1000 °С.</w:t>
      </w:r>
    </w:p>
    <w:p w14:paraId="11F46139" w14:textId="77777777" w:rsidR="00D55ECE" w:rsidRDefault="00D55ECE" w:rsidP="00D55ECE">
      <w:r>
        <w:t>Установки для сжигания осадков должны обеспечивать полноту сгорания органической части осадка и утилизацию теплоты отходящих газов.</w:t>
      </w:r>
    </w:p>
    <w:p w14:paraId="674295A1" w14:textId="77777777" w:rsidR="00D55ECE" w:rsidRDefault="00D55ECE" w:rsidP="00D55ECE">
      <w:r>
        <w:t xml:space="preserve">Для сжигания осадков наибольшее распространение получили </w:t>
      </w:r>
      <w:proofErr w:type="spellStart"/>
      <w:r>
        <w:t>многоподовые</w:t>
      </w:r>
      <w:proofErr w:type="spellEnd"/>
      <w:r>
        <w:t xml:space="preserve"> печи, печи кипящего слоя и барабанные вращающиеся печи.</w:t>
      </w:r>
    </w:p>
    <w:p w14:paraId="50D4C95D" w14:textId="05D9CB5C" w:rsidR="00476AC2" w:rsidRPr="003A3B31" w:rsidRDefault="00D55ECE" w:rsidP="00D55ECE">
      <w:r>
        <w:t>Снижение вредного воздействия на окружающую среду также обуславливается ремонтом и перекладкой изношенных сетей, модернизацией канализационных очистных сооружений и канализационных насосных станций.</w:t>
      </w:r>
    </w:p>
    <w:p w14:paraId="0E3DCE54" w14:textId="77777777" w:rsidR="00476AC2" w:rsidRPr="003A3B31" w:rsidRDefault="00476AC2" w:rsidP="00476AC2"/>
    <w:p w14:paraId="74212250" w14:textId="77777777" w:rsidR="00476AC2" w:rsidRPr="003A3B31" w:rsidRDefault="00476AC2" w:rsidP="00476AC2">
      <w:pPr>
        <w:sectPr w:rsidR="00476AC2" w:rsidRPr="003A3B31">
          <w:pgSz w:w="11906" w:h="16838"/>
          <w:pgMar w:top="1134" w:right="850" w:bottom="1134" w:left="1701" w:header="708" w:footer="708" w:gutter="0"/>
          <w:cols w:space="708"/>
          <w:docGrid w:linePitch="360"/>
        </w:sectPr>
      </w:pPr>
    </w:p>
    <w:p w14:paraId="362E40F0" w14:textId="77777777" w:rsidR="00476AC2" w:rsidRPr="003A3B31" w:rsidRDefault="00476AC2" w:rsidP="00476AC2">
      <w:pPr>
        <w:pStyle w:val="1"/>
      </w:pPr>
      <w:bookmarkStart w:id="117" w:name="_Toc156563165"/>
      <w:bookmarkStart w:id="118" w:name="_Toc204090311"/>
      <w:r w:rsidRPr="003A3B31">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17"/>
      <w:bookmarkEnd w:id="118"/>
    </w:p>
    <w:p w14:paraId="7E52BFE0" w14:textId="5AC2CDD2" w:rsidR="007E297B" w:rsidRDefault="007E297B" w:rsidP="007E297B">
      <w:pPr>
        <w:pStyle w:val="2"/>
      </w:pPr>
      <w:bookmarkStart w:id="119" w:name="_Toc204090312"/>
      <w:r>
        <w:t xml:space="preserve">Оценка потребности в капитальных вложениях в строительство и реконструкцию объектов </w:t>
      </w:r>
      <w:r>
        <w:rPr>
          <w:spacing w:val="-1"/>
          <w:szCs w:val="24"/>
          <w:lang w:eastAsia="ru-RU"/>
        </w:rPr>
        <w:t>централизованных систем водоотведения, рассчитанная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объектам-аналогам по видам капитального строительства и видам работ, с указанием источников финансирования</w:t>
      </w:r>
      <w:bookmarkEnd w:id="119"/>
    </w:p>
    <w:p w14:paraId="4C0468A9" w14:textId="5F955109" w:rsidR="00D55ECE" w:rsidRDefault="00D55ECE" w:rsidP="00D55ECE">
      <w:r>
        <w:t>Расчет величины необходимых капитальных вложений в строительство, реконструкцию и модернизацию объектов централизованной системы водоотведения выполнен на основании укрупненных сметных нормативов для объектов непроизводственного назначения и инженерной инфраструктуры или принят по объектам-аналогам по видам капитального строительства и видам работ.</w:t>
      </w:r>
    </w:p>
    <w:p w14:paraId="603004D1" w14:textId="77777777" w:rsidR="00D55ECE" w:rsidRPr="00F92C34" w:rsidRDefault="00D55ECE" w:rsidP="00D55ECE">
      <w:r>
        <w:t xml:space="preserve">Объемы капитальных вложений для строительства сетей водоотведения рассчитываются по укрупненным нормативам цен строительства НЦС 81-02-14-2025. Сборник № 14. «Наружные сети водоснабжения и канализации», НЦС 81-02-19-2025. Сборник № 19. «Здания и сооружения городской инфраструктуры». </w:t>
      </w:r>
    </w:p>
    <w:p w14:paraId="2D35B592" w14:textId="4D375FF3" w:rsidR="00D55ECE" w:rsidRDefault="00D55ECE" w:rsidP="00D55ECE">
      <w:r>
        <w:t xml:space="preserve">Для реализации планируемых мероприятий суммарный объем капитальных вложений, направленный на строительство, реконструкцию и модернизацию объектов централизованных систем водоотведения Татарского муниципального округа, </w:t>
      </w:r>
      <w:r w:rsidRPr="000374A3">
        <w:t xml:space="preserve">составил </w:t>
      </w:r>
      <w:r w:rsidR="00BF488E">
        <w:t>620,75</w:t>
      </w:r>
      <w:r w:rsidR="00632DFF" w:rsidRPr="00632DFF">
        <w:t xml:space="preserve"> </w:t>
      </w:r>
      <w:r w:rsidRPr="00632DFF">
        <w:t>млн. руб.</w:t>
      </w:r>
      <w:r>
        <w:t xml:space="preserve"> </w:t>
      </w:r>
    </w:p>
    <w:p w14:paraId="00836E3F" w14:textId="77777777" w:rsidR="00D55ECE" w:rsidRDefault="00D55ECE" w:rsidP="00D55ECE">
      <w:r>
        <w:t>Источниками финансирования мероприятий по реализации схемы водоотведения являются:</w:t>
      </w:r>
    </w:p>
    <w:p w14:paraId="4D290FF2" w14:textId="77777777" w:rsidR="00D55ECE" w:rsidRDefault="00D55ECE" w:rsidP="00D55ECE">
      <w:pPr>
        <w:pStyle w:val="ad"/>
        <w:numPr>
          <w:ilvl w:val="0"/>
          <w:numId w:val="33"/>
        </w:numPr>
        <w:ind w:left="1036"/>
      </w:pPr>
      <w:r>
        <w:t>Федеральный бюджет;</w:t>
      </w:r>
    </w:p>
    <w:p w14:paraId="3B55A56F" w14:textId="2691890D" w:rsidR="00D55ECE" w:rsidRDefault="00D55ECE" w:rsidP="00D55ECE">
      <w:pPr>
        <w:pStyle w:val="ad"/>
        <w:numPr>
          <w:ilvl w:val="0"/>
          <w:numId w:val="33"/>
        </w:numPr>
        <w:ind w:left="1036"/>
      </w:pPr>
      <w:r>
        <w:t>Бюджет Новосибирской области;</w:t>
      </w:r>
    </w:p>
    <w:p w14:paraId="5FB8758E" w14:textId="4AFC5190" w:rsidR="00D55ECE" w:rsidRDefault="00D55ECE" w:rsidP="00D55ECE">
      <w:pPr>
        <w:pStyle w:val="ad"/>
        <w:numPr>
          <w:ilvl w:val="0"/>
          <w:numId w:val="33"/>
        </w:numPr>
        <w:ind w:left="1036"/>
      </w:pPr>
      <w:r>
        <w:t>Бюджет Татарского муниципального округа;</w:t>
      </w:r>
    </w:p>
    <w:p w14:paraId="4282A772" w14:textId="7602618B" w:rsidR="00D55ECE" w:rsidRDefault="00D55ECE" w:rsidP="00D55ECE">
      <w:pPr>
        <w:pStyle w:val="ad"/>
        <w:numPr>
          <w:ilvl w:val="0"/>
          <w:numId w:val="33"/>
        </w:numPr>
        <w:ind w:left="1036"/>
      </w:pPr>
      <w:r>
        <w:t xml:space="preserve">Собственные средства ресурсоснабжающей организации. </w:t>
      </w:r>
    </w:p>
    <w:p w14:paraId="277E03FE" w14:textId="219DF7E0" w:rsidR="00476AC2" w:rsidRPr="003A3B31" w:rsidRDefault="00D55ECE" w:rsidP="00D55ECE">
      <w:r w:rsidRPr="00792F30">
        <w:t xml:space="preserve">Объёмы капитальных вложений в строительство, реконструкцию и модернизацию объектов водоотведения </w:t>
      </w:r>
      <w:r>
        <w:t>Татарского муниципального округа</w:t>
      </w:r>
      <w:r w:rsidRPr="00792F30">
        <w:t xml:space="preserve"> представлены в таблице </w:t>
      </w:r>
      <w:r>
        <w:t>6.1</w:t>
      </w:r>
      <w:r w:rsidRPr="00792F30">
        <w:t>.</w:t>
      </w:r>
    </w:p>
    <w:p w14:paraId="286BE1B8" w14:textId="77777777" w:rsidR="00476AC2" w:rsidRPr="003A3B31" w:rsidRDefault="00476AC2" w:rsidP="00476AC2"/>
    <w:p w14:paraId="4DBF1D65" w14:textId="77777777" w:rsidR="00476AC2" w:rsidRPr="003A3B31" w:rsidRDefault="00476AC2" w:rsidP="00476AC2">
      <w:pPr>
        <w:sectPr w:rsidR="00476AC2" w:rsidRPr="003A3B31">
          <w:pgSz w:w="11906" w:h="16838"/>
          <w:pgMar w:top="1134" w:right="850" w:bottom="1134" w:left="1701" w:header="708" w:footer="708" w:gutter="0"/>
          <w:cols w:space="708"/>
          <w:docGrid w:linePitch="360"/>
        </w:sectPr>
      </w:pPr>
    </w:p>
    <w:p w14:paraId="37D78575" w14:textId="5D75B2B1" w:rsidR="00476AC2" w:rsidRDefault="00476AC2" w:rsidP="00476AC2">
      <w:pPr>
        <w:pStyle w:val="aa"/>
      </w:pPr>
      <w:bookmarkStart w:id="120" w:name="_Toc91063794"/>
      <w:bookmarkStart w:id="121" w:name="_Toc204090338"/>
      <w:r w:rsidRPr="003A3B31">
        <w:lastRenderedPageBreak/>
        <w:t xml:space="preserve">Таблица </w:t>
      </w:r>
      <w:r w:rsidR="003A2108">
        <w:fldChar w:fldCharType="begin"/>
      </w:r>
      <w:r w:rsidR="003A2108">
        <w:instrText xml:space="preserve"> STYLEREF 1 \s </w:instrText>
      </w:r>
      <w:r w:rsidR="003A2108">
        <w:fldChar w:fldCharType="separate"/>
      </w:r>
      <w:r w:rsidR="003A2108">
        <w:rPr>
          <w:noProof/>
        </w:rPr>
        <w:t>6</w:t>
      </w:r>
      <w:r w:rsidR="003A2108">
        <w:rPr>
          <w:noProof/>
        </w:rPr>
        <w:fldChar w:fldCharType="end"/>
      </w:r>
      <w:r w:rsidR="00147F41">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r w:rsidRPr="003A3B31">
        <w:t xml:space="preserve"> – Капитальные вложения</w:t>
      </w:r>
      <w:bookmarkEnd w:id="120"/>
      <w:r w:rsidR="007C7D39">
        <w:t xml:space="preserve"> в строительство, реконструкцию </w:t>
      </w:r>
      <w:r w:rsidR="007C7D39" w:rsidRPr="003A3B31">
        <w:t>модернизацию объектов централизованн</w:t>
      </w:r>
      <w:r w:rsidR="007C7D39">
        <w:t>ых</w:t>
      </w:r>
      <w:r w:rsidR="007C7D39" w:rsidRPr="003A3B31">
        <w:t xml:space="preserve"> систем водоотведения</w:t>
      </w:r>
      <w:bookmarkEnd w:id="121"/>
    </w:p>
    <w:tbl>
      <w:tblPr>
        <w:tblW w:w="21258" w:type="dxa"/>
        <w:tblLook w:val="04A0" w:firstRow="1" w:lastRow="0" w:firstColumn="1" w:lastColumn="0" w:noHBand="0" w:noVBand="1"/>
      </w:tblPr>
      <w:tblGrid>
        <w:gridCol w:w="567"/>
        <w:gridCol w:w="1405"/>
        <w:gridCol w:w="1831"/>
        <w:gridCol w:w="1830"/>
        <w:gridCol w:w="1645"/>
        <w:gridCol w:w="1556"/>
        <w:gridCol w:w="742"/>
        <w:gridCol w:w="997"/>
        <w:gridCol w:w="1180"/>
        <w:gridCol w:w="992"/>
        <w:gridCol w:w="992"/>
        <w:gridCol w:w="1052"/>
        <w:gridCol w:w="678"/>
        <w:gridCol w:w="811"/>
        <w:gridCol w:w="811"/>
        <w:gridCol w:w="811"/>
        <w:gridCol w:w="767"/>
        <w:gridCol w:w="767"/>
        <w:gridCol w:w="973"/>
        <w:gridCol w:w="851"/>
      </w:tblGrid>
      <w:tr w:rsidR="00BF488E" w:rsidRPr="00BF488E" w14:paraId="387CB714" w14:textId="77777777" w:rsidTr="00BF488E">
        <w:trPr>
          <w:trHeight w:val="300"/>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45902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п/п</w:t>
            </w:r>
          </w:p>
        </w:tc>
        <w:tc>
          <w:tcPr>
            <w:tcW w:w="14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7D3D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Территориальное деление</w:t>
            </w:r>
          </w:p>
        </w:tc>
        <w:tc>
          <w:tcPr>
            <w:tcW w:w="18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47281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Наименование мероприятия</w:t>
            </w:r>
          </w:p>
        </w:tc>
        <w:tc>
          <w:tcPr>
            <w:tcW w:w="1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D8CDC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Краткое описание мероприятия</w:t>
            </w:r>
          </w:p>
        </w:tc>
        <w:tc>
          <w:tcPr>
            <w:tcW w:w="16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5BD8B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Обоснование необходимости (цель реализации)</w:t>
            </w:r>
          </w:p>
        </w:tc>
        <w:tc>
          <w:tcPr>
            <w:tcW w:w="4475" w:type="dxa"/>
            <w:gridSpan w:val="4"/>
            <w:tcBorders>
              <w:top w:val="single" w:sz="4" w:space="0" w:color="auto"/>
              <w:left w:val="nil"/>
              <w:bottom w:val="single" w:sz="4" w:space="0" w:color="auto"/>
              <w:right w:val="single" w:sz="4" w:space="0" w:color="auto"/>
            </w:tcBorders>
            <w:shd w:val="clear" w:color="auto" w:fill="auto"/>
            <w:vAlign w:val="center"/>
            <w:hideMark/>
          </w:tcPr>
          <w:p w14:paraId="09969C0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Основные технические характеристики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ECC2C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Год начала реализации мероприятия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F977B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Год окончания реализации мероприятия</w:t>
            </w:r>
          </w:p>
        </w:tc>
        <w:tc>
          <w:tcPr>
            <w:tcW w:w="10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30B3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Необходимые капитальные затраты, тыс. руб. </w:t>
            </w:r>
          </w:p>
        </w:tc>
        <w:tc>
          <w:tcPr>
            <w:tcW w:w="6469" w:type="dxa"/>
            <w:gridSpan w:val="8"/>
            <w:tcBorders>
              <w:top w:val="single" w:sz="4" w:space="0" w:color="auto"/>
              <w:left w:val="nil"/>
              <w:bottom w:val="single" w:sz="4" w:space="0" w:color="auto"/>
              <w:right w:val="single" w:sz="4" w:space="0" w:color="auto"/>
            </w:tcBorders>
            <w:shd w:val="clear" w:color="auto" w:fill="auto"/>
            <w:vAlign w:val="center"/>
            <w:hideMark/>
          </w:tcPr>
          <w:p w14:paraId="73810A8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Величина капитальных вложений по годам, тыс. руб.</w:t>
            </w:r>
          </w:p>
        </w:tc>
      </w:tr>
      <w:tr w:rsidR="00BF488E" w:rsidRPr="00BF488E" w14:paraId="47881D45" w14:textId="77777777" w:rsidTr="00BF488E">
        <w:trPr>
          <w:trHeight w:val="630"/>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2388475E"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26B777"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831" w:type="dxa"/>
            <w:vMerge/>
            <w:tcBorders>
              <w:top w:val="single" w:sz="4" w:space="0" w:color="auto"/>
              <w:left w:val="single" w:sz="4" w:space="0" w:color="auto"/>
              <w:bottom w:val="single" w:sz="4" w:space="0" w:color="000000"/>
              <w:right w:val="single" w:sz="4" w:space="0" w:color="auto"/>
            </w:tcBorders>
            <w:vAlign w:val="center"/>
            <w:hideMark/>
          </w:tcPr>
          <w:p w14:paraId="6E5933A8"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830" w:type="dxa"/>
            <w:vMerge/>
            <w:tcBorders>
              <w:top w:val="single" w:sz="4" w:space="0" w:color="auto"/>
              <w:left w:val="single" w:sz="4" w:space="0" w:color="auto"/>
              <w:bottom w:val="single" w:sz="4" w:space="0" w:color="auto"/>
              <w:right w:val="single" w:sz="4" w:space="0" w:color="auto"/>
            </w:tcBorders>
            <w:vAlign w:val="center"/>
            <w:hideMark/>
          </w:tcPr>
          <w:p w14:paraId="6F1FB5A8"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645" w:type="dxa"/>
            <w:vMerge/>
            <w:tcBorders>
              <w:top w:val="single" w:sz="4" w:space="0" w:color="auto"/>
              <w:left w:val="single" w:sz="4" w:space="0" w:color="auto"/>
              <w:bottom w:val="single" w:sz="4" w:space="0" w:color="auto"/>
              <w:right w:val="single" w:sz="4" w:space="0" w:color="auto"/>
            </w:tcBorders>
            <w:vAlign w:val="center"/>
            <w:hideMark/>
          </w:tcPr>
          <w:p w14:paraId="2E88D12A"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556" w:type="dxa"/>
            <w:tcBorders>
              <w:top w:val="nil"/>
              <w:left w:val="nil"/>
              <w:bottom w:val="single" w:sz="4" w:space="0" w:color="auto"/>
              <w:right w:val="single" w:sz="4" w:space="0" w:color="auto"/>
            </w:tcBorders>
            <w:shd w:val="clear" w:color="auto" w:fill="auto"/>
            <w:vAlign w:val="center"/>
            <w:hideMark/>
          </w:tcPr>
          <w:p w14:paraId="51CCF7B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производительность, протяженность, диаметр </w:t>
            </w:r>
          </w:p>
        </w:tc>
        <w:tc>
          <w:tcPr>
            <w:tcW w:w="742" w:type="dxa"/>
            <w:tcBorders>
              <w:top w:val="nil"/>
              <w:left w:val="nil"/>
              <w:bottom w:val="single" w:sz="4" w:space="0" w:color="auto"/>
              <w:right w:val="single" w:sz="4" w:space="0" w:color="auto"/>
            </w:tcBorders>
            <w:shd w:val="clear" w:color="auto" w:fill="auto"/>
            <w:vAlign w:val="center"/>
            <w:hideMark/>
          </w:tcPr>
          <w:p w14:paraId="3F48484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Ед. изм.</w:t>
            </w:r>
          </w:p>
        </w:tc>
        <w:tc>
          <w:tcPr>
            <w:tcW w:w="997" w:type="dxa"/>
            <w:tcBorders>
              <w:top w:val="nil"/>
              <w:left w:val="nil"/>
              <w:bottom w:val="single" w:sz="4" w:space="0" w:color="auto"/>
              <w:right w:val="single" w:sz="4" w:space="0" w:color="auto"/>
            </w:tcBorders>
            <w:shd w:val="clear" w:color="auto" w:fill="auto"/>
            <w:vAlign w:val="center"/>
            <w:hideMark/>
          </w:tcPr>
          <w:p w14:paraId="53099DF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до реализации мероприятия </w:t>
            </w:r>
          </w:p>
        </w:tc>
        <w:tc>
          <w:tcPr>
            <w:tcW w:w="1180" w:type="dxa"/>
            <w:tcBorders>
              <w:top w:val="nil"/>
              <w:left w:val="nil"/>
              <w:bottom w:val="single" w:sz="4" w:space="0" w:color="auto"/>
              <w:right w:val="single" w:sz="4" w:space="0" w:color="auto"/>
            </w:tcBorders>
            <w:shd w:val="clear" w:color="auto" w:fill="auto"/>
            <w:vAlign w:val="center"/>
            <w:hideMark/>
          </w:tcPr>
          <w:p w14:paraId="32FED6B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после реализации мероприятия</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5800238"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E21315"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1052" w:type="dxa"/>
            <w:vMerge/>
            <w:tcBorders>
              <w:top w:val="single" w:sz="4" w:space="0" w:color="auto"/>
              <w:left w:val="single" w:sz="4" w:space="0" w:color="auto"/>
              <w:bottom w:val="single" w:sz="4" w:space="0" w:color="auto"/>
              <w:right w:val="single" w:sz="4" w:space="0" w:color="auto"/>
            </w:tcBorders>
            <w:vAlign w:val="center"/>
            <w:hideMark/>
          </w:tcPr>
          <w:p w14:paraId="5E02E677" w14:textId="77777777" w:rsidR="00BF488E" w:rsidRPr="00BF488E" w:rsidRDefault="00BF488E" w:rsidP="00BF488E">
            <w:pPr>
              <w:spacing w:line="240" w:lineRule="auto"/>
              <w:ind w:firstLine="0"/>
              <w:jc w:val="left"/>
              <w:rPr>
                <w:rFonts w:eastAsia="Times New Roman" w:cs="Times New Roman"/>
                <w:color w:val="000000"/>
                <w:sz w:val="14"/>
                <w:szCs w:val="14"/>
                <w:lang w:eastAsia="ru-RU"/>
              </w:rPr>
            </w:pPr>
          </w:p>
        </w:tc>
        <w:tc>
          <w:tcPr>
            <w:tcW w:w="678" w:type="dxa"/>
            <w:tcBorders>
              <w:top w:val="nil"/>
              <w:left w:val="nil"/>
              <w:bottom w:val="single" w:sz="4" w:space="0" w:color="auto"/>
              <w:right w:val="single" w:sz="4" w:space="0" w:color="auto"/>
            </w:tcBorders>
            <w:shd w:val="clear" w:color="auto" w:fill="auto"/>
            <w:vAlign w:val="center"/>
            <w:hideMark/>
          </w:tcPr>
          <w:p w14:paraId="30505B4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2025</w:t>
            </w:r>
          </w:p>
        </w:tc>
        <w:tc>
          <w:tcPr>
            <w:tcW w:w="811" w:type="dxa"/>
            <w:tcBorders>
              <w:top w:val="nil"/>
              <w:left w:val="nil"/>
              <w:bottom w:val="single" w:sz="4" w:space="0" w:color="auto"/>
              <w:right w:val="single" w:sz="4" w:space="0" w:color="auto"/>
            </w:tcBorders>
            <w:shd w:val="clear" w:color="auto" w:fill="auto"/>
            <w:vAlign w:val="center"/>
            <w:hideMark/>
          </w:tcPr>
          <w:p w14:paraId="15CA191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811" w:type="dxa"/>
            <w:tcBorders>
              <w:top w:val="nil"/>
              <w:left w:val="nil"/>
              <w:bottom w:val="single" w:sz="4" w:space="0" w:color="auto"/>
              <w:right w:val="single" w:sz="4" w:space="0" w:color="auto"/>
            </w:tcBorders>
            <w:shd w:val="clear" w:color="auto" w:fill="auto"/>
            <w:vAlign w:val="center"/>
            <w:hideMark/>
          </w:tcPr>
          <w:p w14:paraId="05317BF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2027</w:t>
            </w:r>
          </w:p>
        </w:tc>
        <w:tc>
          <w:tcPr>
            <w:tcW w:w="811" w:type="dxa"/>
            <w:tcBorders>
              <w:top w:val="nil"/>
              <w:left w:val="nil"/>
              <w:bottom w:val="single" w:sz="4" w:space="0" w:color="auto"/>
              <w:right w:val="single" w:sz="4" w:space="0" w:color="auto"/>
            </w:tcBorders>
            <w:shd w:val="clear" w:color="auto" w:fill="auto"/>
            <w:vAlign w:val="center"/>
            <w:hideMark/>
          </w:tcPr>
          <w:p w14:paraId="566CBEA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767" w:type="dxa"/>
            <w:tcBorders>
              <w:top w:val="nil"/>
              <w:left w:val="nil"/>
              <w:bottom w:val="single" w:sz="4" w:space="0" w:color="auto"/>
              <w:right w:val="single" w:sz="4" w:space="0" w:color="auto"/>
            </w:tcBorders>
            <w:shd w:val="clear" w:color="auto" w:fill="auto"/>
            <w:vAlign w:val="center"/>
            <w:hideMark/>
          </w:tcPr>
          <w:p w14:paraId="24DB721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2029</w:t>
            </w:r>
          </w:p>
        </w:tc>
        <w:tc>
          <w:tcPr>
            <w:tcW w:w="767" w:type="dxa"/>
            <w:tcBorders>
              <w:top w:val="nil"/>
              <w:left w:val="nil"/>
              <w:bottom w:val="single" w:sz="4" w:space="0" w:color="auto"/>
              <w:right w:val="single" w:sz="4" w:space="0" w:color="auto"/>
            </w:tcBorders>
            <w:shd w:val="clear" w:color="auto" w:fill="auto"/>
            <w:vAlign w:val="center"/>
            <w:hideMark/>
          </w:tcPr>
          <w:p w14:paraId="11B509F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2030</w:t>
            </w:r>
          </w:p>
        </w:tc>
        <w:tc>
          <w:tcPr>
            <w:tcW w:w="973" w:type="dxa"/>
            <w:tcBorders>
              <w:top w:val="nil"/>
              <w:left w:val="nil"/>
              <w:bottom w:val="single" w:sz="4" w:space="0" w:color="auto"/>
              <w:right w:val="single" w:sz="4" w:space="0" w:color="auto"/>
            </w:tcBorders>
            <w:shd w:val="clear" w:color="auto" w:fill="auto"/>
            <w:vAlign w:val="center"/>
            <w:hideMark/>
          </w:tcPr>
          <w:p w14:paraId="694C1D3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2031-2035</w:t>
            </w:r>
          </w:p>
        </w:tc>
        <w:tc>
          <w:tcPr>
            <w:tcW w:w="851" w:type="dxa"/>
            <w:tcBorders>
              <w:top w:val="nil"/>
              <w:left w:val="nil"/>
              <w:bottom w:val="single" w:sz="4" w:space="0" w:color="auto"/>
              <w:right w:val="single" w:sz="4" w:space="0" w:color="auto"/>
            </w:tcBorders>
            <w:shd w:val="clear" w:color="auto" w:fill="auto"/>
            <w:vAlign w:val="center"/>
            <w:hideMark/>
          </w:tcPr>
          <w:p w14:paraId="280AF5E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2036-2040</w:t>
            </w:r>
          </w:p>
        </w:tc>
      </w:tr>
      <w:tr w:rsidR="00BF488E" w:rsidRPr="00BF488E" w14:paraId="2E098AB2" w14:textId="77777777" w:rsidTr="00BF488E">
        <w:trPr>
          <w:trHeight w:val="300"/>
        </w:trPr>
        <w:tc>
          <w:tcPr>
            <w:tcW w:w="21258" w:type="dxa"/>
            <w:gridSpan w:val="20"/>
            <w:tcBorders>
              <w:top w:val="single" w:sz="4" w:space="0" w:color="auto"/>
              <w:left w:val="single" w:sz="4" w:space="0" w:color="auto"/>
              <w:bottom w:val="single" w:sz="4" w:space="0" w:color="auto"/>
              <w:right w:val="single" w:sz="4" w:space="0" w:color="000000"/>
            </w:tcBorders>
            <w:shd w:val="clear" w:color="000000" w:fill="F9D3B9"/>
            <w:vAlign w:val="center"/>
            <w:hideMark/>
          </w:tcPr>
          <w:p w14:paraId="4BD7BA0E" w14:textId="77777777" w:rsidR="00BF488E" w:rsidRPr="00BF488E" w:rsidRDefault="00BF488E" w:rsidP="00BF488E">
            <w:pPr>
              <w:spacing w:line="240" w:lineRule="auto"/>
              <w:ind w:firstLine="0"/>
              <w:jc w:val="lef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Группа 1. Строительство, реконструкция и (или) модернизация сетей водоотведения</w:t>
            </w:r>
          </w:p>
        </w:tc>
      </w:tr>
      <w:tr w:rsidR="00BF488E" w:rsidRPr="00BF488E" w14:paraId="40AACE2E" w14:textId="77777777" w:rsidTr="00BF488E">
        <w:trPr>
          <w:trHeight w:val="420"/>
        </w:trPr>
        <w:tc>
          <w:tcPr>
            <w:tcW w:w="567" w:type="dxa"/>
            <w:tcBorders>
              <w:top w:val="nil"/>
              <w:left w:val="single" w:sz="4" w:space="0" w:color="auto"/>
              <w:bottom w:val="nil"/>
              <w:right w:val="single" w:sz="4" w:space="0" w:color="auto"/>
            </w:tcBorders>
            <w:shd w:val="clear" w:color="auto" w:fill="auto"/>
            <w:vAlign w:val="center"/>
            <w:hideMark/>
          </w:tcPr>
          <w:p w14:paraId="3F1A9FD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1.1</w:t>
            </w:r>
          </w:p>
        </w:tc>
        <w:tc>
          <w:tcPr>
            <w:tcW w:w="1405" w:type="dxa"/>
            <w:tcBorders>
              <w:top w:val="nil"/>
              <w:left w:val="nil"/>
              <w:bottom w:val="nil"/>
              <w:right w:val="single" w:sz="4" w:space="0" w:color="auto"/>
            </w:tcBorders>
            <w:shd w:val="clear" w:color="auto" w:fill="auto"/>
            <w:vAlign w:val="center"/>
            <w:hideMark/>
          </w:tcPr>
          <w:p w14:paraId="7B71BD8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nil"/>
              <w:right w:val="single" w:sz="4" w:space="0" w:color="auto"/>
            </w:tcBorders>
            <w:shd w:val="clear" w:color="auto" w:fill="auto"/>
            <w:vAlign w:val="center"/>
            <w:hideMark/>
          </w:tcPr>
          <w:p w14:paraId="55811BD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Строительство средней общеобразовательной школы на 550 мест по пер. Лермонтова, 16</w:t>
            </w:r>
          </w:p>
        </w:tc>
        <w:tc>
          <w:tcPr>
            <w:tcW w:w="1830" w:type="dxa"/>
            <w:tcBorders>
              <w:top w:val="nil"/>
              <w:left w:val="nil"/>
              <w:bottom w:val="nil"/>
              <w:right w:val="single" w:sz="4" w:space="0" w:color="auto"/>
            </w:tcBorders>
            <w:shd w:val="clear" w:color="auto" w:fill="auto"/>
            <w:vAlign w:val="center"/>
            <w:hideMark/>
          </w:tcPr>
          <w:p w14:paraId="5515F6A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Строительство средней общеобразовательной школы, ЗУ 54:37:010113:166</w:t>
            </w:r>
          </w:p>
        </w:tc>
        <w:tc>
          <w:tcPr>
            <w:tcW w:w="1645" w:type="dxa"/>
            <w:tcBorders>
              <w:top w:val="nil"/>
              <w:left w:val="nil"/>
              <w:bottom w:val="nil"/>
              <w:right w:val="single" w:sz="4" w:space="0" w:color="auto"/>
            </w:tcBorders>
            <w:shd w:val="clear" w:color="auto" w:fill="auto"/>
            <w:vAlign w:val="center"/>
            <w:hideMark/>
          </w:tcPr>
          <w:p w14:paraId="46A5101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Подключение перспективных потребителей</w:t>
            </w:r>
          </w:p>
        </w:tc>
        <w:tc>
          <w:tcPr>
            <w:tcW w:w="1556" w:type="dxa"/>
            <w:tcBorders>
              <w:top w:val="nil"/>
              <w:left w:val="nil"/>
              <w:bottom w:val="nil"/>
              <w:right w:val="single" w:sz="4" w:space="0" w:color="auto"/>
            </w:tcBorders>
            <w:shd w:val="clear" w:color="auto" w:fill="auto"/>
            <w:vAlign w:val="center"/>
            <w:hideMark/>
          </w:tcPr>
          <w:p w14:paraId="4566C92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nil"/>
              <w:right w:val="single" w:sz="4" w:space="0" w:color="auto"/>
            </w:tcBorders>
            <w:shd w:val="clear" w:color="auto" w:fill="auto"/>
            <w:vAlign w:val="center"/>
            <w:hideMark/>
          </w:tcPr>
          <w:p w14:paraId="13408B2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nil"/>
              <w:right w:val="single" w:sz="4" w:space="0" w:color="auto"/>
            </w:tcBorders>
            <w:shd w:val="clear" w:color="auto" w:fill="auto"/>
            <w:vAlign w:val="center"/>
            <w:hideMark/>
          </w:tcPr>
          <w:p w14:paraId="2E264B4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E22B7EA" w14:textId="77777777" w:rsidR="00BF488E" w:rsidRPr="00BF488E" w:rsidRDefault="00BF488E" w:rsidP="00BF488E">
            <w:pPr>
              <w:spacing w:line="240" w:lineRule="auto"/>
              <w:ind w:firstLine="0"/>
              <w:jc w:val="center"/>
              <w:rPr>
                <w:rFonts w:eastAsia="Times New Roman" w:cs="Times New Roman"/>
                <w:sz w:val="14"/>
                <w:szCs w:val="14"/>
                <w:lang w:eastAsia="ru-RU"/>
              </w:rPr>
            </w:pPr>
            <w:r w:rsidRPr="00BF488E">
              <w:rPr>
                <w:rFonts w:eastAsia="Times New Roman" w:cs="Times New Roman"/>
                <w:sz w:val="14"/>
                <w:szCs w:val="14"/>
                <w:lang w:eastAsia="ru-RU"/>
              </w:rPr>
              <w:t>Ø100 L=0,066</w:t>
            </w:r>
          </w:p>
        </w:tc>
        <w:tc>
          <w:tcPr>
            <w:tcW w:w="992" w:type="dxa"/>
            <w:tcBorders>
              <w:top w:val="nil"/>
              <w:left w:val="nil"/>
              <w:bottom w:val="nil"/>
              <w:right w:val="single" w:sz="4" w:space="0" w:color="auto"/>
            </w:tcBorders>
            <w:shd w:val="clear" w:color="auto" w:fill="auto"/>
            <w:vAlign w:val="center"/>
            <w:hideMark/>
          </w:tcPr>
          <w:p w14:paraId="64F64CA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2027</w:t>
            </w:r>
          </w:p>
        </w:tc>
        <w:tc>
          <w:tcPr>
            <w:tcW w:w="992" w:type="dxa"/>
            <w:tcBorders>
              <w:top w:val="nil"/>
              <w:left w:val="nil"/>
              <w:bottom w:val="nil"/>
              <w:right w:val="single" w:sz="4" w:space="0" w:color="auto"/>
            </w:tcBorders>
            <w:shd w:val="clear" w:color="auto" w:fill="auto"/>
            <w:vAlign w:val="center"/>
            <w:hideMark/>
          </w:tcPr>
          <w:p w14:paraId="57E832F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2033</w:t>
            </w:r>
          </w:p>
        </w:tc>
        <w:tc>
          <w:tcPr>
            <w:tcW w:w="1052" w:type="dxa"/>
            <w:tcBorders>
              <w:top w:val="nil"/>
              <w:left w:val="nil"/>
              <w:bottom w:val="nil"/>
              <w:right w:val="single" w:sz="4" w:space="0" w:color="auto"/>
            </w:tcBorders>
            <w:shd w:val="clear" w:color="auto" w:fill="auto"/>
            <w:vAlign w:val="center"/>
            <w:hideMark/>
          </w:tcPr>
          <w:p w14:paraId="01F7BDF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746,52</w:t>
            </w:r>
          </w:p>
        </w:tc>
        <w:tc>
          <w:tcPr>
            <w:tcW w:w="678" w:type="dxa"/>
            <w:tcBorders>
              <w:top w:val="nil"/>
              <w:left w:val="nil"/>
              <w:bottom w:val="nil"/>
              <w:right w:val="single" w:sz="4" w:space="0" w:color="auto"/>
            </w:tcBorders>
            <w:shd w:val="clear" w:color="auto" w:fill="auto"/>
            <w:vAlign w:val="center"/>
            <w:hideMark/>
          </w:tcPr>
          <w:p w14:paraId="18407CB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nil"/>
              <w:right w:val="single" w:sz="4" w:space="0" w:color="auto"/>
            </w:tcBorders>
            <w:shd w:val="clear" w:color="auto" w:fill="auto"/>
            <w:vAlign w:val="center"/>
            <w:hideMark/>
          </w:tcPr>
          <w:p w14:paraId="7CFD17E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nil"/>
              <w:right w:val="single" w:sz="4" w:space="0" w:color="auto"/>
            </w:tcBorders>
            <w:shd w:val="clear" w:color="auto" w:fill="auto"/>
            <w:vAlign w:val="center"/>
            <w:hideMark/>
          </w:tcPr>
          <w:p w14:paraId="1489E15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106,65</w:t>
            </w:r>
          </w:p>
        </w:tc>
        <w:tc>
          <w:tcPr>
            <w:tcW w:w="811" w:type="dxa"/>
            <w:tcBorders>
              <w:top w:val="nil"/>
              <w:left w:val="nil"/>
              <w:bottom w:val="nil"/>
              <w:right w:val="single" w:sz="4" w:space="0" w:color="auto"/>
            </w:tcBorders>
            <w:shd w:val="clear" w:color="auto" w:fill="auto"/>
            <w:vAlign w:val="center"/>
            <w:hideMark/>
          </w:tcPr>
          <w:p w14:paraId="08968EE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106,65</w:t>
            </w:r>
          </w:p>
        </w:tc>
        <w:tc>
          <w:tcPr>
            <w:tcW w:w="767" w:type="dxa"/>
            <w:tcBorders>
              <w:top w:val="nil"/>
              <w:left w:val="nil"/>
              <w:bottom w:val="nil"/>
              <w:right w:val="single" w:sz="4" w:space="0" w:color="auto"/>
            </w:tcBorders>
            <w:shd w:val="clear" w:color="auto" w:fill="auto"/>
            <w:vAlign w:val="center"/>
            <w:hideMark/>
          </w:tcPr>
          <w:p w14:paraId="12F5655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106,65</w:t>
            </w:r>
          </w:p>
        </w:tc>
        <w:tc>
          <w:tcPr>
            <w:tcW w:w="767" w:type="dxa"/>
            <w:tcBorders>
              <w:top w:val="nil"/>
              <w:left w:val="nil"/>
              <w:bottom w:val="nil"/>
              <w:right w:val="single" w:sz="4" w:space="0" w:color="auto"/>
            </w:tcBorders>
            <w:shd w:val="clear" w:color="auto" w:fill="auto"/>
            <w:vAlign w:val="center"/>
            <w:hideMark/>
          </w:tcPr>
          <w:p w14:paraId="6B3DE5F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106,65</w:t>
            </w:r>
          </w:p>
        </w:tc>
        <w:tc>
          <w:tcPr>
            <w:tcW w:w="973" w:type="dxa"/>
            <w:tcBorders>
              <w:top w:val="nil"/>
              <w:left w:val="nil"/>
              <w:bottom w:val="nil"/>
              <w:right w:val="single" w:sz="4" w:space="0" w:color="auto"/>
            </w:tcBorders>
            <w:shd w:val="clear" w:color="auto" w:fill="auto"/>
            <w:vAlign w:val="center"/>
            <w:hideMark/>
          </w:tcPr>
          <w:p w14:paraId="40AC1E6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319,94</w:t>
            </w:r>
          </w:p>
        </w:tc>
        <w:tc>
          <w:tcPr>
            <w:tcW w:w="851" w:type="dxa"/>
            <w:tcBorders>
              <w:top w:val="nil"/>
              <w:left w:val="nil"/>
              <w:bottom w:val="nil"/>
              <w:right w:val="single" w:sz="4" w:space="0" w:color="auto"/>
            </w:tcBorders>
            <w:shd w:val="clear" w:color="auto" w:fill="auto"/>
            <w:vAlign w:val="center"/>
            <w:hideMark/>
          </w:tcPr>
          <w:p w14:paraId="26164D9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20D60FAC" w14:textId="77777777" w:rsidTr="00BF488E">
        <w:trPr>
          <w:trHeight w:val="42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73B4830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14:paraId="6F13152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4A1F7E2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Строительство напорного коллектора до новых очистных сооружений</w:t>
            </w:r>
          </w:p>
        </w:tc>
        <w:tc>
          <w:tcPr>
            <w:tcW w:w="1830" w:type="dxa"/>
            <w:tcBorders>
              <w:top w:val="single" w:sz="4" w:space="0" w:color="auto"/>
              <w:left w:val="nil"/>
              <w:bottom w:val="single" w:sz="4" w:space="0" w:color="auto"/>
              <w:right w:val="single" w:sz="4" w:space="0" w:color="auto"/>
            </w:tcBorders>
            <w:shd w:val="clear" w:color="auto" w:fill="auto"/>
            <w:vAlign w:val="center"/>
            <w:hideMark/>
          </w:tcPr>
          <w:p w14:paraId="3537FAF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3FA4545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single" w:sz="4" w:space="0" w:color="auto"/>
              <w:left w:val="nil"/>
              <w:bottom w:val="single" w:sz="4" w:space="0" w:color="auto"/>
              <w:right w:val="single" w:sz="4" w:space="0" w:color="auto"/>
            </w:tcBorders>
            <w:shd w:val="clear" w:color="auto" w:fill="auto"/>
            <w:vAlign w:val="center"/>
            <w:hideMark/>
          </w:tcPr>
          <w:p w14:paraId="1E44495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single" w:sz="4" w:space="0" w:color="auto"/>
              <w:left w:val="nil"/>
              <w:bottom w:val="single" w:sz="4" w:space="0" w:color="auto"/>
              <w:right w:val="single" w:sz="4" w:space="0" w:color="auto"/>
            </w:tcBorders>
            <w:shd w:val="clear" w:color="auto" w:fill="auto"/>
            <w:vAlign w:val="center"/>
            <w:hideMark/>
          </w:tcPr>
          <w:p w14:paraId="3CBDC61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single" w:sz="4" w:space="0" w:color="auto"/>
              <w:left w:val="nil"/>
              <w:bottom w:val="single" w:sz="4" w:space="0" w:color="auto"/>
              <w:right w:val="single" w:sz="4" w:space="0" w:color="auto"/>
            </w:tcBorders>
            <w:shd w:val="clear" w:color="auto" w:fill="auto"/>
            <w:vAlign w:val="center"/>
            <w:hideMark/>
          </w:tcPr>
          <w:p w14:paraId="5764A75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B745F50" w14:textId="77777777" w:rsidR="00BF488E" w:rsidRPr="00BF488E" w:rsidRDefault="00BF488E" w:rsidP="00BF488E">
            <w:pPr>
              <w:spacing w:line="240" w:lineRule="auto"/>
              <w:ind w:firstLine="0"/>
              <w:jc w:val="center"/>
              <w:rPr>
                <w:rFonts w:eastAsia="Times New Roman" w:cs="Times New Roman"/>
                <w:sz w:val="14"/>
                <w:szCs w:val="14"/>
                <w:lang w:eastAsia="ru-RU"/>
              </w:rPr>
            </w:pPr>
            <w:r w:rsidRPr="00BF488E">
              <w:rPr>
                <w:rFonts w:eastAsia="Times New Roman" w:cs="Times New Roman"/>
                <w:sz w:val="14"/>
                <w:szCs w:val="14"/>
                <w:lang w:eastAsia="ru-RU"/>
              </w:rPr>
              <w:t>Ø500 L=0,948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A796E6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F8E612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2040</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0432044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31292,95</w:t>
            </w:r>
          </w:p>
        </w:tc>
        <w:tc>
          <w:tcPr>
            <w:tcW w:w="678" w:type="dxa"/>
            <w:tcBorders>
              <w:top w:val="single" w:sz="4" w:space="0" w:color="auto"/>
              <w:left w:val="nil"/>
              <w:bottom w:val="single" w:sz="4" w:space="0" w:color="auto"/>
              <w:right w:val="single" w:sz="4" w:space="0" w:color="auto"/>
            </w:tcBorders>
            <w:shd w:val="clear" w:color="auto" w:fill="auto"/>
            <w:vAlign w:val="center"/>
            <w:hideMark/>
          </w:tcPr>
          <w:p w14:paraId="0DDB4CA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3119286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2D2F703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2235,21</w:t>
            </w:r>
          </w:p>
        </w:tc>
        <w:tc>
          <w:tcPr>
            <w:tcW w:w="811" w:type="dxa"/>
            <w:tcBorders>
              <w:top w:val="single" w:sz="4" w:space="0" w:color="auto"/>
              <w:left w:val="nil"/>
              <w:bottom w:val="single" w:sz="4" w:space="0" w:color="auto"/>
              <w:right w:val="single" w:sz="4" w:space="0" w:color="auto"/>
            </w:tcBorders>
            <w:shd w:val="clear" w:color="auto" w:fill="auto"/>
            <w:vAlign w:val="center"/>
            <w:hideMark/>
          </w:tcPr>
          <w:p w14:paraId="0FF12A2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2235,21</w:t>
            </w:r>
          </w:p>
        </w:tc>
        <w:tc>
          <w:tcPr>
            <w:tcW w:w="767" w:type="dxa"/>
            <w:tcBorders>
              <w:top w:val="single" w:sz="4" w:space="0" w:color="auto"/>
              <w:left w:val="nil"/>
              <w:bottom w:val="single" w:sz="4" w:space="0" w:color="auto"/>
              <w:right w:val="single" w:sz="4" w:space="0" w:color="auto"/>
            </w:tcBorders>
            <w:shd w:val="clear" w:color="auto" w:fill="auto"/>
            <w:vAlign w:val="center"/>
            <w:hideMark/>
          </w:tcPr>
          <w:p w14:paraId="31E9EB4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2235,21</w:t>
            </w:r>
          </w:p>
        </w:tc>
        <w:tc>
          <w:tcPr>
            <w:tcW w:w="767" w:type="dxa"/>
            <w:tcBorders>
              <w:top w:val="single" w:sz="4" w:space="0" w:color="auto"/>
              <w:left w:val="nil"/>
              <w:bottom w:val="single" w:sz="4" w:space="0" w:color="auto"/>
              <w:right w:val="single" w:sz="4" w:space="0" w:color="auto"/>
            </w:tcBorders>
            <w:shd w:val="clear" w:color="auto" w:fill="auto"/>
            <w:vAlign w:val="center"/>
            <w:hideMark/>
          </w:tcPr>
          <w:p w14:paraId="75F42B4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2235,21</w:t>
            </w:r>
          </w:p>
        </w:tc>
        <w:tc>
          <w:tcPr>
            <w:tcW w:w="973" w:type="dxa"/>
            <w:tcBorders>
              <w:top w:val="single" w:sz="4" w:space="0" w:color="auto"/>
              <w:left w:val="nil"/>
              <w:bottom w:val="single" w:sz="4" w:space="0" w:color="auto"/>
              <w:right w:val="single" w:sz="4" w:space="0" w:color="auto"/>
            </w:tcBorders>
            <w:shd w:val="clear" w:color="auto" w:fill="auto"/>
            <w:vAlign w:val="center"/>
            <w:hideMark/>
          </w:tcPr>
          <w:p w14:paraId="332E3CB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11176,06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FDCB34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11176,06</w:t>
            </w:r>
          </w:p>
        </w:tc>
      </w:tr>
      <w:tr w:rsidR="00BF488E" w:rsidRPr="00BF488E" w14:paraId="4644E81A" w14:textId="77777777" w:rsidTr="00BF488E">
        <w:trPr>
          <w:trHeight w:val="63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4F23F66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w:t>
            </w:r>
          </w:p>
        </w:tc>
        <w:tc>
          <w:tcPr>
            <w:tcW w:w="1405" w:type="dxa"/>
            <w:tcBorders>
              <w:top w:val="nil"/>
              <w:left w:val="nil"/>
              <w:bottom w:val="single" w:sz="4" w:space="0" w:color="auto"/>
              <w:right w:val="single" w:sz="4" w:space="0" w:color="auto"/>
            </w:tcBorders>
            <w:shd w:val="clear" w:color="auto" w:fill="auto"/>
            <w:vAlign w:val="center"/>
            <w:hideMark/>
          </w:tcPr>
          <w:p w14:paraId="31B09AB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5F2D563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Строительство напорных и самотечных коллекторов по ул. Полевая, ул. Краснознаменная, ул. Аэродромная</w:t>
            </w:r>
          </w:p>
        </w:tc>
        <w:tc>
          <w:tcPr>
            <w:tcW w:w="1830" w:type="dxa"/>
            <w:tcBorders>
              <w:top w:val="nil"/>
              <w:left w:val="nil"/>
              <w:bottom w:val="single" w:sz="4" w:space="0" w:color="auto"/>
              <w:right w:val="single" w:sz="4" w:space="0" w:color="auto"/>
            </w:tcBorders>
            <w:shd w:val="clear" w:color="auto" w:fill="auto"/>
            <w:vAlign w:val="center"/>
            <w:hideMark/>
          </w:tcPr>
          <w:p w14:paraId="695285F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DE9BE0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2B2BEAF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4EE19FB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40B9A3E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CD175A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Уточняется на этапе проектирования</w:t>
            </w:r>
          </w:p>
        </w:tc>
        <w:tc>
          <w:tcPr>
            <w:tcW w:w="992" w:type="dxa"/>
            <w:tcBorders>
              <w:top w:val="nil"/>
              <w:left w:val="nil"/>
              <w:bottom w:val="single" w:sz="4" w:space="0" w:color="auto"/>
              <w:right w:val="single" w:sz="4" w:space="0" w:color="auto"/>
            </w:tcBorders>
            <w:shd w:val="clear" w:color="auto" w:fill="auto"/>
            <w:vAlign w:val="center"/>
            <w:hideMark/>
          </w:tcPr>
          <w:p w14:paraId="7A9BBCB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43A2CC8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578C7AF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61807,62</w:t>
            </w:r>
          </w:p>
        </w:tc>
        <w:tc>
          <w:tcPr>
            <w:tcW w:w="678" w:type="dxa"/>
            <w:tcBorders>
              <w:top w:val="nil"/>
              <w:left w:val="nil"/>
              <w:bottom w:val="single" w:sz="4" w:space="0" w:color="auto"/>
              <w:right w:val="single" w:sz="4" w:space="0" w:color="auto"/>
            </w:tcBorders>
            <w:shd w:val="clear" w:color="auto" w:fill="auto"/>
            <w:vAlign w:val="center"/>
            <w:hideMark/>
          </w:tcPr>
          <w:p w14:paraId="4355D9C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F9079C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20602,54</w:t>
            </w:r>
          </w:p>
        </w:tc>
        <w:tc>
          <w:tcPr>
            <w:tcW w:w="811" w:type="dxa"/>
            <w:tcBorders>
              <w:top w:val="nil"/>
              <w:left w:val="nil"/>
              <w:bottom w:val="single" w:sz="4" w:space="0" w:color="auto"/>
              <w:right w:val="single" w:sz="4" w:space="0" w:color="auto"/>
            </w:tcBorders>
            <w:shd w:val="clear" w:color="auto" w:fill="auto"/>
            <w:vAlign w:val="center"/>
            <w:hideMark/>
          </w:tcPr>
          <w:p w14:paraId="749D13B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20602,54</w:t>
            </w:r>
          </w:p>
        </w:tc>
        <w:tc>
          <w:tcPr>
            <w:tcW w:w="811" w:type="dxa"/>
            <w:tcBorders>
              <w:top w:val="nil"/>
              <w:left w:val="nil"/>
              <w:bottom w:val="single" w:sz="4" w:space="0" w:color="auto"/>
              <w:right w:val="single" w:sz="4" w:space="0" w:color="auto"/>
            </w:tcBorders>
            <w:shd w:val="clear" w:color="auto" w:fill="auto"/>
            <w:vAlign w:val="center"/>
            <w:hideMark/>
          </w:tcPr>
          <w:p w14:paraId="4909814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20602,54</w:t>
            </w:r>
          </w:p>
        </w:tc>
        <w:tc>
          <w:tcPr>
            <w:tcW w:w="767" w:type="dxa"/>
            <w:tcBorders>
              <w:top w:val="nil"/>
              <w:left w:val="nil"/>
              <w:bottom w:val="single" w:sz="4" w:space="0" w:color="auto"/>
              <w:right w:val="single" w:sz="4" w:space="0" w:color="auto"/>
            </w:tcBorders>
            <w:shd w:val="clear" w:color="auto" w:fill="auto"/>
            <w:vAlign w:val="center"/>
            <w:hideMark/>
          </w:tcPr>
          <w:p w14:paraId="0CB19D7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4F2D72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335468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6DE005A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3B1569B7" w14:textId="77777777" w:rsidTr="00BF488E">
        <w:trPr>
          <w:trHeight w:val="63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5C88F59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w:t>
            </w:r>
          </w:p>
        </w:tc>
        <w:tc>
          <w:tcPr>
            <w:tcW w:w="1405" w:type="dxa"/>
            <w:tcBorders>
              <w:top w:val="nil"/>
              <w:left w:val="nil"/>
              <w:bottom w:val="single" w:sz="4" w:space="0" w:color="auto"/>
              <w:right w:val="single" w:sz="4" w:space="0" w:color="auto"/>
            </w:tcBorders>
            <w:shd w:val="clear" w:color="auto" w:fill="auto"/>
            <w:vAlign w:val="center"/>
            <w:hideMark/>
          </w:tcPr>
          <w:p w14:paraId="0D42EBB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5B598BF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Строительство напорных и самотечных коллекторов по ул. </w:t>
            </w:r>
            <w:proofErr w:type="spellStart"/>
            <w:r w:rsidRPr="00BF488E">
              <w:rPr>
                <w:rFonts w:eastAsia="Times New Roman" w:cs="Times New Roman"/>
                <w:color w:val="000000"/>
                <w:sz w:val="14"/>
                <w:szCs w:val="14"/>
                <w:lang w:eastAsia="ru-RU"/>
              </w:rPr>
              <w:t>Довыскибо</w:t>
            </w:r>
            <w:proofErr w:type="spellEnd"/>
            <w:r w:rsidRPr="00BF488E">
              <w:rPr>
                <w:rFonts w:eastAsia="Times New Roman" w:cs="Times New Roman"/>
                <w:color w:val="000000"/>
                <w:sz w:val="14"/>
                <w:szCs w:val="14"/>
                <w:lang w:eastAsia="ru-RU"/>
              </w:rPr>
              <w:t xml:space="preserve"> и пер. Лермонтова</w:t>
            </w:r>
          </w:p>
        </w:tc>
        <w:tc>
          <w:tcPr>
            <w:tcW w:w="1830" w:type="dxa"/>
            <w:tcBorders>
              <w:top w:val="nil"/>
              <w:left w:val="nil"/>
              <w:bottom w:val="single" w:sz="4" w:space="0" w:color="auto"/>
              <w:right w:val="single" w:sz="4" w:space="0" w:color="auto"/>
            </w:tcBorders>
            <w:shd w:val="clear" w:color="auto" w:fill="auto"/>
            <w:vAlign w:val="center"/>
            <w:hideMark/>
          </w:tcPr>
          <w:p w14:paraId="155C782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77B153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67E9A1A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08EBE9E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5D79E38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81B190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Уточняется на этапе проектирования</w:t>
            </w:r>
          </w:p>
        </w:tc>
        <w:tc>
          <w:tcPr>
            <w:tcW w:w="992" w:type="dxa"/>
            <w:tcBorders>
              <w:top w:val="nil"/>
              <w:left w:val="nil"/>
              <w:bottom w:val="single" w:sz="4" w:space="0" w:color="auto"/>
              <w:right w:val="single" w:sz="4" w:space="0" w:color="auto"/>
            </w:tcBorders>
            <w:shd w:val="clear" w:color="auto" w:fill="auto"/>
            <w:vAlign w:val="center"/>
            <w:hideMark/>
          </w:tcPr>
          <w:p w14:paraId="329CBB2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41C3855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04DEC50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22767,90</w:t>
            </w:r>
          </w:p>
        </w:tc>
        <w:tc>
          <w:tcPr>
            <w:tcW w:w="678" w:type="dxa"/>
            <w:tcBorders>
              <w:top w:val="nil"/>
              <w:left w:val="nil"/>
              <w:bottom w:val="single" w:sz="4" w:space="0" w:color="auto"/>
              <w:right w:val="single" w:sz="4" w:space="0" w:color="auto"/>
            </w:tcBorders>
            <w:shd w:val="clear" w:color="auto" w:fill="auto"/>
            <w:vAlign w:val="center"/>
            <w:hideMark/>
          </w:tcPr>
          <w:p w14:paraId="71396B6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2D9D0F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7589,30</w:t>
            </w:r>
          </w:p>
        </w:tc>
        <w:tc>
          <w:tcPr>
            <w:tcW w:w="811" w:type="dxa"/>
            <w:tcBorders>
              <w:top w:val="nil"/>
              <w:left w:val="nil"/>
              <w:bottom w:val="single" w:sz="4" w:space="0" w:color="auto"/>
              <w:right w:val="single" w:sz="4" w:space="0" w:color="auto"/>
            </w:tcBorders>
            <w:shd w:val="clear" w:color="auto" w:fill="auto"/>
            <w:vAlign w:val="center"/>
            <w:hideMark/>
          </w:tcPr>
          <w:p w14:paraId="3932747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7589,30</w:t>
            </w:r>
          </w:p>
        </w:tc>
        <w:tc>
          <w:tcPr>
            <w:tcW w:w="811" w:type="dxa"/>
            <w:tcBorders>
              <w:top w:val="nil"/>
              <w:left w:val="nil"/>
              <w:bottom w:val="single" w:sz="4" w:space="0" w:color="auto"/>
              <w:right w:val="single" w:sz="4" w:space="0" w:color="auto"/>
            </w:tcBorders>
            <w:shd w:val="clear" w:color="auto" w:fill="auto"/>
            <w:vAlign w:val="center"/>
            <w:hideMark/>
          </w:tcPr>
          <w:p w14:paraId="5FAABFD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7589,30</w:t>
            </w:r>
          </w:p>
        </w:tc>
        <w:tc>
          <w:tcPr>
            <w:tcW w:w="767" w:type="dxa"/>
            <w:tcBorders>
              <w:top w:val="nil"/>
              <w:left w:val="nil"/>
              <w:bottom w:val="single" w:sz="4" w:space="0" w:color="auto"/>
              <w:right w:val="single" w:sz="4" w:space="0" w:color="auto"/>
            </w:tcBorders>
            <w:shd w:val="clear" w:color="auto" w:fill="auto"/>
            <w:vAlign w:val="center"/>
            <w:hideMark/>
          </w:tcPr>
          <w:p w14:paraId="348D6C7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086421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29A2E6D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697EA88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6886DA72" w14:textId="77777777" w:rsidTr="00BF488E">
        <w:trPr>
          <w:trHeight w:val="63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3F855D4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1.5</w:t>
            </w:r>
          </w:p>
        </w:tc>
        <w:tc>
          <w:tcPr>
            <w:tcW w:w="1405" w:type="dxa"/>
            <w:tcBorders>
              <w:top w:val="nil"/>
              <w:left w:val="nil"/>
              <w:bottom w:val="single" w:sz="4" w:space="0" w:color="auto"/>
              <w:right w:val="single" w:sz="4" w:space="0" w:color="auto"/>
            </w:tcBorders>
            <w:shd w:val="clear" w:color="auto" w:fill="auto"/>
            <w:vAlign w:val="center"/>
            <w:hideMark/>
          </w:tcPr>
          <w:p w14:paraId="7A5972A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549000B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Реконструкция канализационного коллектора по ул. </w:t>
            </w:r>
            <w:proofErr w:type="spellStart"/>
            <w:r w:rsidRPr="00BF488E">
              <w:rPr>
                <w:rFonts w:eastAsia="Times New Roman" w:cs="Times New Roman"/>
                <w:color w:val="000000"/>
                <w:sz w:val="14"/>
                <w:szCs w:val="14"/>
                <w:lang w:eastAsia="ru-RU"/>
              </w:rPr>
              <w:t>Закриевского</w:t>
            </w:r>
            <w:proofErr w:type="spellEnd"/>
          </w:p>
        </w:tc>
        <w:tc>
          <w:tcPr>
            <w:tcW w:w="1830" w:type="dxa"/>
            <w:tcBorders>
              <w:top w:val="nil"/>
              <w:left w:val="nil"/>
              <w:bottom w:val="single" w:sz="4" w:space="0" w:color="auto"/>
              <w:right w:val="single" w:sz="4" w:space="0" w:color="auto"/>
            </w:tcBorders>
            <w:shd w:val="clear" w:color="auto" w:fill="auto"/>
            <w:vAlign w:val="center"/>
            <w:hideMark/>
          </w:tcPr>
          <w:p w14:paraId="3377CE6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637586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64467C3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7F1766C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3FCEA740" w14:textId="77777777" w:rsidR="00BF488E" w:rsidRPr="00BF488E" w:rsidRDefault="00BF488E" w:rsidP="00BF488E">
            <w:pPr>
              <w:spacing w:line="240" w:lineRule="auto"/>
              <w:ind w:firstLine="0"/>
              <w:jc w:val="center"/>
              <w:rPr>
                <w:rFonts w:eastAsia="Times New Roman" w:cs="Times New Roman"/>
                <w:sz w:val="14"/>
                <w:szCs w:val="14"/>
                <w:lang w:eastAsia="ru-RU"/>
              </w:rPr>
            </w:pPr>
            <w:r w:rsidRPr="00BF488E">
              <w:rPr>
                <w:rFonts w:eastAsia="Times New Roman" w:cs="Times New Roman"/>
                <w:sz w:val="14"/>
                <w:szCs w:val="14"/>
                <w:lang w:eastAsia="ru-RU"/>
              </w:rPr>
              <w:t>Ø160-300 L=0,550</w:t>
            </w:r>
          </w:p>
        </w:tc>
        <w:tc>
          <w:tcPr>
            <w:tcW w:w="1180" w:type="dxa"/>
            <w:tcBorders>
              <w:top w:val="nil"/>
              <w:left w:val="nil"/>
              <w:bottom w:val="single" w:sz="4" w:space="0" w:color="auto"/>
              <w:right w:val="single" w:sz="4" w:space="0" w:color="auto"/>
            </w:tcBorders>
            <w:shd w:val="clear" w:color="auto" w:fill="auto"/>
            <w:vAlign w:val="center"/>
            <w:hideMark/>
          </w:tcPr>
          <w:p w14:paraId="75F31CA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Уточняется на этапе проектирования</w:t>
            </w:r>
          </w:p>
        </w:tc>
        <w:tc>
          <w:tcPr>
            <w:tcW w:w="992" w:type="dxa"/>
            <w:tcBorders>
              <w:top w:val="nil"/>
              <w:left w:val="nil"/>
              <w:bottom w:val="single" w:sz="4" w:space="0" w:color="auto"/>
              <w:right w:val="single" w:sz="4" w:space="0" w:color="auto"/>
            </w:tcBorders>
            <w:shd w:val="clear" w:color="auto" w:fill="auto"/>
            <w:vAlign w:val="center"/>
            <w:hideMark/>
          </w:tcPr>
          <w:p w14:paraId="0AA06EF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47CEE53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673C016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6703,98</w:t>
            </w:r>
          </w:p>
        </w:tc>
        <w:tc>
          <w:tcPr>
            <w:tcW w:w="678" w:type="dxa"/>
            <w:tcBorders>
              <w:top w:val="nil"/>
              <w:left w:val="nil"/>
              <w:bottom w:val="single" w:sz="4" w:space="0" w:color="auto"/>
              <w:right w:val="single" w:sz="4" w:space="0" w:color="auto"/>
            </w:tcBorders>
            <w:shd w:val="clear" w:color="auto" w:fill="auto"/>
            <w:vAlign w:val="center"/>
            <w:hideMark/>
          </w:tcPr>
          <w:p w14:paraId="040F0D3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07A91F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2234,66</w:t>
            </w:r>
          </w:p>
        </w:tc>
        <w:tc>
          <w:tcPr>
            <w:tcW w:w="811" w:type="dxa"/>
            <w:tcBorders>
              <w:top w:val="nil"/>
              <w:left w:val="nil"/>
              <w:bottom w:val="single" w:sz="4" w:space="0" w:color="auto"/>
              <w:right w:val="single" w:sz="4" w:space="0" w:color="auto"/>
            </w:tcBorders>
            <w:shd w:val="clear" w:color="auto" w:fill="auto"/>
            <w:vAlign w:val="center"/>
            <w:hideMark/>
          </w:tcPr>
          <w:p w14:paraId="093E267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2234,66</w:t>
            </w:r>
          </w:p>
        </w:tc>
        <w:tc>
          <w:tcPr>
            <w:tcW w:w="811" w:type="dxa"/>
            <w:tcBorders>
              <w:top w:val="nil"/>
              <w:left w:val="nil"/>
              <w:bottom w:val="single" w:sz="4" w:space="0" w:color="auto"/>
              <w:right w:val="single" w:sz="4" w:space="0" w:color="auto"/>
            </w:tcBorders>
            <w:shd w:val="clear" w:color="auto" w:fill="auto"/>
            <w:vAlign w:val="center"/>
            <w:hideMark/>
          </w:tcPr>
          <w:p w14:paraId="3056817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2234,66</w:t>
            </w:r>
          </w:p>
        </w:tc>
        <w:tc>
          <w:tcPr>
            <w:tcW w:w="767" w:type="dxa"/>
            <w:tcBorders>
              <w:top w:val="nil"/>
              <w:left w:val="nil"/>
              <w:bottom w:val="single" w:sz="4" w:space="0" w:color="auto"/>
              <w:right w:val="single" w:sz="4" w:space="0" w:color="auto"/>
            </w:tcBorders>
            <w:shd w:val="clear" w:color="auto" w:fill="auto"/>
            <w:vAlign w:val="center"/>
            <w:hideMark/>
          </w:tcPr>
          <w:p w14:paraId="01B2859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8BB718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A0038E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4594622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39A5B634" w14:textId="77777777" w:rsidTr="00BF488E">
        <w:trPr>
          <w:trHeight w:val="63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1877248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1.6</w:t>
            </w:r>
          </w:p>
        </w:tc>
        <w:tc>
          <w:tcPr>
            <w:tcW w:w="1405" w:type="dxa"/>
            <w:tcBorders>
              <w:top w:val="nil"/>
              <w:left w:val="nil"/>
              <w:bottom w:val="single" w:sz="4" w:space="0" w:color="auto"/>
              <w:right w:val="single" w:sz="4" w:space="0" w:color="auto"/>
            </w:tcBorders>
            <w:shd w:val="clear" w:color="auto" w:fill="auto"/>
            <w:vAlign w:val="center"/>
            <w:hideMark/>
          </w:tcPr>
          <w:p w14:paraId="2DC2069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0783D91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Реконструкция самотечного канализационного коллектора по ул. Урицкого</w:t>
            </w:r>
          </w:p>
        </w:tc>
        <w:tc>
          <w:tcPr>
            <w:tcW w:w="1830" w:type="dxa"/>
            <w:tcBorders>
              <w:top w:val="nil"/>
              <w:left w:val="nil"/>
              <w:bottom w:val="single" w:sz="4" w:space="0" w:color="auto"/>
              <w:right w:val="single" w:sz="4" w:space="0" w:color="auto"/>
            </w:tcBorders>
            <w:shd w:val="clear" w:color="auto" w:fill="auto"/>
            <w:vAlign w:val="center"/>
            <w:hideMark/>
          </w:tcPr>
          <w:p w14:paraId="682C72C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Реконструкция самотечного канализационного коллектора по ул. Урицкого от пер. Комсомольского до ул. Урицкого, 103</w:t>
            </w:r>
          </w:p>
        </w:tc>
        <w:tc>
          <w:tcPr>
            <w:tcW w:w="1645" w:type="dxa"/>
            <w:tcBorders>
              <w:top w:val="nil"/>
              <w:left w:val="nil"/>
              <w:bottom w:val="single" w:sz="4" w:space="0" w:color="auto"/>
              <w:right w:val="single" w:sz="4" w:space="0" w:color="auto"/>
            </w:tcBorders>
            <w:shd w:val="clear" w:color="auto" w:fill="auto"/>
            <w:vAlign w:val="center"/>
            <w:hideMark/>
          </w:tcPr>
          <w:p w14:paraId="0C3CA00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0CD2FA1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14D01E6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0F2AAF5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Ø280-400 L=1,470</w:t>
            </w:r>
          </w:p>
        </w:tc>
        <w:tc>
          <w:tcPr>
            <w:tcW w:w="1180" w:type="dxa"/>
            <w:tcBorders>
              <w:top w:val="nil"/>
              <w:left w:val="nil"/>
              <w:bottom w:val="single" w:sz="4" w:space="0" w:color="auto"/>
              <w:right w:val="single" w:sz="4" w:space="0" w:color="auto"/>
            </w:tcBorders>
            <w:shd w:val="clear" w:color="auto" w:fill="auto"/>
            <w:vAlign w:val="center"/>
            <w:hideMark/>
          </w:tcPr>
          <w:p w14:paraId="7396056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Уточняется на этапе проектирования</w:t>
            </w:r>
          </w:p>
        </w:tc>
        <w:tc>
          <w:tcPr>
            <w:tcW w:w="992" w:type="dxa"/>
            <w:tcBorders>
              <w:top w:val="nil"/>
              <w:left w:val="nil"/>
              <w:bottom w:val="single" w:sz="4" w:space="0" w:color="auto"/>
              <w:right w:val="single" w:sz="4" w:space="0" w:color="auto"/>
            </w:tcBorders>
            <w:shd w:val="clear" w:color="auto" w:fill="auto"/>
            <w:vAlign w:val="center"/>
            <w:hideMark/>
          </w:tcPr>
          <w:p w14:paraId="5D5A4E5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6C7BEDE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69631E7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19740,99</w:t>
            </w:r>
          </w:p>
        </w:tc>
        <w:tc>
          <w:tcPr>
            <w:tcW w:w="678" w:type="dxa"/>
            <w:tcBorders>
              <w:top w:val="nil"/>
              <w:left w:val="nil"/>
              <w:bottom w:val="single" w:sz="4" w:space="0" w:color="auto"/>
              <w:right w:val="single" w:sz="4" w:space="0" w:color="auto"/>
            </w:tcBorders>
            <w:shd w:val="clear" w:color="auto" w:fill="auto"/>
            <w:vAlign w:val="center"/>
            <w:hideMark/>
          </w:tcPr>
          <w:p w14:paraId="1A93DFB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5FB5E2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6580,33</w:t>
            </w:r>
          </w:p>
        </w:tc>
        <w:tc>
          <w:tcPr>
            <w:tcW w:w="811" w:type="dxa"/>
            <w:tcBorders>
              <w:top w:val="nil"/>
              <w:left w:val="nil"/>
              <w:bottom w:val="single" w:sz="4" w:space="0" w:color="auto"/>
              <w:right w:val="single" w:sz="4" w:space="0" w:color="auto"/>
            </w:tcBorders>
            <w:shd w:val="clear" w:color="auto" w:fill="auto"/>
            <w:vAlign w:val="center"/>
            <w:hideMark/>
          </w:tcPr>
          <w:p w14:paraId="0758E29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6580,33</w:t>
            </w:r>
          </w:p>
        </w:tc>
        <w:tc>
          <w:tcPr>
            <w:tcW w:w="811" w:type="dxa"/>
            <w:tcBorders>
              <w:top w:val="nil"/>
              <w:left w:val="nil"/>
              <w:bottom w:val="single" w:sz="4" w:space="0" w:color="auto"/>
              <w:right w:val="single" w:sz="4" w:space="0" w:color="auto"/>
            </w:tcBorders>
            <w:shd w:val="clear" w:color="auto" w:fill="auto"/>
            <w:vAlign w:val="center"/>
            <w:hideMark/>
          </w:tcPr>
          <w:p w14:paraId="77FA0A4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6580,33</w:t>
            </w:r>
          </w:p>
        </w:tc>
        <w:tc>
          <w:tcPr>
            <w:tcW w:w="767" w:type="dxa"/>
            <w:tcBorders>
              <w:top w:val="nil"/>
              <w:left w:val="nil"/>
              <w:bottom w:val="single" w:sz="4" w:space="0" w:color="auto"/>
              <w:right w:val="single" w:sz="4" w:space="0" w:color="auto"/>
            </w:tcBorders>
            <w:shd w:val="clear" w:color="auto" w:fill="auto"/>
            <w:vAlign w:val="center"/>
            <w:hideMark/>
          </w:tcPr>
          <w:p w14:paraId="4E68576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3EEB52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7A8A11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2B38B5D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7D3D35D0" w14:textId="77777777" w:rsidTr="00BF488E">
        <w:trPr>
          <w:trHeight w:val="630"/>
        </w:trPr>
        <w:tc>
          <w:tcPr>
            <w:tcW w:w="567" w:type="dxa"/>
            <w:tcBorders>
              <w:top w:val="single" w:sz="4" w:space="0" w:color="auto"/>
              <w:left w:val="single" w:sz="4" w:space="0" w:color="auto"/>
              <w:bottom w:val="nil"/>
              <w:right w:val="single" w:sz="4" w:space="0" w:color="auto"/>
            </w:tcBorders>
            <w:shd w:val="clear" w:color="auto" w:fill="auto"/>
            <w:vAlign w:val="center"/>
            <w:hideMark/>
          </w:tcPr>
          <w:p w14:paraId="254BB75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1.7</w:t>
            </w:r>
          </w:p>
        </w:tc>
        <w:tc>
          <w:tcPr>
            <w:tcW w:w="1405" w:type="dxa"/>
            <w:tcBorders>
              <w:top w:val="nil"/>
              <w:left w:val="nil"/>
              <w:bottom w:val="single" w:sz="4" w:space="0" w:color="auto"/>
              <w:right w:val="single" w:sz="4" w:space="0" w:color="auto"/>
            </w:tcBorders>
            <w:shd w:val="clear" w:color="auto" w:fill="auto"/>
            <w:vAlign w:val="center"/>
            <w:hideMark/>
          </w:tcPr>
          <w:p w14:paraId="64C5654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03CAA15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Реконструкция канализационного коллектора по ул. Пушкина</w:t>
            </w:r>
          </w:p>
        </w:tc>
        <w:tc>
          <w:tcPr>
            <w:tcW w:w="1830" w:type="dxa"/>
            <w:tcBorders>
              <w:top w:val="nil"/>
              <w:left w:val="nil"/>
              <w:bottom w:val="single" w:sz="4" w:space="0" w:color="auto"/>
              <w:right w:val="single" w:sz="4" w:space="0" w:color="auto"/>
            </w:tcBorders>
            <w:shd w:val="clear" w:color="auto" w:fill="auto"/>
            <w:vAlign w:val="center"/>
            <w:hideMark/>
          </w:tcPr>
          <w:p w14:paraId="0F9B826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Реконструкция самотечного канализационного коллектора по ул. Пушкина от ул. Урицкого до КНС №9</w:t>
            </w:r>
          </w:p>
        </w:tc>
        <w:tc>
          <w:tcPr>
            <w:tcW w:w="1645" w:type="dxa"/>
            <w:tcBorders>
              <w:top w:val="nil"/>
              <w:left w:val="nil"/>
              <w:bottom w:val="single" w:sz="4" w:space="0" w:color="auto"/>
              <w:right w:val="single" w:sz="4" w:space="0" w:color="auto"/>
            </w:tcBorders>
            <w:shd w:val="clear" w:color="auto" w:fill="auto"/>
            <w:vAlign w:val="center"/>
            <w:hideMark/>
          </w:tcPr>
          <w:p w14:paraId="5BE7A64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60E2D65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7945E50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09702F7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Ø300 L=0,820</w:t>
            </w:r>
          </w:p>
        </w:tc>
        <w:tc>
          <w:tcPr>
            <w:tcW w:w="1180" w:type="dxa"/>
            <w:tcBorders>
              <w:top w:val="nil"/>
              <w:left w:val="nil"/>
              <w:bottom w:val="single" w:sz="4" w:space="0" w:color="auto"/>
              <w:right w:val="single" w:sz="4" w:space="0" w:color="auto"/>
            </w:tcBorders>
            <w:shd w:val="clear" w:color="auto" w:fill="auto"/>
            <w:vAlign w:val="center"/>
            <w:hideMark/>
          </w:tcPr>
          <w:p w14:paraId="2FD892C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Уточняется на этапе проектирования</w:t>
            </w:r>
          </w:p>
        </w:tc>
        <w:tc>
          <w:tcPr>
            <w:tcW w:w="992" w:type="dxa"/>
            <w:tcBorders>
              <w:top w:val="nil"/>
              <w:left w:val="nil"/>
              <w:bottom w:val="single" w:sz="4" w:space="0" w:color="auto"/>
              <w:right w:val="single" w:sz="4" w:space="0" w:color="auto"/>
            </w:tcBorders>
            <w:shd w:val="clear" w:color="auto" w:fill="auto"/>
            <w:vAlign w:val="center"/>
            <w:hideMark/>
          </w:tcPr>
          <w:p w14:paraId="228309B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1818D19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0B2DE12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9995,02</w:t>
            </w:r>
          </w:p>
        </w:tc>
        <w:tc>
          <w:tcPr>
            <w:tcW w:w="678" w:type="dxa"/>
            <w:tcBorders>
              <w:top w:val="nil"/>
              <w:left w:val="nil"/>
              <w:bottom w:val="single" w:sz="4" w:space="0" w:color="auto"/>
              <w:right w:val="single" w:sz="4" w:space="0" w:color="auto"/>
            </w:tcBorders>
            <w:shd w:val="clear" w:color="auto" w:fill="auto"/>
            <w:vAlign w:val="center"/>
            <w:hideMark/>
          </w:tcPr>
          <w:p w14:paraId="7A2377B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DB3E26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3331,67</w:t>
            </w:r>
          </w:p>
        </w:tc>
        <w:tc>
          <w:tcPr>
            <w:tcW w:w="811" w:type="dxa"/>
            <w:tcBorders>
              <w:top w:val="nil"/>
              <w:left w:val="nil"/>
              <w:bottom w:val="single" w:sz="4" w:space="0" w:color="auto"/>
              <w:right w:val="single" w:sz="4" w:space="0" w:color="auto"/>
            </w:tcBorders>
            <w:shd w:val="clear" w:color="auto" w:fill="auto"/>
            <w:vAlign w:val="center"/>
            <w:hideMark/>
          </w:tcPr>
          <w:p w14:paraId="39012AE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3331,67</w:t>
            </w:r>
          </w:p>
        </w:tc>
        <w:tc>
          <w:tcPr>
            <w:tcW w:w="811" w:type="dxa"/>
            <w:tcBorders>
              <w:top w:val="nil"/>
              <w:left w:val="nil"/>
              <w:bottom w:val="single" w:sz="4" w:space="0" w:color="auto"/>
              <w:right w:val="single" w:sz="4" w:space="0" w:color="auto"/>
            </w:tcBorders>
            <w:shd w:val="clear" w:color="auto" w:fill="auto"/>
            <w:vAlign w:val="center"/>
            <w:hideMark/>
          </w:tcPr>
          <w:p w14:paraId="7CD80DE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3331,67</w:t>
            </w:r>
          </w:p>
        </w:tc>
        <w:tc>
          <w:tcPr>
            <w:tcW w:w="767" w:type="dxa"/>
            <w:tcBorders>
              <w:top w:val="nil"/>
              <w:left w:val="nil"/>
              <w:bottom w:val="single" w:sz="4" w:space="0" w:color="auto"/>
              <w:right w:val="single" w:sz="4" w:space="0" w:color="auto"/>
            </w:tcBorders>
            <w:shd w:val="clear" w:color="auto" w:fill="auto"/>
            <w:vAlign w:val="center"/>
            <w:hideMark/>
          </w:tcPr>
          <w:p w14:paraId="079A27E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FFA237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A301FF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2347315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66E3AB84" w14:textId="77777777" w:rsidTr="00BF488E">
        <w:trPr>
          <w:trHeight w:val="300"/>
        </w:trPr>
        <w:tc>
          <w:tcPr>
            <w:tcW w:w="13737" w:type="dxa"/>
            <w:gridSpan w:val="11"/>
            <w:tcBorders>
              <w:top w:val="single" w:sz="4" w:space="0" w:color="auto"/>
              <w:left w:val="single" w:sz="4" w:space="0" w:color="auto"/>
              <w:bottom w:val="single" w:sz="4" w:space="0" w:color="auto"/>
              <w:right w:val="single" w:sz="4" w:space="0" w:color="auto"/>
            </w:tcBorders>
            <w:shd w:val="clear" w:color="000000" w:fill="BDD7EE"/>
            <w:vAlign w:val="center"/>
            <w:hideMark/>
          </w:tcPr>
          <w:p w14:paraId="304670E3" w14:textId="77777777" w:rsidR="00BF488E" w:rsidRPr="00BF488E" w:rsidRDefault="00BF488E" w:rsidP="00BF488E">
            <w:pPr>
              <w:spacing w:line="240" w:lineRule="auto"/>
              <w:ind w:firstLine="0"/>
              <w:jc w:val="righ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 xml:space="preserve">Всего по группе 1 </w:t>
            </w:r>
          </w:p>
        </w:tc>
        <w:tc>
          <w:tcPr>
            <w:tcW w:w="1052" w:type="dxa"/>
            <w:tcBorders>
              <w:top w:val="nil"/>
              <w:left w:val="nil"/>
              <w:bottom w:val="single" w:sz="4" w:space="0" w:color="auto"/>
              <w:right w:val="single" w:sz="4" w:space="0" w:color="auto"/>
            </w:tcBorders>
            <w:shd w:val="clear" w:color="000000" w:fill="BDD7EE"/>
            <w:vAlign w:val="center"/>
            <w:hideMark/>
          </w:tcPr>
          <w:p w14:paraId="196585EA"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153054,99</w:t>
            </w:r>
          </w:p>
        </w:tc>
        <w:tc>
          <w:tcPr>
            <w:tcW w:w="678" w:type="dxa"/>
            <w:tcBorders>
              <w:top w:val="nil"/>
              <w:left w:val="nil"/>
              <w:bottom w:val="single" w:sz="4" w:space="0" w:color="auto"/>
              <w:right w:val="single" w:sz="4" w:space="0" w:color="auto"/>
            </w:tcBorders>
            <w:shd w:val="clear" w:color="000000" w:fill="BDD7EE"/>
            <w:vAlign w:val="center"/>
            <w:hideMark/>
          </w:tcPr>
          <w:p w14:paraId="66CF267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34048A5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40338,51</w:t>
            </w:r>
          </w:p>
        </w:tc>
        <w:tc>
          <w:tcPr>
            <w:tcW w:w="811" w:type="dxa"/>
            <w:tcBorders>
              <w:top w:val="nil"/>
              <w:left w:val="nil"/>
              <w:bottom w:val="single" w:sz="4" w:space="0" w:color="auto"/>
              <w:right w:val="single" w:sz="4" w:space="0" w:color="auto"/>
            </w:tcBorders>
            <w:shd w:val="clear" w:color="000000" w:fill="BDD7EE"/>
            <w:vAlign w:val="center"/>
            <w:hideMark/>
          </w:tcPr>
          <w:p w14:paraId="2D3CDC6A"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42680,36</w:t>
            </w:r>
          </w:p>
        </w:tc>
        <w:tc>
          <w:tcPr>
            <w:tcW w:w="811" w:type="dxa"/>
            <w:tcBorders>
              <w:top w:val="nil"/>
              <w:left w:val="nil"/>
              <w:bottom w:val="single" w:sz="4" w:space="0" w:color="auto"/>
              <w:right w:val="single" w:sz="4" w:space="0" w:color="auto"/>
            </w:tcBorders>
            <w:shd w:val="clear" w:color="000000" w:fill="BDD7EE"/>
            <w:vAlign w:val="center"/>
            <w:hideMark/>
          </w:tcPr>
          <w:p w14:paraId="12E0A50E"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42680,36</w:t>
            </w:r>
          </w:p>
        </w:tc>
        <w:tc>
          <w:tcPr>
            <w:tcW w:w="767" w:type="dxa"/>
            <w:tcBorders>
              <w:top w:val="nil"/>
              <w:left w:val="nil"/>
              <w:bottom w:val="single" w:sz="4" w:space="0" w:color="auto"/>
              <w:right w:val="single" w:sz="4" w:space="0" w:color="auto"/>
            </w:tcBorders>
            <w:shd w:val="clear" w:color="000000" w:fill="BDD7EE"/>
            <w:vAlign w:val="center"/>
            <w:hideMark/>
          </w:tcPr>
          <w:p w14:paraId="4F28B5B2"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2341,86</w:t>
            </w:r>
          </w:p>
        </w:tc>
        <w:tc>
          <w:tcPr>
            <w:tcW w:w="767" w:type="dxa"/>
            <w:tcBorders>
              <w:top w:val="nil"/>
              <w:left w:val="nil"/>
              <w:bottom w:val="single" w:sz="4" w:space="0" w:color="auto"/>
              <w:right w:val="single" w:sz="4" w:space="0" w:color="auto"/>
            </w:tcBorders>
            <w:shd w:val="clear" w:color="000000" w:fill="BDD7EE"/>
            <w:vAlign w:val="center"/>
            <w:hideMark/>
          </w:tcPr>
          <w:p w14:paraId="67CF3C90"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2341,86</w:t>
            </w:r>
          </w:p>
        </w:tc>
        <w:tc>
          <w:tcPr>
            <w:tcW w:w="973" w:type="dxa"/>
            <w:tcBorders>
              <w:top w:val="nil"/>
              <w:left w:val="nil"/>
              <w:bottom w:val="single" w:sz="4" w:space="0" w:color="auto"/>
              <w:right w:val="single" w:sz="4" w:space="0" w:color="auto"/>
            </w:tcBorders>
            <w:shd w:val="clear" w:color="000000" w:fill="BDD7EE"/>
            <w:vAlign w:val="center"/>
            <w:hideMark/>
          </w:tcPr>
          <w:p w14:paraId="1453446B"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11495,99</w:t>
            </w:r>
          </w:p>
        </w:tc>
        <w:tc>
          <w:tcPr>
            <w:tcW w:w="851" w:type="dxa"/>
            <w:tcBorders>
              <w:top w:val="nil"/>
              <w:left w:val="nil"/>
              <w:bottom w:val="single" w:sz="4" w:space="0" w:color="auto"/>
              <w:right w:val="single" w:sz="4" w:space="0" w:color="auto"/>
            </w:tcBorders>
            <w:shd w:val="clear" w:color="000000" w:fill="BDD7EE"/>
            <w:vAlign w:val="center"/>
            <w:hideMark/>
          </w:tcPr>
          <w:p w14:paraId="59748A1F"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11176,06</w:t>
            </w:r>
          </w:p>
        </w:tc>
      </w:tr>
      <w:tr w:rsidR="00BF488E" w:rsidRPr="00BF488E" w14:paraId="411FBB17" w14:textId="77777777" w:rsidTr="00BF488E">
        <w:trPr>
          <w:trHeight w:val="300"/>
        </w:trPr>
        <w:tc>
          <w:tcPr>
            <w:tcW w:w="21258" w:type="dxa"/>
            <w:gridSpan w:val="20"/>
            <w:tcBorders>
              <w:top w:val="single" w:sz="4" w:space="0" w:color="auto"/>
              <w:left w:val="single" w:sz="4" w:space="0" w:color="auto"/>
              <w:bottom w:val="single" w:sz="4" w:space="0" w:color="auto"/>
              <w:right w:val="single" w:sz="4" w:space="0" w:color="000000"/>
            </w:tcBorders>
            <w:shd w:val="clear" w:color="000000" w:fill="F9D3B9"/>
            <w:vAlign w:val="center"/>
            <w:hideMark/>
          </w:tcPr>
          <w:p w14:paraId="4737C224" w14:textId="77777777" w:rsidR="00BF488E" w:rsidRPr="00BF488E" w:rsidRDefault="00BF488E" w:rsidP="00BF488E">
            <w:pPr>
              <w:spacing w:line="240" w:lineRule="auto"/>
              <w:ind w:firstLine="0"/>
              <w:jc w:val="lef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Группа 2. Строительство, реконструкция и (или) модернизация объектов водоотведения</w:t>
            </w:r>
          </w:p>
        </w:tc>
      </w:tr>
      <w:tr w:rsidR="00BF488E" w:rsidRPr="00BF488E" w14:paraId="21CD3E71" w14:textId="77777777" w:rsidTr="00BF488E">
        <w:trPr>
          <w:trHeight w:val="7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593D4A"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2.1</w:t>
            </w:r>
          </w:p>
        </w:tc>
        <w:tc>
          <w:tcPr>
            <w:tcW w:w="1405" w:type="dxa"/>
            <w:tcBorders>
              <w:top w:val="nil"/>
              <w:left w:val="nil"/>
              <w:bottom w:val="single" w:sz="4" w:space="0" w:color="auto"/>
              <w:right w:val="single" w:sz="4" w:space="0" w:color="auto"/>
            </w:tcBorders>
            <w:shd w:val="clear" w:color="auto" w:fill="auto"/>
            <w:vAlign w:val="center"/>
            <w:hideMark/>
          </w:tcPr>
          <w:p w14:paraId="6F913B36"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831" w:type="dxa"/>
            <w:tcBorders>
              <w:top w:val="nil"/>
              <w:left w:val="nil"/>
              <w:bottom w:val="single" w:sz="4" w:space="0" w:color="auto"/>
              <w:right w:val="single" w:sz="4" w:space="0" w:color="auto"/>
            </w:tcBorders>
            <w:shd w:val="clear" w:color="auto" w:fill="auto"/>
            <w:vAlign w:val="center"/>
            <w:hideMark/>
          </w:tcPr>
          <w:p w14:paraId="31998639"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Строительство локальных очистных сооружений на территории Татарского муниципального округа</w:t>
            </w:r>
          </w:p>
        </w:tc>
        <w:tc>
          <w:tcPr>
            <w:tcW w:w="1830" w:type="dxa"/>
            <w:tcBorders>
              <w:top w:val="nil"/>
              <w:left w:val="nil"/>
              <w:bottom w:val="single" w:sz="4" w:space="0" w:color="auto"/>
              <w:right w:val="single" w:sz="4" w:space="0" w:color="auto"/>
            </w:tcBorders>
            <w:shd w:val="clear" w:color="auto" w:fill="auto"/>
            <w:vAlign w:val="center"/>
            <w:hideMark/>
          </w:tcPr>
          <w:p w14:paraId="69BEF911"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E660280"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Предотвращение загрязнений окружающей среды, обеспечение безопасного сброса сточных вод в природные водоемы</w:t>
            </w:r>
          </w:p>
        </w:tc>
        <w:tc>
          <w:tcPr>
            <w:tcW w:w="1556" w:type="dxa"/>
            <w:tcBorders>
              <w:top w:val="nil"/>
              <w:left w:val="nil"/>
              <w:bottom w:val="single" w:sz="4" w:space="0" w:color="auto"/>
              <w:right w:val="single" w:sz="4" w:space="0" w:color="auto"/>
            </w:tcBorders>
            <w:shd w:val="clear" w:color="auto" w:fill="auto"/>
            <w:vAlign w:val="center"/>
            <w:hideMark/>
          </w:tcPr>
          <w:p w14:paraId="0A7AD5F9"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56F7365"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м</w:t>
            </w:r>
            <w:r w:rsidRPr="00FB14D8">
              <w:rPr>
                <w:rFonts w:eastAsia="Times New Roman" w:cs="Times New Roman"/>
                <w:i/>
                <w:iCs/>
                <w:color w:val="000000"/>
                <w:sz w:val="14"/>
                <w:szCs w:val="14"/>
                <w:vertAlign w:val="superscript"/>
                <w:lang w:eastAsia="ru-RU"/>
              </w:rPr>
              <w:t>3</w:t>
            </w:r>
            <w:r w:rsidRPr="00BF488E">
              <w:rPr>
                <w:rFonts w:eastAsia="Times New Roman" w:cs="Times New Roman"/>
                <w:i/>
                <w:iCs/>
                <w:color w:val="000000"/>
                <w:sz w:val="14"/>
                <w:szCs w:val="14"/>
                <w:lang w:eastAsia="ru-RU"/>
              </w:rPr>
              <w:t>/</w:t>
            </w:r>
            <w:proofErr w:type="spellStart"/>
            <w:r w:rsidRPr="00BF488E">
              <w:rPr>
                <w:rFonts w:eastAsia="Times New Roman" w:cs="Times New Roman"/>
                <w:i/>
                <w:iCs/>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FAABD89"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436146D"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3554</w:t>
            </w:r>
          </w:p>
        </w:tc>
        <w:tc>
          <w:tcPr>
            <w:tcW w:w="992" w:type="dxa"/>
            <w:tcBorders>
              <w:top w:val="nil"/>
              <w:left w:val="nil"/>
              <w:bottom w:val="single" w:sz="4" w:space="0" w:color="auto"/>
              <w:right w:val="single" w:sz="4" w:space="0" w:color="auto"/>
            </w:tcBorders>
            <w:shd w:val="clear" w:color="auto" w:fill="auto"/>
            <w:vAlign w:val="center"/>
            <w:hideMark/>
          </w:tcPr>
          <w:p w14:paraId="79BA6366"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E843D08"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2034</w:t>
            </w:r>
          </w:p>
        </w:tc>
        <w:tc>
          <w:tcPr>
            <w:tcW w:w="1052" w:type="dxa"/>
            <w:tcBorders>
              <w:top w:val="nil"/>
              <w:left w:val="nil"/>
              <w:bottom w:val="single" w:sz="4" w:space="0" w:color="auto"/>
              <w:right w:val="single" w:sz="4" w:space="0" w:color="auto"/>
            </w:tcBorders>
            <w:shd w:val="clear" w:color="auto" w:fill="auto"/>
            <w:vAlign w:val="center"/>
            <w:hideMark/>
          </w:tcPr>
          <w:p w14:paraId="32265B36"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185357,90</w:t>
            </w:r>
          </w:p>
        </w:tc>
        <w:tc>
          <w:tcPr>
            <w:tcW w:w="678" w:type="dxa"/>
            <w:tcBorders>
              <w:top w:val="nil"/>
              <w:left w:val="nil"/>
              <w:bottom w:val="single" w:sz="4" w:space="0" w:color="auto"/>
              <w:right w:val="single" w:sz="4" w:space="0" w:color="auto"/>
            </w:tcBorders>
            <w:shd w:val="clear" w:color="auto" w:fill="auto"/>
            <w:vAlign w:val="center"/>
            <w:hideMark/>
          </w:tcPr>
          <w:p w14:paraId="0485F179"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18D740B"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AA98F9B"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5F6FD54"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F617F6B"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A620808"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DDB04C8"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185357,90</w:t>
            </w:r>
          </w:p>
        </w:tc>
        <w:tc>
          <w:tcPr>
            <w:tcW w:w="851" w:type="dxa"/>
            <w:tcBorders>
              <w:top w:val="nil"/>
              <w:left w:val="nil"/>
              <w:bottom w:val="single" w:sz="4" w:space="0" w:color="auto"/>
              <w:right w:val="single" w:sz="4" w:space="0" w:color="auto"/>
            </w:tcBorders>
            <w:shd w:val="clear" w:color="auto" w:fill="auto"/>
            <w:vAlign w:val="center"/>
            <w:hideMark/>
          </w:tcPr>
          <w:p w14:paraId="66533961" w14:textId="77777777" w:rsidR="00BF488E" w:rsidRPr="00BF488E" w:rsidRDefault="00BF488E" w:rsidP="00BF488E">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r>
      <w:tr w:rsidR="00BF488E" w:rsidRPr="00BF488E" w14:paraId="4ED3FF52"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9E146B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w:t>
            </w:r>
          </w:p>
        </w:tc>
        <w:tc>
          <w:tcPr>
            <w:tcW w:w="1405" w:type="dxa"/>
            <w:tcBorders>
              <w:top w:val="nil"/>
              <w:left w:val="nil"/>
              <w:bottom w:val="single" w:sz="4" w:space="0" w:color="auto"/>
              <w:right w:val="single" w:sz="4" w:space="0" w:color="auto"/>
            </w:tcBorders>
            <w:shd w:val="clear" w:color="auto" w:fill="auto"/>
            <w:vAlign w:val="center"/>
            <w:hideMark/>
          </w:tcPr>
          <w:p w14:paraId="3263009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Безбожник</w:t>
            </w:r>
          </w:p>
        </w:tc>
        <w:tc>
          <w:tcPr>
            <w:tcW w:w="1831" w:type="dxa"/>
            <w:tcBorders>
              <w:top w:val="nil"/>
              <w:left w:val="nil"/>
              <w:bottom w:val="single" w:sz="4" w:space="0" w:color="auto"/>
              <w:right w:val="single" w:sz="4" w:space="0" w:color="auto"/>
            </w:tcBorders>
            <w:shd w:val="clear" w:color="auto" w:fill="auto"/>
            <w:vAlign w:val="center"/>
            <w:hideMark/>
          </w:tcPr>
          <w:p w14:paraId="1B1ABBC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6BA3BFF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407BF9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384EF16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4790EB6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DA4354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F9C8A4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30</w:t>
            </w:r>
          </w:p>
        </w:tc>
        <w:tc>
          <w:tcPr>
            <w:tcW w:w="992" w:type="dxa"/>
            <w:tcBorders>
              <w:top w:val="nil"/>
              <w:left w:val="nil"/>
              <w:bottom w:val="single" w:sz="4" w:space="0" w:color="auto"/>
              <w:right w:val="single" w:sz="4" w:space="0" w:color="auto"/>
            </w:tcBorders>
            <w:shd w:val="clear" w:color="auto" w:fill="auto"/>
            <w:vAlign w:val="center"/>
            <w:hideMark/>
          </w:tcPr>
          <w:p w14:paraId="7370D8E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4B3EB27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3F52872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1253,50</w:t>
            </w:r>
          </w:p>
        </w:tc>
        <w:tc>
          <w:tcPr>
            <w:tcW w:w="678" w:type="dxa"/>
            <w:tcBorders>
              <w:top w:val="nil"/>
              <w:left w:val="nil"/>
              <w:bottom w:val="single" w:sz="4" w:space="0" w:color="auto"/>
              <w:right w:val="single" w:sz="4" w:space="0" w:color="auto"/>
            </w:tcBorders>
            <w:shd w:val="clear" w:color="auto" w:fill="auto"/>
            <w:vAlign w:val="center"/>
            <w:hideMark/>
          </w:tcPr>
          <w:p w14:paraId="5C18CFC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EE78D2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41F3A8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D14542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FEE697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84FC9C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7FC93D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1253,50</w:t>
            </w:r>
          </w:p>
        </w:tc>
        <w:tc>
          <w:tcPr>
            <w:tcW w:w="851" w:type="dxa"/>
            <w:tcBorders>
              <w:top w:val="nil"/>
              <w:left w:val="nil"/>
              <w:bottom w:val="single" w:sz="4" w:space="0" w:color="auto"/>
              <w:right w:val="single" w:sz="4" w:space="0" w:color="auto"/>
            </w:tcBorders>
            <w:shd w:val="clear" w:color="auto" w:fill="auto"/>
            <w:vAlign w:val="center"/>
            <w:hideMark/>
          </w:tcPr>
          <w:p w14:paraId="3FC0499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D5CB7EB"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F6C1F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w:t>
            </w:r>
          </w:p>
        </w:tc>
        <w:tc>
          <w:tcPr>
            <w:tcW w:w="1405" w:type="dxa"/>
            <w:tcBorders>
              <w:top w:val="nil"/>
              <w:left w:val="nil"/>
              <w:bottom w:val="single" w:sz="4" w:space="0" w:color="auto"/>
              <w:right w:val="single" w:sz="4" w:space="0" w:color="auto"/>
            </w:tcBorders>
            <w:shd w:val="clear" w:color="auto" w:fill="auto"/>
            <w:vAlign w:val="center"/>
            <w:hideMark/>
          </w:tcPr>
          <w:p w14:paraId="567CA82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Дмитриевка</w:t>
            </w:r>
          </w:p>
        </w:tc>
        <w:tc>
          <w:tcPr>
            <w:tcW w:w="1831" w:type="dxa"/>
            <w:tcBorders>
              <w:top w:val="nil"/>
              <w:left w:val="nil"/>
              <w:bottom w:val="single" w:sz="4" w:space="0" w:color="auto"/>
              <w:right w:val="single" w:sz="4" w:space="0" w:color="auto"/>
            </w:tcBorders>
            <w:shd w:val="clear" w:color="auto" w:fill="auto"/>
            <w:vAlign w:val="center"/>
            <w:hideMark/>
          </w:tcPr>
          <w:p w14:paraId="074CB91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2564782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A63164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659DFD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0EDB465" w14:textId="7C0245F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5A2E466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C4EE03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550</w:t>
            </w:r>
          </w:p>
        </w:tc>
        <w:tc>
          <w:tcPr>
            <w:tcW w:w="992" w:type="dxa"/>
            <w:tcBorders>
              <w:top w:val="nil"/>
              <w:left w:val="nil"/>
              <w:bottom w:val="single" w:sz="4" w:space="0" w:color="auto"/>
              <w:right w:val="single" w:sz="4" w:space="0" w:color="auto"/>
            </w:tcBorders>
            <w:shd w:val="clear" w:color="auto" w:fill="auto"/>
            <w:vAlign w:val="center"/>
            <w:hideMark/>
          </w:tcPr>
          <w:p w14:paraId="38FC63D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458E077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74C239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27244,10</w:t>
            </w:r>
          </w:p>
        </w:tc>
        <w:tc>
          <w:tcPr>
            <w:tcW w:w="678" w:type="dxa"/>
            <w:tcBorders>
              <w:top w:val="nil"/>
              <w:left w:val="nil"/>
              <w:bottom w:val="single" w:sz="4" w:space="0" w:color="auto"/>
              <w:right w:val="single" w:sz="4" w:space="0" w:color="auto"/>
            </w:tcBorders>
            <w:shd w:val="clear" w:color="auto" w:fill="auto"/>
            <w:vAlign w:val="center"/>
            <w:hideMark/>
          </w:tcPr>
          <w:p w14:paraId="5A35FC9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426FFB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72C32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5915C6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492C55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DAA7AD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1037863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27244,10</w:t>
            </w:r>
          </w:p>
        </w:tc>
        <w:tc>
          <w:tcPr>
            <w:tcW w:w="851" w:type="dxa"/>
            <w:tcBorders>
              <w:top w:val="nil"/>
              <w:left w:val="nil"/>
              <w:bottom w:val="single" w:sz="4" w:space="0" w:color="auto"/>
              <w:right w:val="single" w:sz="4" w:space="0" w:color="auto"/>
            </w:tcBorders>
            <w:shd w:val="clear" w:color="auto" w:fill="auto"/>
            <w:vAlign w:val="center"/>
            <w:hideMark/>
          </w:tcPr>
          <w:p w14:paraId="3D23B17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B058823"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086BF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w:t>
            </w:r>
          </w:p>
        </w:tc>
        <w:tc>
          <w:tcPr>
            <w:tcW w:w="1405" w:type="dxa"/>
            <w:tcBorders>
              <w:top w:val="nil"/>
              <w:left w:val="nil"/>
              <w:bottom w:val="single" w:sz="4" w:space="0" w:color="auto"/>
              <w:right w:val="single" w:sz="4" w:space="0" w:color="auto"/>
            </w:tcBorders>
            <w:shd w:val="clear" w:color="auto" w:fill="auto"/>
            <w:vAlign w:val="center"/>
            <w:hideMark/>
          </w:tcPr>
          <w:p w14:paraId="2323BCE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Евгеньевка</w:t>
            </w:r>
          </w:p>
        </w:tc>
        <w:tc>
          <w:tcPr>
            <w:tcW w:w="1831" w:type="dxa"/>
            <w:tcBorders>
              <w:top w:val="nil"/>
              <w:left w:val="nil"/>
              <w:bottom w:val="single" w:sz="4" w:space="0" w:color="auto"/>
              <w:right w:val="single" w:sz="4" w:space="0" w:color="auto"/>
            </w:tcBorders>
            <w:shd w:val="clear" w:color="auto" w:fill="auto"/>
            <w:vAlign w:val="center"/>
            <w:hideMark/>
          </w:tcPr>
          <w:p w14:paraId="2D12A44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3F3571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04EC01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82D093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2C7D71B" w14:textId="6FC8D815"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6793F14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19C6C7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140</w:t>
            </w:r>
          </w:p>
        </w:tc>
        <w:tc>
          <w:tcPr>
            <w:tcW w:w="992" w:type="dxa"/>
            <w:tcBorders>
              <w:top w:val="nil"/>
              <w:left w:val="nil"/>
              <w:bottom w:val="single" w:sz="4" w:space="0" w:color="auto"/>
              <w:right w:val="single" w:sz="4" w:space="0" w:color="auto"/>
            </w:tcBorders>
            <w:shd w:val="clear" w:color="auto" w:fill="auto"/>
            <w:vAlign w:val="center"/>
            <w:hideMark/>
          </w:tcPr>
          <w:p w14:paraId="58FAD19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948B54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55F299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678" w:type="dxa"/>
            <w:tcBorders>
              <w:top w:val="nil"/>
              <w:left w:val="nil"/>
              <w:bottom w:val="single" w:sz="4" w:space="0" w:color="auto"/>
              <w:right w:val="single" w:sz="4" w:space="0" w:color="auto"/>
            </w:tcBorders>
            <w:shd w:val="clear" w:color="auto" w:fill="auto"/>
            <w:vAlign w:val="center"/>
            <w:hideMark/>
          </w:tcPr>
          <w:p w14:paraId="0ECAE2D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86E18C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2B9FBC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3FD38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46478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D66DAA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DDF7F4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851" w:type="dxa"/>
            <w:tcBorders>
              <w:top w:val="nil"/>
              <w:left w:val="nil"/>
              <w:bottom w:val="single" w:sz="4" w:space="0" w:color="auto"/>
              <w:right w:val="single" w:sz="4" w:space="0" w:color="auto"/>
            </w:tcBorders>
            <w:shd w:val="clear" w:color="auto" w:fill="auto"/>
            <w:vAlign w:val="center"/>
            <w:hideMark/>
          </w:tcPr>
          <w:p w14:paraId="32239B3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004A281"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4458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2.1.4</w:t>
            </w:r>
          </w:p>
        </w:tc>
        <w:tc>
          <w:tcPr>
            <w:tcW w:w="1405" w:type="dxa"/>
            <w:tcBorders>
              <w:top w:val="nil"/>
              <w:left w:val="nil"/>
              <w:bottom w:val="single" w:sz="4" w:space="0" w:color="auto"/>
              <w:right w:val="single" w:sz="4" w:space="0" w:color="auto"/>
            </w:tcBorders>
            <w:shd w:val="clear" w:color="auto" w:fill="auto"/>
            <w:vAlign w:val="center"/>
            <w:hideMark/>
          </w:tcPr>
          <w:p w14:paraId="5EFCFEB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Степановка 2-я</w:t>
            </w:r>
          </w:p>
        </w:tc>
        <w:tc>
          <w:tcPr>
            <w:tcW w:w="1831" w:type="dxa"/>
            <w:tcBorders>
              <w:top w:val="nil"/>
              <w:left w:val="nil"/>
              <w:bottom w:val="single" w:sz="4" w:space="0" w:color="auto"/>
              <w:right w:val="single" w:sz="4" w:space="0" w:color="auto"/>
            </w:tcBorders>
            <w:shd w:val="clear" w:color="auto" w:fill="auto"/>
            <w:vAlign w:val="center"/>
            <w:hideMark/>
          </w:tcPr>
          <w:p w14:paraId="2AC4331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43E8717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47569F7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130E7B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C35E32C" w14:textId="0A80BCD1"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A58CF5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C17644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180</w:t>
            </w:r>
          </w:p>
        </w:tc>
        <w:tc>
          <w:tcPr>
            <w:tcW w:w="992" w:type="dxa"/>
            <w:tcBorders>
              <w:top w:val="nil"/>
              <w:left w:val="nil"/>
              <w:bottom w:val="single" w:sz="4" w:space="0" w:color="auto"/>
              <w:right w:val="single" w:sz="4" w:space="0" w:color="auto"/>
            </w:tcBorders>
            <w:shd w:val="clear" w:color="auto" w:fill="auto"/>
            <w:vAlign w:val="center"/>
            <w:hideMark/>
          </w:tcPr>
          <w:p w14:paraId="186F7EB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085D1AC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76D93E7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678" w:type="dxa"/>
            <w:tcBorders>
              <w:top w:val="nil"/>
              <w:left w:val="nil"/>
              <w:bottom w:val="single" w:sz="4" w:space="0" w:color="auto"/>
              <w:right w:val="single" w:sz="4" w:space="0" w:color="auto"/>
            </w:tcBorders>
            <w:shd w:val="clear" w:color="auto" w:fill="auto"/>
            <w:vAlign w:val="center"/>
            <w:hideMark/>
          </w:tcPr>
          <w:p w14:paraId="073F982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DBD007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6C8799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3EDD9A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6C35A7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F728B0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584C78C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851" w:type="dxa"/>
            <w:tcBorders>
              <w:top w:val="nil"/>
              <w:left w:val="nil"/>
              <w:bottom w:val="single" w:sz="4" w:space="0" w:color="auto"/>
              <w:right w:val="single" w:sz="4" w:space="0" w:color="auto"/>
            </w:tcBorders>
            <w:shd w:val="clear" w:color="auto" w:fill="auto"/>
            <w:vAlign w:val="center"/>
            <w:hideMark/>
          </w:tcPr>
          <w:p w14:paraId="08C2B0C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F5818E7"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CDAEB0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2.1.5</w:t>
            </w:r>
          </w:p>
        </w:tc>
        <w:tc>
          <w:tcPr>
            <w:tcW w:w="1405" w:type="dxa"/>
            <w:tcBorders>
              <w:top w:val="nil"/>
              <w:left w:val="nil"/>
              <w:bottom w:val="single" w:sz="4" w:space="0" w:color="auto"/>
              <w:right w:val="single" w:sz="4" w:space="0" w:color="auto"/>
            </w:tcBorders>
            <w:shd w:val="clear" w:color="auto" w:fill="auto"/>
            <w:vAlign w:val="center"/>
            <w:hideMark/>
          </w:tcPr>
          <w:p w14:paraId="3577664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w:t>
            </w:r>
            <w:proofErr w:type="spellStart"/>
            <w:r w:rsidRPr="00BF488E">
              <w:rPr>
                <w:rFonts w:eastAsia="Times New Roman" w:cs="Times New Roman"/>
                <w:color w:val="000000"/>
                <w:sz w:val="14"/>
                <w:szCs w:val="14"/>
                <w:lang w:eastAsia="ru-RU"/>
              </w:rPr>
              <w:t>Зубовка</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409B798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2790F6D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F59AF8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2EAFB4B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5B3E4CF" w14:textId="1338B141"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015DB25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290797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140</w:t>
            </w:r>
          </w:p>
        </w:tc>
        <w:tc>
          <w:tcPr>
            <w:tcW w:w="992" w:type="dxa"/>
            <w:tcBorders>
              <w:top w:val="nil"/>
              <w:left w:val="nil"/>
              <w:bottom w:val="single" w:sz="4" w:space="0" w:color="auto"/>
              <w:right w:val="single" w:sz="4" w:space="0" w:color="auto"/>
            </w:tcBorders>
            <w:shd w:val="clear" w:color="auto" w:fill="auto"/>
            <w:vAlign w:val="center"/>
            <w:hideMark/>
          </w:tcPr>
          <w:p w14:paraId="7B90C8B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C70C4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0D2E12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678" w:type="dxa"/>
            <w:tcBorders>
              <w:top w:val="nil"/>
              <w:left w:val="nil"/>
              <w:bottom w:val="single" w:sz="4" w:space="0" w:color="auto"/>
              <w:right w:val="single" w:sz="4" w:space="0" w:color="auto"/>
            </w:tcBorders>
            <w:shd w:val="clear" w:color="auto" w:fill="auto"/>
            <w:vAlign w:val="center"/>
            <w:hideMark/>
          </w:tcPr>
          <w:p w14:paraId="3B91290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AE0125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12C65C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F4A4D4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083748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E1A7A3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8CF970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851" w:type="dxa"/>
            <w:tcBorders>
              <w:top w:val="nil"/>
              <w:left w:val="nil"/>
              <w:bottom w:val="single" w:sz="4" w:space="0" w:color="auto"/>
              <w:right w:val="single" w:sz="4" w:space="0" w:color="auto"/>
            </w:tcBorders>
            <w:shd w:val="clear" w:color="auto" w:fill="auto"/>
            <w:vAlign w:val="center"/>
            <w:hideMark/>
          </w:tcPr>
          <w:p w14:paraId="4EE0C0F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54E3D603"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1C026D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w:t>
            </w:r>
          </w:p>
        </w:tc>
        <w:tc>
          <w:tcPr>
            <w:tcW w:w="1405" w:type="dxa"/>
            <w:tcBorders>
              <w:top w:val="nil"/>
              <w:left w:val="nil"/>
              <w:bottom w:val="single" w:sz="4" w:space="0" w:color="auto"/>
              <w:right w:val="single" w:sz="4" w:space="0" w:color="auto"/>
            </w:tcBorders>
            <w:shd w:val="clear" w:color="auto" w:fill="auto"/>
            <w:vAlign w:val="center"/>
            <w:hideMark/>
          </w:tcPr>
          <w:p w14:paraId="139EE68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Лебяжье</w:t>
            </w:r>
          </w:p>
        </w:tc>
        <w:tc>
          <w:tcPr>
            <w:tcW w:w="1831" w:type="dxa"/>
            <w:tcBorders>
              <w:top w:val="nil"/>
              <w:left w:val="nil"/>
              <w:bottom w:val="single" w:sz="4" w:space="0" w:color="auto"/>
              <w:right w:val="single" w:sz="4" w:space="0" w:color="auto"/>
            </w:tcBorders>
            <w:shd w:val="clear" w:color="auto" w:fill="auto"/>
            <w:vAlign w:val="center"/>
            <w:hideMark/>
          </w:tcPr>
          <w:p w14:paraId="51FF0D3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40AA724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5EE3D2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FAD89B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F89FFD0" w14:textId="485E27D4"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C27949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57D6B3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40</w:t>
            </w:r>
          </w:p>
        </w:tc>
        <w:tc>
          <w:tcPr>
            <w:tcW w:w="992" w:type="dxa"/>
            <w:tcBorders>
              <w:top w:val="nil"/>
              <w:left w:val="nil"/>
              <w:bottom w:val="single" w:sz="4" w:space="0" w:color="auto"/>
              <w:right w:val="single" w:sz="4" w:space="0" w:color="auto"/>
            </w:tcBorders>
            <w:shd w:val="clear" w:color="auto" w:fill="auto"/>
            <w:vAlign w:val="center"/>
            <w:hideMark/>
          </w:tcPr>
          <w:p w14:paraId="37879D9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68B6481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33F8226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678" w:type="dxa"/>
            <w:tcBorders>
              <w:top w:val="nil"/>
              <w:left w:val="nil"/>
              <w:bottom w:val="single" w:sz="4" w:space="0" w:color="auto"/>
              <w:right w:val="single" w:sz="4" w:space="0" w:color="auto"/>
            </w:tcBorders>
            <w:shd w:val="clear" w:color="auto" w:fill="auto"/>
            <w:vAlign w:val="center"/>
            <w:hideMark/>
          </w:tcPr>
          <w:p w14:paraId="514B810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8A301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07E732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E149A9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77AD97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EF563F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3708BFA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851" w:type="dxa"/>
            <w:tcBorders>
              <w:top w:val="nil"/>
              <w:left w:val="nil"/>
              <w:bottom w:val="single" w:sz="4" w:space="0" w:color="auto"/>
              <w:right w:val="single" w:sz="4" w:space="0" w:color="auto"/>
            </w:tcBorders>
            <w:shd w:val="clear" w:color="auto" w:fill="auto"/>
            <w:vAlign w:val="center"/>
            <w:hideMark/>
          </w:tcPr>
          <w:p w14:paraId="65ADBAC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06EB9193"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39609E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2.1.7</w:t>
            </w:r>
          </w:p>
        </w:tc>
        <w:tc>
          <w:tcPr>
            <w:tcW w:w="1405" w:type="dxa"/>
            <w:tcBorders>
              <w:top w:val="nil"/>
              <w:left w:val="nil"/>
              <w:bottom w:val="single" w:sz="4" w:space="0" w:color="auto"/>
              <w:right w:val="single" w:sz="4" w:space="0" w:color="auto"/>
            </w:tcBorders>
            <w:shd w:val="clear" w:color="auto" w:fill="auto"/>
            <w:vAlign w:val="center"/>
            <w:hideMark/>
          </w:tcPr>
          <w:p w14:paraId="6E05DFF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 </w:t>
            </w:r>
            <w:proofErr w:type="spellStart"/>
            <w:r w:rsidRPr="00BF488E">
              <w:rPr>
                <w:rFonts w:eastAsia="Times New Roman" w:cs="Times New Roman"/>
                <w:color w:val="000000"/>
                <w:sz w:val="14"/>
                <w:szCs w:val="14"/>
                <w:lang w:eastAsia="ru-RU"/>
              </w:rPr>
              <w:t>Казаткуль</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726D0D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5CA2FF7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43015C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3C07C6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A71B192" w14:textId="087D48F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6B5F76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7DE0B0D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130</w:t>
            </w:r>
          </w:p>
        </w:tc>
        <w:tc>
          <w:tcPr>
            <w:tcW w:w="992" w:type="dxa"/>
            <w:tcBorders>
              <w:top w:val="nil"/>
              <w:left w:val="nil"/>
              <w:bottom w:val="single" w:sz="4" w:space="0" w:color="auto"/>
              <w:right w:val="single" w:sz="4" w:space="0" w:color="auto"/>
            </w:tcBorders>
            <w:shd w:val="clear" w:color="auto" w:fill="auto"/>
            <w:vAlign w:val="center"/>
            <w:hideMark/>
          </w:tcPr>
          <w:p w14:paraId="2FEDD9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52C13E7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5A860F1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678" w:type="dxa"/>
            <w:tcBorders>
              <w:top w:val="nil"/>
              <w:left w:val="nil"/>
              <w:bottom w:val="single" w:sz="4" w:space="0" w:color="auto"/>
              <w:right w:val="single" w:sz="4" w:space="0" w:color="auto"/>
            </w:tcBorders>
            <w:shd w:val="clear" w:color="auto" w:fill="auto"/>
            <w:vAlign w:val="center"/>
            <w:hideMark/>
          </w:tcPr>
          <w:p w14:paraId="63FD66C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B5CCB7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1F57E2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1F5585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C49CD1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64E5FB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7BA163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851" w:type="dxa"/>
            <w:tcBorders>
              <w:top w:val="nil"/>
              <w:left w:val="nil"/>
              <w:bottom w:val="single" w:sz="4" w:space="0" w:color="auto"/>
              <w:right w:val="single" w:sz="4" w:space="0" w:color="auto"/>
            </w:tcBorders>
            <w:shd w:val="clear" w:color="auto" w:fill="auto"/>
            <w:vAlign w:val="center"/>
            <w:hideMark/>
          </w:tcPr>
          <w:p w14:paraId="38F4158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4C9A8C1A"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63C759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2.1.8</w:t>
            </w:r>
          </w:p>
        </w:tc>
        <w:tc>
          <w:tcPr>
            <w:tcW w:w="1405" w:type="dxa"/>
            <w:tcBorders>
              <w:top w:val="nil"/>
              <w:left w:val="nil"/>
              <w:bottom w:val="single" w:sz="4" w:space="0" w:color="auto"/>
              <w:right w:val="single" w:sz="4" w:space="0" w:color="auto"/>
            </w:tcBorders>
            <w:shd w:val="clear" w:color="auto" w:fill="auto"/>
            <w:vAlign w:val="center"/>
            <w:hideMark/>
          </w:tcPr>
          <w:p w14:paraId="2877FCB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Новоалександровка</w:t>
            </w:r>
          </w:p>
        </w:tc>
        <w:tc>
          <w:tcPr>
            <w:tcW w:w="1831" w:type="dxa"/>
            <w:tcBorders>
              <w:top w:val="nil"/>
              <w:left w:val="nil"/>
              <w:bottom w:val="single" w:sz="4" w:space="0" w:color="auto"/>
              <w:right w:val="single" w:sz="4" w:space="0" w:color="auto"/>
            </w:tcBorders>
            <w:shd w:val="clear" w:color="auto" w:fill="auto"/>
            <w:vAlign w:val="center"/>
            <w:hideMark/>
          </w:tcPr>
          <w:p w14:paraId="1E27EB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7C83601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70A98E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4C99305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BE0193A" w14:textId="3D0A8EFB"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4F34929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EE7D65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140</w:t>
            </w:r>
          </w:p>
        </w:tc>
        <w:tc>
          <w:tcPr>
            <w:tcW w:w="992" w:type="dxa"/>
            <w:tcBorders>
              <w:top w:val="nil"/>
              <w:left w:val="nil"/>
              <w:bottom w:val="single" w:sz="4" w:space="0" w:color="auto"/>
              <w:right w:val="single" w:sz="4" w:space="0" w:color="auto"/>
            </w:tcBorders>
            <w:shd w:val="clear" w:color="auto" w:fill="auto"/>
            <w:vAlign w:val="center"/>
            <w:hideMark/>
          </w:tcPr>
          <w:p w14:paraId="0F167F4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6D1D9F0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46BDB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678" w:type="dxa"/>
            <w:tcBorders>
              <w:top w:val="nil"/>
              <w:left w:val="nil"/>
              <w:bottom w:val="single" w:sz="4" w:space="0" w:color="auto"/>
              <w:right w:val="single" w:sz="4" w:space="0" w:color="auto"/>
            </w:tcBorders>
            <w:shd w:val="clear" w:color="auto" w:fill="auto"/>
            <w:vAlign w:val="center"/>
            <w:hideMark/>
          </w:tcPr>
          <w:p w14:paraId="58C6967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5863A6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97A601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6C5762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0526C3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50D6C3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EFD60B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851" w:type="dxa"/>
            <w:tcBorders>
              <w:top w:val="nil"/>
              <w:left w:val="nil"/>
              <w:bottom w:val="single" w:sz="4" w:space="0" w:color="auto"/>
              <w:right w:val="single" w:sz="4" w:space="0" w:color="auto"/>
            </w:tcBorders>
            <w:shd w:val="clear" w:color="auto" w:fill="auto"/>
            <w:vAlign w:val="center"/>
            <w:hideMark/>
          </w:tcPr>
          <w:p w14:paraId="5973DAB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782BBFF2"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FFD91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2.1.9</w:t>
            </w:r>
          </w:p>
        </w:tc>
        <w:tc>
          <w:tcPr>
            <w:tcW w:w="1405" w:type="dxa"/>
            <w:tcBorders>
              <w:top w:val="nil"/>
              <w:left w:val="nil"/>
              <w:bottom w:val="single" w:sz="4" w:space="0" w:color="auto"/>
              <w:right w:val="single" w:sz="4" w:space="0" w:color="auto"/>
            </w:tcBorders>
            <w:shd w:val="clear" w:color="auto" w:fill="auto"/>
            <w:vAlign w:val="center"/>
            <w:hideMark/>
          </w:tcPr>
          <w:p w14:paraId="1DBCC26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Успенка</w:t>
            </w:r>
          </w:p>
        </w:tc>
        <w:tc>
          <w:tcPr>
            <w:tcW w:w="1831" w:type="dxa"/>
            <w:tcBorders>
              <w:top w:val="nil"/>
              <w:left w:val="nil"/>
              <w:bottom w:val="single" w:sz="4" w:space="0" w:color="auto"/>
              <w:right w:val="single" w:sz="4" w:space="0" w:color="auto"/>
            </w:tcBorders>
            <w:shd w:val="clear" w:color="auto" w:fill="auto"/>
            <w:vAlign w:val="center"/>
            <w:hideMark/>
          </w:tcPr>
          <w:p w14:paraId="6D7A5AB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09F7A11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BEA904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0AE70E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6F2E17DF" w14:textId="21581172"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5656AAA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55DD2D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2120712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4A231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0D62FB0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678" w:type="dxa"/>
            <w:tcBorders>
              <w:top w:val="nil"/>
              <w:left w:val="nil"/>
              <w:bottom w:val="single" w:sz="4" w:space="0" w:color="auto"/>
              <w:right w:val="single" w:sz="4" w:space="0" w:color="auto"/>
            </w:tcBorders>
            <w:shd w:val="clear" w:color="auto" w:fill="auto"/>
            <w:vAlign w:val="center"/>
            <w:hideMark/>
          </w:tcPr>
          <w:p w14:paraId="294483B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47E1DA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54595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9802C5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531BC6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014A69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348928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851" w:type="dxa"/>
            <w:tcBorders>
              <w:top w:val="nil"/>
              <w:left w:val="nil"/>
              <w:bottom w:val="single" w:sz="4" w:space="0" w:color="auto"/>
              <w:right w:val="single" w:sz="4" w:space="0" w:color="auto"/>
            </w:tcBorders>
            <w:shd w:val="clear" w:color="auto" w:fill="auto"/>
            <w:vAlign w:val="center"/>
            <w:hideMark/>
          </w:tcPr>
          <w:p w14:paraId="722B0A0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789514D"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16FA33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2.1.10</w:t>
            </w:r>
          </w:p>
        </w:tc>
        <w:tc>
          <w:tcPr>
            <w:tcW w:w="1405" w:type="dxa"/>
            <w:tcBorders>
              <w:top w:val="nil"/>
              <w:left w:val="nil"/>
              <w:bottom w:val="single" w:sz="4" w:space="0" w:color="auto"/>
              <w:right w:val="single" w:sz="4" w:space="0" w:color="auto"/>
            </w:tcBorders>
            <w:shd w:val="clear" w:color="auto" w:fill="auto"/>
            <w:vAlign w:val="center"/>
            <w:hideMark/>
          </w:tcPr>
          <w:p w14:paraId="72D5825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Казачий Мыс</w:t>
            </w:r>
          </w:p>
        </w:tc>
        <w:tc>
          <w:tcPr>
            <w:tcW w:w="1831" w:type="dxa"/>
            <w:tcBorders>
              <w:top w:val="nil"/>
              <w:left w:val="nil"/>
              <w:bottom w:val="single" w:sz="4" w:space="0" w:color="auto"/>
              <w:right w:val="single" w:sz="4" w:space="0" w:color="auto"/>
            </w:tcBorders>
            <w:shd w:val="clear" w:color="auto" w:fill="auto"/>
            <w:vAlign w:val="center"/>
            <w:hideMark/>
          </w:tcPr>
          <w:p w14:paraId="03F746F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406B0EA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61F20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533FC7C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50E09574" w14:textId="42B9399F"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52D273C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EAFB38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65879BB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1E6D623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55DD4A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678" w:type="dxa"/>
            <w:tcBorders>
              <w:top w:val="nil"/>
              <w:left w:val="nil"/>
              <w:bottom w:val="single" w:sz="4" w:space="0" w:color="auto"/>
              <w:right w:val="single" w:sz="4" w:space="0" w:color="auto"/>
            </w:tcBorders>
            <w:shd w:val="clear" w:color="auto" w:fill="auto"/>
            <w:vAlign w:val="center"/>
            <w:hideMark/>
          </w:tcPr>
          <w:p w14:paraId="5BB43AD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C418BE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9A172F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1C52BB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42B53E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D3F0DA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6FB8AB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851" w:type="dxa"/>
            <w:tcBorders>
              <w:top w:val="nil"/>
              <w:left w:val="nil"/>
              <w:bottom w:val="single" w:sz="4" w:space="0" w:color="auto"/>
              <w:right w:val="single" w:sz="4" w:space="0" w:color="auto"/>
            </w:tcBorders>
            <w:shd w:val="clear" w:color="auto" w:fill="auto"/>
            <w:vAlign w:val="center"/>
            <w:hideMark/>
          </w:tcPr>
          <w:p w14:paraId="2B069B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F0A71B9"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A00C6D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2.1.11</w:t>
            </w:r>
          </w:p>
        </w:tc>
        <w:tc>
          <w:tcPr>
            <w:tcW w:w="1405" w:type="dxa"/>
            <w:tcBorders>
              <w:top w:val="nil"/>
              <w:left w:val="nil"/>
              <w:bottom w:val="single" w:sz="4" w:space="0" w:color="auto"/>
              <w:right w:val="single" w:sz="4" w:space="0" w:color="auto"/>
            </w:tcBorders>
            <w:shd w:val="clear" w:color="auto" w:fill="auto"/>
            <w:vAlign w:val="center"/>
            <w:hideMark/>
          </w:tcPr>
          <w:p w14:paraId="7AD93E6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Богдановка</w:t>
            </w:r>
          </w:p>
        </w:tc>
        <w:tc>
          <w:tcPr>
            <w:tcW w:w="1831" w:type="dxa"/>
            <w:tcBorders>
              <w:top w:val="nil"/>
              <w:left w:val="nil"/>
              <w:bottom w:val="single" w:sz="4" w:space="0" w:color="auto"/>
              <w:right w:val="single" w:sz="4" w:space="0" w:color="auto"/>
            </w:tcBorders>
            <w:shd w:val="clear" w:color="auto" w:fill="auto"/>
            <w:vAlign w:val="center"/>
            <w:hideMark/>
          </w:tcPr>
          <w:p w14:paraId="7B3D0C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701E24B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4F72948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9B822F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821E1C7" w14:textId="114E8F24"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6DF61F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2BD1B7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40</w:t>
            </w:r>
          </w:p>
        </w:tc>
        <w:tc>
          <w:tcPr>
            <w:tcW w:w="992" w:type="dxa"/>
            <w:tcBorders>
              <w:top w:val="nil"/>
              <w:left w:val="nil"/>
              <w:bottom w:val="single" w:sz="4" w:space="0" w:color="auto"/>
              <w:right w:val="single" w:sz="4" w:space="0" w:color="auto"/>
            </w:tcBorders>
            <w:shd w:val="clear" w:color="auto" w:fill="auto"/>
            <w:vAlign w:val="center"/>
            <w:hideMark/>
          </w:tcPr>
          <w:p w14:paraId="1BD27D1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514C5C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38F50E0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678" w:type="dxa"/>
            <w:tcBorders>
              <w:top w:val="nil"/>
              <w:left w:val="nil"/>
              <w:bottom w:val="single" w:sz="4" w:space="0" w:color="auto"/>
              <w:right w:val="single" w:sz="4" w:space="0" w:color="auto"/>
            </w:tcBorders>
            <w:shd w:val="clear" w:color="auto" w:fill="auto"/>
            <w:vAlign w:val="center"/>
            <w:hideMark/>
          </w:tcPr>
          <w:p w14:paraId="2C282A8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BF4BD9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71ADC7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C88B66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3CB04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E65922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59A58CD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851" w:type="dxa"/>
            <w:tcBorders>
              <w:top w:val="nil"/>
              <w:left w:val="nil"/>
              <w:bottom w:val="single" w:sz="4" w:space="0" w:color="auto"/>
              <w:right w:val="single" w:sz="4" w:space="0" w:color="auto"/>
            </w:tcBorders>
            <w:shd w:val="clear" w:color="auto" w:fill="auto"/>
            <w:vAlign w:val="center"/>
            <w:hideMark/>
          </w:tcPr>
          <w:p w14:paraId="3F18A1F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B066DE8"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B99CC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2.1.12</w:t>
            </w:r>
          </w:p>
        </w:tc>
        <w:tc>
          <w:tcPr>
            <w:tcW w:w="1405" w:type="dxa"/>
            <w:tcBorders>
              <w:top w:val="nil"/>
              <w:left w:val="nil"/>
              <w:bottom w:val="single" w:sz="4" w:space="0" w:color="auto"/>
              <w:right w:val="single" w:sz="4" w:space="0" w:color="auto"/>
            </w:tcBorders>
            <w:shd w:val="clear" w:color="auto" w:fill="auto"/>
            <w:vAlign w:val="center"/>
            <w:hideMark/>
          </w:tcPr>
          <w:p w14:paraId="71BF43B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 </w:t>
            </w:r>
            <w:proofErr w:type="spellStart"/>
            <w:r w:rsidRPr="00BF488E">
              <w:rPr>
                <w:rFonts w:eastAsia="Times New Roman" w:cs="Times New Roman"/>
                <w:color w:val="000000"/>
                <w:sz w:val="14"/>
                <w:szCs w:val="14"/>
                <w:lang w:eastAsia="ru-RU"/>
              </w:rPr>
              <w:t>Киевка</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5195DF1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7D9CF2F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922A82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1198DA2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FF4B2D3" w14:textId="66D3E046"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597D212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06D4FC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130</w:t>
            </w:r>
          </w:p>
        </w:tc>
        <w:tc>
          <w:tcPr>
            <w:tcW w:w="992" w:type="dxa"/>
            <w:tcBorders>
              <w:top w:val="nil"/>
              <w:left w:val="nil"/>
              <w:bottom w:val="single" w:sz="4" w:space="0" w:color="auto"/>
              <w:right w:val="single" w:sz="4" w:space="0" w:color="auto"/>
            </w:tcBorders>
            <w:shd w:val="clear" w:color="auto" w:fill="auto"/>
            <w:vAlign w:val="center"/>
            <w:hideMark/>
          </w:tcPr>
          <w:p w14:paraId="6C9A35C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30DB46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FCF051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678" w:type="dxa"/>
            <w:tcBorders>
              <w:top w:val="nil"/>
              <w:left w:val="nil"/>
              <w:bottom w:val="single" w:sz="4" w:space="0" w:color="auto"/>
              <w:right w:val="single" w:sz="4" w:space="0" w:color="auto"/>
            </w:tcBorders>
            <w:shd w:val="clear" w:color="auto" w:fill="auto"/>
            <w:vAlign w:val="center"/>
            <w:hideMark/>
          </w:tcPr>
          <w:p w14:paraId="7402772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DA1F78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9A0A55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2F4E6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828B2E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C64B33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E3B462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851" w:type="dxa"/>
            <w:tcBorders>
              <w:top w:val="nil"/>
              <w:left w:val="nil"/>
              <w:bottom w:val="single" w:sz="4" w:space="0" w:color="auto"/>
              <w:right w:val="single" w:sz="4" w:space="0" w:color="auto"/>
            </w:tcBorders>
            <w:shd w:val="clear" w:color="auto" w:fill="auto"/>
            <w:vAlign w:val="center"/>
            <w:hideMark/>
          </w:tcPr>
          <w:p w14:paraId="72FE260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416C523"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0B3252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2.1.13</w:t>
            </w:r>
          </w:p>
        </w:tc>
        <w:tc>
          <w:tcPr>
            <w:tcW w:w="1405" w:type="dxa"/>
            <w:tcBorders>
              <w:top w:val="nil"/>
              <w:left w:val="nil"/>
              <w:bottom w:val="single" w:sz="4" w:space="0" w:color="auto"/>
              <w:right w:val="single" w:sz="4" w:space="0" w:color="auto"/>
            </w:tcBorders>
            <w:shd w:val="clear" w:color="auto" w:fill="auto"/>
            <w:vAlign w:val="center"/>
            <w:hideMark/>
          </w:tcPr>
          <w:p w14:paraId="53A490F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Розенталь</w:t>
            </w:r>
          </w:p>
        </w:tc>
        <w:tc>
          <w:tcPr>
            <w:tcW w:w="1831" w:type="dxa"/>
            <w:tcBorders>
              <w:top w:val="nil"/>
              <w:left w:val="nil"/>
              <w:bottom w:val="single" w:sz="4" w:space="0" w:color="auto"/>
              <w:right w:val="single" w:sz="4" w:space="0" w:color="auto"/>
            </w:tcBorders>
            <w:shd w:val="clear" w:color="auto" w:fill="auto"/>
            <w:vAlign w:val="center"/>
            <w:hideMark/>
          </w:tcPr>
          <w:p w14:paraId="6B5A717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07BF568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267DF7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5F4072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DC37534" w14:textId="35F0F8CE"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E74267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8F507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80</w:t>
            </w:r>
          </w:p>
        </w:tc>
        <w:tc>
          <w:tcPr>
            <w:tcW w:w="992" w:type="dxa"/>
            <w:tcBorders>
              <w:top w:val="nil"/>
              <w:left w:val="nil"/>
              <w:bottom w:val="single" w:sz="4" w:space="0" w:color="auto"/>
              <w:right w:val="single" w:sz="4" w:space="0" w:color="auto"/>
            </w:tcBorders>
            <w:shd w:val="clear" w:color="auto" w:fill="auto"/>
            <w:vAlign w:val="center"/>
            <w:hideMark/>
          </w:tcPr>
          <w:p w14:paraId="3B265E9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4A08324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377DC30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678" w:type="dxa"/>
            <w:tcBorders>
              <w:top w:val="nil"/>
              <w:left w:val="nil"/>
              <w:bottom w:val="single" w:sz="4" w:space="0" w:color="auto"/>
              <w:right w:val="single" w:sz="4" w:space="0" w:color="auto"/>
            </w:tcBorders>
            <w:shd w:val="clear" w:color="auto" w:fill="auto"/>
            <w:vAlign w:val="center"/>
            <w:hideMark/>
          </w:tcPr>
          <w:p w14:paraId="6EB0D43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0C9290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038BC0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B9320E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6612FA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96D0FE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806DCC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851" w:type="dxa"/>
            <w:tcBorders>
              <w:top w:val="nil"/>
              <w:left w:val="nil"/>
              <w:bottom w:val="single" w:sz="4" w:space="0" w:color="auto"/>
              <w:right w:val="single" w:sz="4" w:space="0" w:color="auto"/>
            </w:tcBorders>
            <w:shd w:val="clear" w:color="auto" w:fill="auto"/>
            <w:vAlign w:val="center"/>
            <w:hideMark/>
          </w:tcPr>
          <w:p w14:paraId="4A51181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F08124F"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89596D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2.1.14</w:t>
            </w:r>
          </w:p>
        </w:tc>
        <w:tc>
          <w:tcPr>
            <w:tcW w:w="1405" w:type="dxa"/>
            <w:tcBorders>
              <w:top w:val="nil"/>
              <w:left w:val="nil"/>
              <w:bottom w:val="single" w:sz="4" w:space="0" w:color="auto"/>
              <w:right w:val="single" w:sz="4" w:space="0" w:color="auto"/>
            </w:tcBorders>
            <w:shd w:val="clear" w:color="auto" w:fill="auto"/>
            <w:vAlign w:val="center"/>
            <w:hideMark/>
          </w:tcPr>
          <w:p w14:paraId="3DC7DE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w:t>
            </w:r>
            <w:proofErr w:type="spellStart"/>
            <w:r w:rsidRPr="00BF488E">
              <w:rPr>
                <w:rFonts w:eastAsia="Times New Roman" w:cs="Times New Roman"/>
                <w:color w:val="000000"/>
                <w:sz w:val="14"/>
                <w:szCs w:val="14"/>
                <w:lang w:eastAsia="ru-RU"/>
              </w:rPr>
              <w:t>Горденка</w:t>
            </w:r>
            <w:proofErr w:type="spellEnd"/>
            <w:r w:rsidRPr="00BF488E">
              <w:rPr>
                <w:rFonts w:eastAsia="Times New Roman" w:cs="Times New Roman"/>
                <w:color w:val="000000"/>
                <w:sz w:val="14"/>
                <w:szCs w:val="14"/>
                <w:lang w:eastAsia="ru-RU"/>
              </w:rPr>
              <w:t>, с. Константиновка</w:t>
            </w:r>
          </w:p>
        </w:tc>
        <w:tc>
          <w:tcPr>
            <w:tcW w:w="1831" w:type="dxa"/>
            <w:tcBorders>
              <w:top w:val="nil"/>
              <w:left w:val="nil"/>
              <w:bottom w:val="single" w:sz="4" w:space="0" w:color="auto"/>
              <w:right w:val="single" w:sz="4" w:space="0" w:color="auto"/>
            </w:tcBorders>
            <w:shd w:val="clear" w:color="auto" w:fill="auto"/>
            <w:vAlign w:val="center"/>
            <w:hideMark/>
          </w:tcPr>
          <w:p w14:paraId="37B31AB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6D1428A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39698B6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2114DEE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8B9305F" w14:textId="3CC0BB44"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381732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82C1D7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80</w:t>
            </w:r>
          </w:p>
        </w:tc>
        <w:tc>
          <w:tcPr>
            <w:tcW w:w="992" w:type="dxa"/>
            <w:tcBorders>
              <w:top w:val="nil"/>
              <w:left w:val="nil"/>
              <w:bottom w:val="single" w:sz="4" w:space="0" w:color="auto"/>
              <w:right w:val="single" w:sz="4" w:space="0" w:color="auto"/>
            </w:tcBorders>
            <w:shd w:val="clear" w:color="auto" w:fill="auto"/>
            <w:vAlign w:val="center"/>
            <w:hideMark/>
          </w:tcPr>
          <w:p w14:paraId="1F73978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3088F77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1189D5B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678" w:type="dxa"/>
            <w:tcBorders>
              <w:top w:val="nil"/>
              <w:left w:val="nil"/>
              <w:bottom w:val="single" w:sz="4" w:space="0" w:color="auto"/>
              <w:right w:val="single" w:sz="4" w:space="0" w:color="auto"/>
            </w:tcBorders>
            <w:shd w:val="clear" w:color="auto" w:fill="auto"/>
            <w:vAlign w:val="center"/>
            <w:hideMark/>
          </w:tcPr>
          <w:p w14:paraId="6FD8864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0A41F7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3590C8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A4346A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1FA4EC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AAE226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569D28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851" w:type="dxa"/>
            <w:tcBorders>
              <w:top w:val="nil"/>
              <w:left w:val="nil"/>
              <w:bottom w:val="single" w:sz="4" w:space="0" w:color="auto"/>
              <w:right w:val="single" w:sz="4" w:space="0" w:color="auto"/>
            </w:tcBorders>
            <w:shd w:val="clear" w:color="auto" w:fill="auto"/>
            <w:vAlign w:val="center"/>
            <w:hideMark/>
          </w:tcPr>
          <w:p w14:paraId="27BD94F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0E465671"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B326F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2.1.15</w:t>
            </w:r>
          </w:p>
        </w:tc>
        <w:tc>
          <w:tcPr>
            <w:tcW w:w="1405" w:type="dxa"/>
            <w:tcBorders>
              <w:top w:val="nil"/>
              <w:left w:val="nil"/>
              <w:bottom w:val="single" w:sz="4" w:space="0" w:color="auto"/>
              <w:right w:val="single" w:sz="4" w:space="0" w:color="auto"/>
            </w:tcBorders>
            <w:shd w:val="clear" w:color="auto" w:fill="auto"/>
            <w:vAlign w:val="center"/>
            <w:hideMark/>
          </w:tcPr>
          <w:p w14:paraId="6AEB538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Кабанка</w:t>
            </w:r>
          </w:p>
        </w:tc>
        <w:tc>
          <w:tcPr>
            <w:tcW w:w="1831" w:type="dxa"/>
            <w:tcBorders>
              <w:top w:val="nil"/>
              <w:left w:val="nil"/>
              <w:bottom w:val="single" w:sz="4" w:space="0" w:color="auto"/>
              <w:right w:val="single" w:sz="4" w:space="0" w:color="auto"/>
            </w:tcBorders>
            <w:shd w:val="clear" w:color="auto" w:fill="auto"/>
            <w:vAlign w:val="center"/>
            <w:hideMark/>
          </w:tcPr>
          <w:p w14:paraId="60F16FC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29596B6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6790C0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4CD0482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6D6DF768" w14:textId="614410D2"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EB943C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46ABC0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5DBD41D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4093F6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076D0FB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1994,10</w:t>
            </w:r>
          </w:p>
        </w:tc>
        <w:tc>
          <w:tcPr>
            <w:tcW w:w="678" w:type="dxa"/>
            <w:tcBorders>
              <w:top w:val="nil"/>
              <w:left w:val="nil"/>
              <w:bottom w:val="single" w:sz="4" w:space="0" w:color="auto"/>
              <w:right w:val="single" w:sz="4" w:space="0" w:color="auto"/>
            </w:tcBorders>
            <w:shd w:val="clear" w:color="auto" w:fill="auto"/>
            <w:vAlign w:val="center"/>
            <w:hideMark/>
          </w:tcPr>
          <w:p w14:paraId="7DFFD62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AC6D89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96F73E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3BEC32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851A5A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F4BF1F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F8F9BA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1994,10</w:t>
            </w:r>
          </w:p>
        </w:tc>
        <w:tc>
          <w:tcPr>
            <w:tcW w:w="851" w:type="dxa"/>
            <w:tcBorders>
              <w:top w:val="nil"/>
              <w:left w:val="nil"/>
              <w:bottom w:val="single" w:sz="4" w:space="0" w:color="auto"/>
              <w:right w:val="single" w:sz="4" w:space="0" w:color="auto"/>
            </w:tcBorders>
            <w:shd w:val="clear" w:color="auto" w:fill="auto"/>
            <w:vAlign w:val="center"/>
            <w:hideMark/>
          </w:tcPr>
          <w:p w14:paraId="4354261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058ABF9C"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6ED9D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2.1.16</w:t>
            </w:r>
          </w:p>
        </w:tc>
        <w:tc>
          <w:tcPr>
            <w:tcW w:w="1405" w:type="dxa"/>
            <w:tcBorders>
              <w:top w:val="nil"/>
              <w:left w:val="nil"/>
              <w:bottom w:val="single" w:sz="4" w:space="0" w:color="auto"/>
              <w:right w:val="single" w:sz="4" w:space="0" w:color="auto"/>
            </w:tcBorders>
            <w:shd w:val="clear" w:color="auto" w:fill="auto"/>
            <w:vAlign w:val="center"/>
            <w:hideMark/>
          </w:tcPr>
          <w:p w14:paraId="26A8983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 </w:t>
            </w:r>
            <w:proofErr w:type="spellStart"/>
            <w:r w:rsidRPr="00BF488E">
              <w:rPr>
                <w:rFonts w:eastAsia="Times New Roman" w:cs="Times New Roman"/>
                <w:color w:val="000000"/>
                <w:sz w:val="14"/>
                <w:szCs w:val="14"/>
                <w:lang w:eastAsia="ru-RU"/>
              </w:rPr>
              <w:t>Кочневка</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2CE4B19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5C7E343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0A50E1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0719B3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0000D7C3" w14:textId="1EDCC38A"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B62033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A21673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90</w:t>
            </w:r>
          </w:p>
        </w:tc>
        <w:tc>
          <w:tcPr>
            <w:tcW w:w="992" w:type="dxa"/>
            <w:tcBorders>
              <w:top w:val="nil"/>
              <w:left w:val="nil"/>
              <w:bottom w:val="single" w:sz="4" w:space="0" w:color="auto"/>
              <w:right w:val="single" w:sz="4" w:space="0" w:color="auto"/>
            </w:tcBorders>
            <w:shd w:val="clear" w:color="auto" w:fill="auto"/>
            <w:vAlign w:val="center"/>
            <w:hideMark/>
          </w:tcPr>
          <w:p w14:paraId="2E81664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353D553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0CFBB56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2901,00</w:t>
            </w:r>
          </w:p>
        </w:tc>
        <w:tc>
          <w:tcPr>
            <w:tcW w:w="678" w:type="dxa"/>
            <w:tcBorders>
              <w:top w:val="nil"/>
              <w:left w:val="nil"/>
              <w:bottom w:val="single" w:sz="4" w:space="0" w:color="auto"/>
              <w:right w:val="single" w:sz="4" w:space="0" w:color="auto"/>
            </w:tcBorders>
            <w:shd w:val="clear" w:color="auto" w:fill="auto"/>
            <w:vAlign w:val="center"/>
            <w:hideMark/>
          </w:tcPr>
          <w:p w14:paraId="2F6B7C7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992128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3DEB61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1FB73E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69A5AE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A9F398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96E943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2901,00</w:t>
            </w:r>
          </w:p>
        </w:tc>
        <w:tc>
          <w:tcPr>
            <w:tcW w:w="851" w:type="dxa"/>
            <w:tcBorders>
              <w:top w:val="nil"/>
              <w:left w:val="nil"/>
              <w:bottom w:val="single" w:sz="4" w:space="0" w:color="auto"/>
              <w:right w:val="single" w:sz="4" w:space="0" w:color="auto"/>
            </w:tcBorders>
            <w:shd w:val="clear" w:color="auto" w:fill="auto"/>
            <w:vAlign w:val="center"/>
            <w:hideMark/>
          </w:tcPr>
          <w:p w14:paraId="523991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584ADDB6"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6E56BD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2.1.17</w:t>
            </w:r>
          </w:p>
        </w:tc>
        <w:tc>
          <w:tcPr>
            <w:tcW w:w="1405" w:type="dxa"/>
            <w:tcBorders>
              <w:top w:val="nil"/>
              <w:left w:val="nil"/>
              <w:bottom w:val="single" w:sz="4" w:space="0" w:color="auto"/>
              <w:right w:val="single" w:sz="4" w:space="0" w:color="auto"/>
            </w:tcBorders>
            <w:shd w:val="clear" w:color="auto" w:fill="auto"/>
            <w:vAlign w:val="center"/>
            <w:hideMark/>
          </w:tcPr>
          <w:p w14:paraId="1A66B2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Камбар</w:t>
            </w:r>
          </w:p>
        </w:tc>
        <w:tc>
          <w:tcPr>
            <w:tcW w:w="1831" w:type="dxa"/>
            <w:tcBorders>
              <w:top w:val="nil"/>
              <w:left w:val="nil"/>
              <w:bottom w:val="single" w:sz="4" w:space="0" w:color="auto"/>
              <w:right w:val="single" w:sz="4" w:space="0" w:color="auto"/>
            </w:tcBorders>
            <w:shd w:val="clear" w:color="auto" w:fill="auto"/>
            <w:vAlign w:val="center"/>
            <w:hideMark/>
          </w:tcPr>
          <w:p w14:paraId="70C7B23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380CF0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37BD61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20D0942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7CD19D85" w14:textId="209FF735"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094FE5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EEE0F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30</w:t>
            </w:r>
          </w:p>
        </w:tc>
        <w:tc>
          <w:tcPr>
            <w:tcW w:w="992" w:type="dxa"/>
            <w:tcBorders>
              <w:top w:val="nil"/>
              <w:left w:val="nil"/>
              <w:bottom w:val="single" w:sz="4" w:space="0" w:color="auto"/>
              <w:right w:val="single" w:sz="4" w:space="0" w:color="auto"/>
            </w:tcBorders>
            <w:shd w:val="clear" w:color="auto" w:fill="auto"/>
            <w:vAlign w:val="center"/>
            <w:hideMark/>
          </w:tcPr>
          <w:p w14:paraId="4DD0791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51C24F6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66E144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1253,50</w:t>
            </w:r>
          </w:p>
        </w:tc>
        <w:tc>
          <w:tcPr>
            <w:tcW w:w="678" w:type="dxa"/>
            <w:tcBorders>
              <w:top w:val="nil"/>
              <w:left w:val="nil"/>
              <w:bottom w:val="single" w:sz="4" w:space="0" w:color="auto"/>
              <w:right w:val="single" w:sz="4" w:space="0" w:color="auto"/>
            </w:tcBorders>
            <w:shd w:val="clear" w:color="auto" w:fill="auto"/>
            <w:vAlign w:val="center"/>
            <w:hideMark/>
          </w:tcPr>
          <w:p w14:paraId="680C3E5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8C1181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2C67EA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3F4B08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D24A37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1A04BF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D8F625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1253,50</w:t>
            </w:r>
          </w:p>
        </w:tc>
        <w:tc>
          <w:tcPr>
            <w:tcW w:w="851" w:type="dxa"/>
            <w:tcBorders>
              <w:top w:val="nil"/>
              <w:left w:val="nil"/>
              <w:bottom w:val="single" w:sz="4" w:space="0" w:color="auto"/>
              <w:right w:val="single" w:sz="4" w:space="0" w:color="auto"/>
            </w:tcBorders>
            <w:shd w:val="clear" w:color="auto" w:fill="auto"/>
            <w:vAlign w:val="center"/>
            <w:hideMark/>
          </w:tcPr>
          <w:p w14:paraId="50BC064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65BDEA3"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28873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2.1.18</w:t>
            </w:r>
          </w:p>
        </w:tc>
        <w:tc>
          <w:tcPr>
            <w:tcW w:w="1405" w:type="dxa"/>
            <w:tcBorders>
              <w:top w:val="nil"/>
              <w:left w:val="nil"/>
              <w:bottom w:val="single" w:sz="4" w:space="0" w:color="auto"/>
              <w:right w:val="single" w:sz="4" w:space="0" w:color="auto"/>
            </w:tcBorders>
            <w:shd w:val="clear" w:color="auto" w:fill="auto"/>
            <w:vAlign w:val="center"/>
            <w:hideMark/>
          </w:tcPr>
          <w:p w14:paraId="6CD89C6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Красноярка</w:t>
            </w:r>
          </w:p>
        </w:tc>
        <w:tc>
          <w:tcPr>
            <w:tcW w:w="1831" w:type="dxa"/>
            <w:tcBorders>
              <w:top w:val="nil"/>
              <w:left w:val="nil"/>
              <w:bottom w:val="single" w:sz="4" w:space="0" w:color="auto"/>
              <w:right w:val="single" w:sz="4" w:space="0" w:color="auto"/>
            </w:tcBorders>
            <w:shd w:val="clear" w:color="auto" w:fill="auto"/>
            <w:vAlign w:val="center"/>
            <w:hideMark/>
          </w:tcPr>
          <w:p w14:paraId="4CF5F21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1254426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458352A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5A070BE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5B60E6C6" w14:textId="027894A9"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F8220C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E3167B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w:t>
            </w:r>
          </w:p>
        </w:tc>
        <w:tc>
          <w:tcPr>
            <w:tcW w:w="992" w:type="dxa"/>
            <w:tcBorders>
              <w:top w:val="nil"/>
              <w:left w:val="nil"/>
              <w:bottom w:val="single" w:sz="4" w:space="0" w:color="auto"/>
              <w:right w:val="single" w:sz="4" w:space="0" w:color="auto"/>
            </w:tcBorders>
            <w:shd w:val="clear" w:color="auto" w:fill="auto"/>
            <w:vAlign w:val="center"/>
            <w:hideMark/>
          </w:tcPr>
          <w:p w14:paraId="38657C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86709B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13ED17B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2220,50</w:t>
            </w:r>
          </w:p>
        </w:tc>
        <w:tc>
          <w:tcPr>
            <w:tcW w:w="678" w:type="dxa"/>
            <w:tcBorders>
              <w:top w:val="nil"/>
              <w:left w:val="nil"/>
              <w:bottom w:val="single" w:sz="4" w:space="0" w:color="auto"/>
              <w:right w:val="single" w:sz="4" w:space="0" w:color="auto"/>
            </w:tcBorders>
            <w:shd w:val="clear" w:color="auto" w:fill="auto"/>
            <w:vAlign w:val="center"/>
            <w:hideMark/>
          </w:tcPr>
          <w:p w14:paraId="09B4681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90AA15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7DD202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9289C2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5FAEE9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69FE4B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3F15C30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2220,50</w:t>
            </w:r>
          </w:p>
        </w:tc>
        <w:tc>
          <w:tcPr>
            <w:tcW w:w="851" w:type="dxa"/>
            <w:tcBorders>
              <w:top w:val="nil"/>
              <w:left w:val="nil"/>
              <w:bottom w:val="single" w:sz="4" w:space="0" w:color="auto"/>
              <w:right w:val="single" w:sz="4" w:space="0" w:color="auto"/>
            </w:tcBorders>
            <w:shd w:val="clear" w:color="auto" w:fill="auto"/>
            <w:vAlign w:val="center"/>
            <w:hideMark/>
          </w:tcPr>
          <w:p w14:paraId="40E7C42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0AF173C6"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D78D2F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lastRenderedPageBreak/>
              <w:t>2.1.19</w:t>
            </w:r>
          </w:p>
        </w:tc>
        <w:tc>
          <w:tcPr>
            <w:tcW w:w="1405" w:type="dxa"/>
            <w:tcBorders>
              <w:top w:val="nil"/>
              <w:left w:val="nil"/>
              <w:bottom w:val="single" w:sz="4" w:space="0" w:color="auto"/>
              <w:right w:val="single" w:sz="4" w:space="0" w:color="auto"/>
            </w:tcBorders>
            <w:shd w:val="clear" w:color="auto" w:fill="auto"/>
            <w:vAlign w:val="center"/>
            <w:hideMark/>
          </w:tcPr>
          <w:p w14:paraId="7F42B0C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 </w:t>
            </w:r>
            <w:proofErr w:type="spellStart"/>
            <w:r w:rsidRPr="00BF488E">
              <w:rPr>
                <w:rFonts w:eastAsia="Times New Roman" w:cs="Times New Roman"/>
                <w:color w:val="000000"/>
                <w:sz w:val="14"/>
                <w:szCs w:val="14"/>
                <w:lang w:eastAsia="ru-RU"/>
              </w:rPr>
              <w:t>Лопатино</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3C8410E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3189C66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D8C94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52D296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09AA911" w14:textId="7F179B94"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854B7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5178B7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130</w:t>
            </w:r>
          </w:p>
        </w:tc>
        <w:tc>
          <w:tcPr>
            <w:tcW w:w="992" w:type="dxa"/>
            <w:tcBorders>
              <w:top w:val="nil"/>
              <w:left w:val="nil"/>
              <w:bottom w:val="single" w:sz="4" w:space="0" w:color="auto"/>
              <w:right w:val="single" w:sz="4" w:space="0" w:color="auto"/>
            </w:tcBorders>
            <w:shd w:val="clear" w:color="auto" w:fill="auto"/>
            <w:vAlign w:val="center"/>
            <w:hideMark/>
          </w:tcPr>
          <w:p w14:paraId="734F2F3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3FD37E5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FA39BE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678" w:type="dxa"/>
            <w:tcBorders>
              <w:top w:val="nil"/>
              <w:left w:val="nil"/>
              <w:bottom w:val="single" w:sz="4" w:space="0" w:color="auto"/>
              <w:right w:val="single" w:sz="4" w:space="0" w:color="auto"/>
            </w:tcBorders>
            <w:shd w:val="clear" w:color="auto" w:fill="auto"/>
            <w:vAlign w:val="center"/>
            <w:hideMark/>
          </w:tcPr>
          <w:p w14:paraId="32A129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BC5479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A576AF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6AFE8D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58448C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EE9283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41B81CE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7055,60</w:t>
            </w:r>
          </w:p>
        </w:tc>
        <w:tc>
          <w:tcPr>
            <w:tcW w:w="851" w:type="dxa"/>
            <w:tcBorders>
              <w:top w:val="nil"/>
              <w:left w:val="nil"/>
              <w:bottom w:val="single" w:sz="4" w:space="0" w:color="auto"/>
              <w:right w:val="single" w:sz="4" w:space="0" w:color="auto"/>
            </w:tcBorders>
            <w:shd w:val="clear" w:color="auto" w:fill="auto"/>
            <w:vAlign w:val="center"/>
            <w:hideMark/>
          </w:tcPr>
          <w:p w14:paraId="4F3A4EE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705A816A"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F318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2.1.20</w:t>
            </w:r>
          </w:p>
        </w:tc>
        <w:tc>
          <w:tcPr>
            <w:tcW w:w="1405" w:type="dxa"/>
            <w:tcBorders>
              <w:top w:val="nil"/>
              <w:left w:val="nil"/>
              <w:bottom w:val="single" w:sz="4" w:space="0" w:color="auto"/>
              <w:right w:val="single" w:sz="4" w:space="0" w:color="auto"/>
            </w:tcBorders>
            <w:shd w:val="clear" w:color="auto" w:fill="auto"/>
            <w:vAlign w:val="center"/>
            <w:hideMark/>
          </w:tcPr>
          <w:p w14:paraId="67FE8D8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w:t>
            </w:r>
            <w:proofErr w:type="spellStart"/>
            <w:r w:rsidRPr="00BF488E">
              <w:rPr>
                <w:rFonts w:eastAsia="Times New Roman" w:cs="Times New Roman"/>
                <w:color w:val="000000"/>
                <w:sz w:val="14"/>
                <w:szCs w:val="14"/>
                <w:lang w:eastAsia="ru-RU"/>
              </w:rPr>
              <w:t>Неудачино</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2B878CD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0A33F5E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66E06F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460E46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CBAABAD" w14:textId="0BAD671F"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058C8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906B56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80</w:t>
            </w:r>
          </w:p>
        </w:tc>
        <w:tc>
          <w:tcPr>
            <w:tcW w:w="992" w:type="dxa"/>
            <w:tcBorders>
              <w:top w:val="nil"/>
              <w:left w:val="nil"/>
              <w:bottom w:val="single" w:sz="4" w:space="0" w:color="auto"/>
              <w:right w:val="single" w:sz="4" w:space="0" w:color="auto"/>
            </w:tcBorders>
            <w:shd w:val="clear" w:color="auto" w:fill="auto"/>
            <w:vAlign w:val="center"/>
            <w:hideMark/>
          </w:tcPr>
          <w:p w14:paraId="516B450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1B44185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1E6703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678" w:type="dxa"/>
            <w:tcBorders>
              <w:top w:val="nil"/>
              <w:left w:val="nil"/>
              <w:bottom w:val="single" w:sz="4" w:space="0" w:color="auto"/>
              <w:right w:val="single" w:sz="4" w:space="0" w:color="auto"/>
            </w:tcBorders>
            <w:shd w:val="clear" w:color="auto" w:fill="auto"/>
            <w:vAlign w:val="center"/>
            <w:hideMark/>
          </w:tcPr>
          <w:p w14:paraId="70F922B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0B579B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D0BDE1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B52F19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80A14E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5D1AC6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7D0B3C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2535,30</w:t>
            </w:r>
          </w:p>
        </w:tc>
        <w:tc>
          <w:tcPr>
            <w:tcW w:w="851" w:type="dxa"/>
            <w:tcBorders>
              <w:top w:val="nil"/>
              <w:left w:val="nil"/>
              <w:bottom w:val="single" w:sz="4" w:space="0" w:color="auto"/>
              <w:right w:val="single" w:sz="4" w:space="0" w:color="auto"/>
            </w:tcBorders>
            <w:shd w:val="clear" w:color="auto" w:fill="auto"/>
            <w:vAlign w:val="center"/>
            <w:hideMark/>
          </w:tcPr>
          <w:p w14:paraId="6C8CCB2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FCF0ED8"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23AF3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2.1.21</w:t>
            </w:r>
          </w:p>
        </w:tc>
        <w:tc>
          <w:tcPr>
            <w:tcW w:w="1405" w:type="dxa"/>
            <w:tcBorders>
              <w:top w:val="nil"/>
              <w:left w:val="nil"/>
              <w:bottom w:val="single" w:sz="4" w:space="0" w:color="auto"/>
              <w:right w:val="single" w:sz="4" w:space="0" w:color="auto"/>
            </w:tcBorders>
            <w:shd w:val="clear" w:color="auto" w:fill="auto"/>
            <w:vAlign w:val="center"/>
            <w:hideMark/>
          </w:tcPr>
          <w:p w14:paraId="0306175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Варваровка</w:t>
            </w:r>
          </w:p>
        </w:tc>
        <w:tc>
          <w:tcPr>
            <w:tcW w:w="1831" w:type="dxa"/>
            <w:tcBorders>
              <w:top w:val="nil"/>
              <w:left w:val="nil"/>
              <w:bottom w:val="single" w:sz="4" w:space="0" w:color="auto"/>
              <w:right w:val="single" w:sz="4" w:space="0" w:color="auto"/>
            </w:tcBorders>
            <w:shd w:val="clear" w:color="auto" w:fill="auto"/>
            <w:vAlign w:val="center"/>
            <w:hideMark/>
          </w:tcPr>
          <w:p w14:paraId="1BB950B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2F59A77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D795E5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5423E8B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00A4BE62" w14:textId="0F4EFD76"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4B2864A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7AA5D9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25</w:t>
            </w:r>
          </w:p>
        </w:tc>
        <w:tc>
          <w:tcPr>
            <w:tcW w:w="992" w:type="dxa"/>
            <w:tcBorders>
              <w:top w:val="nil"/>
              <w:left w:val="nil"/>
              <w:bottom w:val="single" w:sz="4" w:space="0" w:color="auto"/>
              <w:right w:val="single" w:sz="4" w:space="0" w:color="auto"/>
            </w:tcBorders>
            <w:shd w:val="clear" w:color="auto" w:fill="auto"/>
            <w:vAlign w:val="center"/>
            <w:hideMark/>
          </w:tcPr>
          <w:p w14:paraId="0DD4757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AAC39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C1CCA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1116,30</w:t>
            </w:r>
          </w:p>
        </w:tc>
        <w:tc>
          <w:tcPr>
            <w:tcW w:w="678" w:type="dxa"/>
            <w:tcBorders>
              <w:top w:val="nil"/>
              <w:left w:val="nil"/>
              <w:bottom w:val="single" w:sz="4" w:space="0" w:color="auto"/>
              <w:right w:val="single" w:sz="4" w:space="0" w:color="auto"/>
            </w:tcBorders>
            <w:shd w:val="clear" w:color="auto" w:fill="auto"/>
            <w:vAlign w:val="center"/>
            <w:hideMark/>
          </w:tcPr>
          <w:p w14:paraId="6792701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7E1F98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32F1A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10F9BB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ED57C5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F1107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B5A96A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1116,30</w:t>
            </w:r>
          </w:p>
        </w:tc>
        <w:tc>
          <w:tcPr>
            <w:tcW w:w="851" w:type="dxa"/>
            <w:tcBorders>
              <w:top w:val="nil"/>
              <w:left w:val="nil"/>
              <w:bottom w:val="single" w:sz="4" w:space="0" w:color="auto"/>
              <w:right w:val="single" w:sz="4" w:space="0" w:color="auto"/>
            </w:tcBorders>
            <w:shd w:val="clear" w:color="auto" w:fill="auto"/>
            <w:vAlign w:val="center"/>
            <w:hideMark/>
          </w:tcPr>
          <w:p w14:paraId="0D52E2A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1648464"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7941F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2.1.22</w:t>
            </w:r>
          </w:p>
        </w:tc>
        <w:tc>
          <w:tcPr>
            <w:tcW w:w="1405" w:type="dxa"/>
            <w:tcBorders>
              <w:top w:val="nil"/>
              <w:left w:val="nil"/>
              <w:bottom w:val="single" w:sz="4" w:space="0" w:color="auto"/>
              <w:right w:val="single" w:sz="4" w:space="0" w:color="auto"/>
            </w:tcBorders>
            <w:shd w:val="clear" w:color="auto" w:fill="auto"/>
            <w:vAlign w:val="center"/>
            <w:hideMark/>
          </w:tcPr>
          <w:p w14:paraId="17E3B3B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Моховая</w:t>
            </w:r>
          </w:p>
        </w:tc>
        <w:tc>
          <w:tcPr>
            <w:tcW w:w="1831" w:type="dxa"/>
            <w:tcBorders>
              <w:top w:val="nil"/>
              <w:left w:val="nil"/>
              <w:bottom w:val="single" w:sz="4" w:space="0" w:color="auto"/>
              <w:right w:val="single" w:sz="4" w:space="0" w:color="auto"/>
            </w:tcBorders>
            <w:shd w:val="clear" w:color="auto" w:fill="auto"/>
            <w:vAlign w:val="center"/>
            <w:hideMark/>
          </w:tcPr>
          <w:p w14:paraId="15721B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55A6C9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A94364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22F4589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2F7048E" w14:textId="117D1522"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976667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E44F95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15</w:t>
            </w:r>
          </w:p>
        </w:tc>
        <w:tc>
          <w:tcPr>
            <w:tcW w:w="992" w:type="dxa"/>
            <w:tcBorders>
              <w:top w:val="nil"/>
              <w:left w:val="nil"/>
              <w:bottom w:val="single" w:sz="4" w:space="0" w:color="auto"/>
              <w:right w:val="single" w:sz="4" w:space="0" w:color="auto"/>
            </w:tcBorders>
            <w:shd w:val="clear" w:color="auto" w:fill="auto"/>
            <w:vAlign w:val="center"/>
            <w:hideMark/>
          </w:tcPr>
          <w:p w14:paraId="771EFF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B29DF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1073AB6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858,40</w:t>
            </w:r>
          </w:p>
        </w:tc>
        <w:tc>
          <w:tcPr>
            <w:tcW w:w="678" w:type="dxa"/>
            <w:tcBorders>
              <w:top w:val="nil"/>
              <w:left w:val="nil"/>
              <w:bottom w:val="single" w:sz="4" w:space="0" w:color="auto"/>
              <w:right w:val="single" w:sz="4" w:space="0" w:color="auto"/>
            </w:tcBorders>
            <w:shd w:val="clear" w:color="auto" w:fill="auto"/>
            <w:vAlign w:val="center"/>
            <w:hideMark/>
          </w:tcPr>
          <w:p w14:paraId="4083588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9E7D8C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E7545A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3FE0A5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3DE4F1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28D0FC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8A2364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858,40</w:t>
            </w:r>
          </w:p>
        </w:tc>
        <w:tc>
          <w:tcPr>
            <w:tcW w:w="851" w:type="dxa"/>
            <w:tcBorders>
              <w:top w:val="nil"/>
              <w:left w:val="nil"/>
              <w:bottom w:val="single" w:sz="4" w:space="0" w:color="auto"/>
              <w:right w:val="single" w:sz="4" w:space="0" w:color="auto"/>
            </w:tcBorders>
            <w:shd w:val="clear" w:color="auto" w:fill="auto"/>
            <w:vAlign w:val="center"/>
            <w:hideMark/>
          </w:tcPr>
          <w:p w14:paraId="52083EF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EBB01DB"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837B11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2.1.23</w:t>
            </w:r>
          </w:p>
        </w:tc>
        <w:tc>
          <w:tcPr>
            <w:tcW w:w="1405" w:type="dxa"/>
            <w:tcBorders>
              <w:top w:val="nil"/>
              <w:left w:val="nil"/>
              <w:bottom w:val="single" w:sz="4" w:space="0" w:color="auto"/>
              <w:right w:val="single" w:sz="4" w:space="0" w:color="auto"/>
            </w:tcBorders>
            <w:shd w:val="clear" w:color="auto" w:fill="auto"/>
            <w:vAlign w:val="center"/>
            <w:hideMark/>
          </w:tcPr>
          <w:p w14:paraId="7B90B09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с. Никулино</w:t>
            </w:r>
          </w:p>
        </w:tc>
        <w:tc>
          <w:tcPr>
            <w:tcW w:w="1831" w:type="dxa"/>
            <w:tcBorders>
              <w:top w:val="nil"/>
              <w:left w:val="nil"/>
              <w:bottom w:val="single" w:sz="4" w:space="0" w:color="auto"/>
              <w:right w:val="single" w:sz="4" w:space="0" w:color="auto"/>
            </w:tcBorders>
            <w:shd w:val="clear" w:color="auto" w:fill="auto"/>
            <w:vAlign w:val="center"/>
            <w:hideMark/>
          </w:tcPr>
          <w:p w14:paraId="78D4764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09C9D2A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EA394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0471D8D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E974D00" w14:textId="55F1565D"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D71BDA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7F84D8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266DC3A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5BF6A89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0AD9B8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678" w:type="dxa"/>
            <w:tcBorders>
              <w:top w:val="nil"/>
              <w:left w:val="nil"/>
              <w:bottom w:val="single" w:sz="4" w:space="0" w:color="auto"/>
              <w:right w:val="single" w:sz="4" w:space="0" w:color="auto"/>
            </w:tcBorders>
            <w:shd w:val="clear" w:color="auto" w:fill="auto"/>
            <w:vAlign w:val="center"/>
            <w:hideMark/>
          </w:tcPr>
          <w:p w14:paraId="3F34E74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B9A83E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1C4578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45F42B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590454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ABF390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34FB487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5300,00</w:t>
            </w:r>
          </w:p>
        </w:tc>
        <w:tc>
          <w:tcPr>
            <w:tcW w:w="851" w:type="dxa"/>
            <w:tcBorders>
              <w:top w:val="nil"/>
              <w:left w:val="nil"/>
              <w:bottom w:val="single" w:sz="4" w:space="0" w:color="auto"/>
              <w:right w:val="single" w:sz="4" w:space="0" w:color="auto"/>
            </w:tcBorders>
            <w:shd w:val="clear" w:color="auto" w:fill="auto"/>
            <w:vAlign w:val="center"/>
            <w:hideMark/>
          </w:tcPr>
          <w:p w14:paraId="2716BF7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6F39D0C"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43040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2.1.24</w:t>
            </w:r>
          </w:p>
        </w:tc>
        <w:tc>
          <w:tcPr>
            <w:tcW w:w="1405" w:type="dxa"/>
            <w:tcBorders>
              <w:top w:val="nil"/>
              <w:left w:val="nil"/>
              <w:bottom w:val="single" w:sz="4" w:space="0" w:color="auto"/>
              <w:right w:val="single" w:sz="4" w:space="0" w:color="auto"/>
            </w:tcBorders>
            <w:shd w:val="clear" w:color="auto" w:fill="auto"/>
            <w:vAlign w:val="center"/>
            <w:hideMark/>
          </w:tcPr>
          <w:p w14:paraId="40FF4A3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Новотроицк</w:t>
            </w:r>
          </w:p>
        </w:tc>
        <w:tc>
          <w:tcPr>
            <w:tcW w:w="1831" w:type="dxa"/>
            <w:tcBorders>
              <w:top w:val="nil"/>
              <w:left w:val="nil"/>
              <w:bottom w:val="single" w:sz="4" w:space="0" w:color="auto"/>
              <w:right w:val="single" w:sz="4" w:space="0" w:color="auto"/>
            </w:tcBorders>
            <w:shd w:val="clear" w:color="auto" w:fill="auto"/>
            <w:vAlign w:val="center"/>
            <w:hideMark/>
          </w:tcPr>
          <w:p w14:paraId="1CCF754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5DD3E9D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25BE689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14BE7AD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6A7C313F" w14:textId="41599826"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97A2A3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EB30C4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55EBAAE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4D08645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55FD4FB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702,30</w:t>
            </w:r>
          </w:p>
        </w:tc>
        <w:tc>
          <w:tcPr>
            <w:tcW w:w="678" w:type="dxa"/>
            <w:tcBorders>
              <w:top w:val="nil"/>
              <w:left w:val="nil"/>
              <w:bottom w:val="single" w:sz="4" w:space="0" w:color="auto"/>
              <w:right w:val="single" w:sz="4" w:space="0" w:color="auto"/>
            </w:tcBorders>
            <w:shd w:val="clear" w:color="auto" w:fill="auto"/>
            <w:vAlign w:val="center"/>
            <w:hideMark/>
          </w:tcPr>
          <w:p w14:paraId="71E7121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8ADDF8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1665DA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F2458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062A3E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33774A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182A49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702,30</w:t>
            </w:r>
          </w:p>
        </w:tc>
        <w:tc>
          <w:tcPr>
            <w:tcW w:w="851" w:type="dxa"/>
            <w:tcBorders>
              <w:top w:val="nil"/>
              <w:left w:val="nil"/>
              <w:bottom w:val="single" w:sz="4" w:space="0" w:color="auto"/>
              <w:right w:val="single" w:sz="4" w:space="0" w:color="auto"/>
            </w:tcBorders>
            <w:shd w:val="clear" w:color="auto" w:fill="auto"/>
            <w:vAlign w:val="center"/>
            <w:hideMark/>
          </w:tcPr>
          <w:p w14:paraId="3BF1667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33169D6"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ADC9E5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2.1.25</w:t>
            </w:r>
          </w:p>
        </w:tc>
        <w:tc>
          <w:tcPr>
            <w:tcW w:w="1405" w:type="dxa"/>
            <w:tcBorders>
              <w:top w:val="nil"/>
              <w:left w:val="nil"/>
              <w:bottom w:val="single" w:sz="4" w:space="0" w:color="auto"/>
              <w:right w:val="single" w:sz="4" w:space="0" w:color="auto"/>
            </w:tcBorders>
            <w:shd w:val="clear" w:color="auto" w:fill="auto"/>
            <w:vAlign w:val="center"/>
            <w:hideMark/>
          </w:tcPr>
          <w:p w14:paraId="3CB3464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Новомихайловка</w:t>
            </w:r>
          </w:p>
        </w:tc>
        <w:tc>
          <w:tcPr>
            <w:tcW w:w="1831" w:type="dxa"/>
            <w:tcBorders>
              <w:top w:val="nil"/>
              <w:left w:val="nil"/>
              <w:bottom w:val="single" w:sz="4" w:space="0" w:color="auto"/>
              <w:right w:val="single" w:sz="4" w:space="0" w:color="auto"/>
            </w:tcBorders>
            <w:shd w:val="clear" w:color="auto" w:fill="auto"/>
            <w:vAlign w:val="center"/>
            <w:hideMark/>
          </w:tcPr>
          <w:p w14:paraId="449CB18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4A5301F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D7F924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521CCD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5FBB18D" w14:textId="0B5FA1C9"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3D72DC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1036CE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200</w:t>
            </w:r>
          </w:p>
        </w:tc>
        <w:tc>
          <w:tcPr>
            <w:tcW w:w="992" w:type="dxa"/>
            <w:tcBorders>
              <w:top w:val="nil"/>
              <w:left w:val="nil"/>
              <w:bottom w:val="single" w:sz="4" w:space="0" w:color="auto"/>
              <w:right w:val="single" w:sz="4" w:space="0" w:color="auto"/>
            </w:tcBorders>
            <w:shd w:val="clear" w:color="auto" w:fill="auto"/>
            <w:vAlign w:val="center"/>
            <w:hideMark/>
          </w:tcPr>
          <w:p w14:paraId="3B74C1D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093C2CB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48D49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12322,30</w:t>
            </w:r>
          </w:p>
        </w:tc>
        <w:tc>
          <w:tcPr>
            <w:tcW w:w="678" w:type="dxa"/>
            <w:tcBorders>
              <w:top w:val="nil"/>
              <w:left w:val="nil"/>
              <w:bottom w:val="single" w:sz="4" w:space="0" w:color="auto"/>
              <w:right w:val="single" w:sz="4" w:space="0" w:color="auto"/>
            </w:tcBorders>
            <w:shd w:val="clear" w:color="auto" w:fill="auto"/>
            <w:vAlign w:val="center"/>
            <w:hideMark/>
          </w:tcPr>
          <w:p w14:paraId="1B3FAFA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5429B9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757EEB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36D838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B5B897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1B66A2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E127F8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12322,30</w:t>
            </w:r>
          </w:p>
        </w:tc>
        <w:tc>
          <w:tcPr>
            <w:tcW w:w="851" w:type="dxa"/>
            <w:tcBorders>
              <w:top w:val="nil"/>
              <w:left w:val="nil"/>
              <w:bottom w:val="single" w:sz="4" w:space="0" w:color="auto"/>
              <w:right w:val="single" w:sz="4" w:space="0" w:color="auto"/>
            </w:tcBorders>
            <w:shd w:val="clear" w:color="auto" w:fill="auto"/>
            <w:vAlign w:val="center"/>
            <w:hideMark/>
          </w:tcPr>
          <w:p w14:paraId="76B259F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6B9369CA"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B6172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2.1.26</w:t>
            </w:r>
          </w:p>
        </w:tc>
        <w:tc>
          <w:tcPr>
            <w:tcW w:w="1405" w:type="dxa"/>
            <w:tcBorders>
              <w:top w:val="nil"/>
              <w:left w:val="nil"/>
              <w:bottom w:val="single" w:sz="4" w:space="0" w:color="auto"/>
              <w:right w:val="single" w:sz="4" w:space="0" w:color="auto"/>
            </w:tcBorders>
            <w:shd w:val="clear" w:color="auto" w:fill="auto"/>
            <w:vAlign w:val="center"/>
            <w:hideMark/>
          </w:tcPr>
          <w:p w14:paraId="29A3EA6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Ивановка, ж/д ст. </w:t>
            </w:r>
            <w:proofErr w:type="spellStart"/>
            <w:r w:rsidRPr="00BF488E">
              <w:rPr>
                <w:rFonts w:eastAsia="Times New Roman" w:cs="Times New Roman"/>
                <w:color w:val="000000"/>
                <w:sz w:val="14"/>
                <w:szCs w:val="14"/>
                <w:lang w:eastAsia="ru-RU"/>
              </w:rPr>
              <w:t>Кабаклы</w:t>
            </w:r>
            <w:proofErr w:type="spellEnd"/>
            <w:r w:rsidRPr="00BF488E">
              <w:rPr>
                <w:rFonts w:eastAsia="Times New Roman" w:cs="Times New Roman"/>
                <w:color w:val="000000"/>
                <w:sz w:val="14"/>
                <w:szCs w:val="14"/>
                <w:lang w:eastAsia="ru-RU"/>
              </w:rPr>
              <w:t xml:space="preserve">, д. </w:t>
            </w:r>
            <w:proofErr w:type="spellStart"/>
            <w:r w:rsidRPr="00BF488E">
              <w:rPr>
                <w:rFonts w:eastAsia="Times New Roman" w:cs="Times New Roman"/>
                <w:color w:val="000000"/>
                <w:sz w:val="14"/>
                <w:szCs w:val="14"/>
                <w:lang w:eastAsia="ru-RU"/>
              </w:rPr>
              <w:t>Минино</w:t>
            </w:r>
            <w:proofErr w:type="spellEnd"/>
            <w:r w:rsidRPr="00BF488E">
              <w:rPr>
                <w:rFonts w:eastAsia="Times New Roman" w:cs="Times New Roman"/>
                <w:color w:val="000000"/>
                <w:sz w:val="14"/>
                <w:szCs w:val="14"/>
                <w:lang w:eastAsia="ru-RU"/>
              </w:rPr>
              <w:t>, с. Новопокровка, п. Трактовый</w:t>
            </w:r>
          </w:p>
        </w:tc>
        <w:tc>
          <w:tcPr>
            <w:tcW w:w="1831" w:type="dxa"/>
            <w:tcBorders>
              <w:top w:val="nil"/>
              <w:left w:val="nil"/>
              <w:bottom w:val="single" w:sz="4" w:space="0" w:color="auto"/>
              <w:right w:val="single" w:sz="4" w:space="0" w:color="auto"/>
            </w:tcBorders>
            <w:shd w:val="clear" w:color="auto" w:fill="auto"/>
            <w:vAlign w:val="center"/>
            <w:hideMark/>
          </w:tcPr>
          <w:p w14:paraId="1064F9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0CBA885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B0DD3D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0C83BAB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49EC48A" w14:textId="7B1774F4"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49E6B59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2D1BC1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200</w:t>
            </w:r>
          </w:p>
        </w:tc>
        <w:tc>
          <w:tcPr>
            <w:tcW w:w="992" w:type="dxa"/>
            <w:tcBorders>
              <w:top w:val="nil"/>
              <w:left w:val="nil"/>
              <w:bottom w:val="single" w:sz="4" w:space="0" w:color="auto"/>
              <w:right w:val="single" w:sz="4" w:space="0" w:color="auto"/>
            </w:tcBorders>
            <w:shd w:val="clear" w:color="auto" w:fill="auto"/>
            <w:vAlign w:val="center"/>
            <w:hideMark/>
          </w:tcPr>
          <w:p w14:paraId="332ACFA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0C6DCE3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B8D719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12322,30</w:t>
            </w:r>
          </w:p>
        </w:tc>
        <w:tc>
          <w:tcPr>
            <w:tcW w:w="678" w:type="dxa"/>
            <w:tcBorders>
              <w:top w:val="nil"/>
              <w:left w:val="nil"/>
              <w:bottom w:val="single" w:sz="4" w:space="0" w:color="auto"/>
              <w:right w:val="single" w:sz="4" w:space="0" w:color="auto"/>
            </w:tcBorders>
            <w:shd w:val="clear" w:color="auto" w:fill="auto"/>
            <w:vAlign w:val="center"/>
            <w:hideMark/>
          </w:tcPr>
          <w:p w14:paraId="2C4C9F7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28EE68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F2DE5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EC0311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E28610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E2008F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3E04AC0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12322,30</w:t>
            </w:r>
          </w:p>
        </w:tc>
        <w:tc>
          <w:tcPr>
            <w:tcW w:w="851" w:type="dxa"/>
            <w:tcBorders>
              <w:top w:val="nil"/>
              <w:left w:val="nil"/>
              <w:bottom w:val="single" w:sz="4" w:space="0" w:color="auto"/>
              <w:right w:val="single" w:sz="4" w:space="0" w:color="auto"/>
            </w:tcBorders>
            <w:shd w:val="clear" w:color="auto" w:fill="auto"/>
            <w:vAlign w:val="center"/>
            <w:hideMark/>
          </w:tcPr>
          <w:p w14:paraId="54480FC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279B8A1"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14E525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2.1.27</w:t>
            </w:r>
          </w:p>
        </w:tc>
        <w:tc>
          <w:tcPr>
            <w:tcW w:w="1405" w:type="dxa"/>
            <w:tcBorders>
              <w:top w:val="nil"/>
              <w:left w:val="nil"/>
              <w:bottom w:val="single" w:sz="4" w:space="0" w:color="auto"/>
              <w:right w:val="single" w:sz="4" w:space="0" w:color="auto"/>
            </w:tcBorders>
            <w:shd w:val="clear" w:color="auto" w:fill="auto"/>
            <w:vAlign w:val="center"/>
            <w:hideMark/>
          </w:tcPr>
          <w:p w14:paraId="04B8782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w:t>
            </w:r>
            <w:proofErr w:type="spellStart"/>
            <w:r w:rsidRPr="00BF488E">
              <w:rPr>
                <w:rFonts w:eastAsia="Times New Roman" w:cs="Times New Roman"/>
                <w:color w:val="000000"/>
                <w:sz w:val="14"/>
                <w:szCs w:val="14"/>
                <w:lang w:eastAsia="ru-RU"/>
              </w:rPr>
              <w:t>Нововознесенка</w:t>
            </w:r>
            <w:proofErr w:type="spellEnd"/>
            <w:r w:rsidRPr="00BF488E">
              <w:rPr>
                <w:rFonts w:eastAsia="Times New Roman" w:cs="Times New Roman"/>
                <w:color w:val="000000"/>
                <w:sz w:val="14"/>
                <w:szCs w:val="14"/>
                <w:lang w:eastAsia="ru-RU"/>
              </w:rPr>
              <w:t>, с. Новотроицк, д. Чаны-</w:t>
            </w:r>
            <w:proofErr w:type="spellStart"/>
            <w:r w:rsidRPr="00BF488E">
              <w:rPr>
                <w:rFonts w:eastAsia="Times New Roman" w:cs="Times New Roman"/>
                <w:color w:val="000000"/>
                <w:sz w:val="14"/>
                <w:szCs w:val="14"/>
                <w:lang w:eastAsia="ru-RU"/>
              </w:rPr>
              <w:t>Сакан</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33E5D5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134D68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1BB769C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662F38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7D2661C1" w14:textId="58382440"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44811AC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7ED334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50</w:t>
            </w:r>
          </w:p>
        </w:tc>
        <w:tc>
          <w:tcPr>
            <w:tcW w:w="992" w:type="dxa"/>
            <w:tcBorders>
              <w:top w:val="nil"/>
              <w:left w:val="nil"/>
              <w:bottom w:val="single" w:sz="4" w:space="0" w:color="auto"/>
              <w:right w:val="single" w:sz="4" w:space="0" w:color="auto"/>
            </w:tcBorders>
            <w:shd w:val="clear" w:color="auto" w:fill="auto"/>
            <w:vAlign w:val="center"/>
            <w:hideMark/>
          </w:tcPr>
          <w:p w14:paraId="51D46B8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5D2EF4B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6D6FBB7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1994,10</w:t>
            </w:r>
          </w:p>
        </w:tc>
        <w:tc>
          <w:tcPr>
            <w:tcW w:w="678" w:type="dxa"/>
            <w:tcBorders>
              <w:top w:val="nil"/>
              <w:left w:val="nil"/>
              <w:bottom w:val="single" w:sz="4" w:space="0" w:color="auto"/>
              <w:right w:val="single" w:sz="4" w:space="0" w:color="auto"/>
            </w:tcBorders>
            <w:shd w:val="clear" w:color="auto" w:fill="auto"/>
            <w:vAlign w:val="center"/>
            <w:hideMark/>
          </w:tcPr>
          <w:p w14:paraId="7276D48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3C3862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EFF251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D3DEA4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B5144E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7CCA0F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048F2B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1994,10</w:t>
            </w:r>
          </w:p>
        </w:tc>
        <w:tc>
          <w:tcPr>
            <w:tcW w:w="851" w:type="dxa"/>
            <w:tcBorders>
              <w:top w:val="nil"/>
              <w:left w:val="nil"/>
              <w:bottom w:val="single" w:sz="4" w:space="0" w:color="auto"/>
              <w:right w:val="single" w:sz="4" w:space="0" w:color="auto"/>
            </w:tcBorders>
            <w:shd w:val="clear" w:color="auto" w:fill="auto"/>
            <w:vAlign w:val="center"/>
            <w:hideMark/>
          </w:tcPr>
          <w:p w14:paraId="0994F4A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4A0895CC"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ACCF2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2.1.28</w:t>
            </w:r>
          </w:p>
        </w:tc>
        <w:tc>
          <w:tcPr>
            <w:tcW w:w="1405" w:type="dxa"/>
            <w:tcBorders>
              <w:top w:val="nil"/>
              <w:left w:val="nil"/>
              <w:bottom w:val="single" w:sz="4" w:space="0" w:color="auto"/>
              <w:right w:val="single" w:sz="4" w:space="0" w:color="auto"/>
            </w:tcBorders>
            <w:shd w:val="clear" w:color="auto" w:fill="auto"/>
            <w:vAlign w:val="center"/>
            <w:hideMark/>
          </w:tcPr>
          <w:p w14:paraId="3A949BA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п. </w:t>
            </w:r>
            <w:proofErr w:type="spellStart"/>
            <w:r w:rsidRPr="00BF488E">
              <w:rPr>
                <w:rFonts w:eastAsia="Times New Roman" w:cs="Times New Roman"/>
                <w:color w:val="000000"/>
                <w:sz w:val="14"/>
                <w:szCs w:val="14"/>
                <w:lang w:eastAsia="ru-RU"/>
              </w:rPr>
              <w:t>Ваховский</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7223E42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65F528E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92EF35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9395C9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58A2EC58" w14:textId="5C771491"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7D51C8B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458E82D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073DD13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698FE86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50D44EF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702,30</w:t>
            </w:r>
          </w:p>
        </w:tc>
        <w:tc>
          <w:tcPr>
            <w:tcW w:w="678" w:type="dxa"/>
            <w:tcBorders>
              <w:top w:val="nil"/>
              <w:left w:val="nil"/>
              <w:bottom w:val="single" w:sz="4" w:space="0" w:color="auto"/>
              <w:right w:val="single" w:sz="4" w:space="0" w:color="auto"/>
            </w:tcBorders>
            <w:shd w:val="clear" w:color="auto" w:fill="auto"/>
            <w:vAlign w:val="center"/>
            <w:hideMark/>
          </w:tcPr>
          <w:p w14:paraId="7BE69B3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8DCA6D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3F9E35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49475C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E76101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254AEF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5C99E7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702,30</w:t>
            </w:r>
          </w:p>
        </w:tc>
        <w:tc>
          <w:tcPr>
            <w:tcW w:w="851" w:type="dxa"/>
            <w:tcBorders>
              <w:top w:val="nil"/>
              <w:left w:val="nil"/>
              <w:bottom w:val="single" w:sz="4" w:space="0" w:color="auto"/>
              <w:right w:val="single" w:sz="4" w:space="0" w:color="auto"/>
            </w:tcBorders>
            <w:shd w:val="clear" w:color="auto" w:fill="auto"/>
            <w:vAlign w:val="center"/>
            <w:hideMark/>
          </w:tcPr>
          <w:p w14:paraId="02D1E9F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11803409"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667856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2.1.29</w:t>
            </w:r>
          </w:p>
        </w:tc>
        <w:tc>
          <w:tcPr>
            <w:tcW w:w="1405" w:type="dxa"/>
            <w:tcBorders>
              <w:top w:val="nil"/>
              <w:left w:val="nil"/>
              <w:bottom w:val="single" w:sz="4" w:space="0" w:color="auto"/>
              <w:right w:val="single" w:sz="4" w:space="0" w:color="auto"/>
            </w:tcBorders>
            <w:shd w:val="clear" w:color="auto" w:fill="auto"/>
            <w:vAlign w:val="center"/>
            <w:hideMark/>
          </w:tcPr>
          <w:p w14:paraId="0C74DC0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w:t>
            </w:r>
            <w:proofErr w:type="spellStart"/>
            <w:r w:rsidRPr="00BF488E">
              <w:rPr>
                <w:rFonts w:eastAsia="Times New Roman" w:cs="Times New Roman"/>
                <w:color w:val="000000"/>
                <w:sz w:val="14"/>
                <w:szCs w:val="14"/>
                <w:lang w:eastAsia="ru-RU"/>
              </w:rPr>
              <w:t>Первомихайловка</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7A29500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1DEF2C4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B835C3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7975867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CB37C96" w14:textId="08134FD1"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7CBF50B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5289897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180</w:t>
            </w:r>
          </w:p>
        </w:tc>
        <w:tc>
          <w:tcPr>
            <w:tcW w:w="992" w:type="dxa"/>
            <w:tcBorders>
              <w:top w:val="nil"/>
              <w:left w:val="nil"/>
              <w:bottom w:val="single" w:sz="4" w:space="0" w:color="auto"/>
              <w:right w:val="single" w:sz="4" w:space="0" w:color="auto"/>
            </w:tcBorders>
            <w:shd w:val="clear" w:color="auto" w:fill="auto"/>
            <w:vAlign w:val="center"/>
            <w:hideMark/>
          </w:tcPr>
          <w:p w14:paraId="016AE78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7D401AD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1F51FE2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678" w:type="dxa"/>
            <w:tcBorders>
              <w:top w:val="nil"/>
              <w:left w:val="nil"/>
              <w:bottom w:val="single" w:sz="4" w:space="0" w:color="auto"/>
              <w:right w:val="single" w:sz="4" w:space="0" w:color="auto"/>
            </w:tcBorders>
            <w:shd w:val="clear" w:color="auto" w:fill="auto"/>
            <w:vAlign w:val="center"/>
            <w:hideMark/>
          </w:tcPr>
          <w:p w14:paraId="278EDF2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F149B1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48F723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E1E6BA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015735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1F6798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7A09D8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851" w:type="dxa"/>
            <w:tcBorders>
              <w:top w:val="nil"/>
              <w:left w:val="nil"/>
              <w:bottom w:val="single" w:sz="4" w:space="0" w:color="auto"/>
              <w:right w:val="single" w:sz="4" w:space="0" w:color="auto"/>
            </w:tcBorders>
            <w:shd w:val="clear" w:color="auto" w:fill="auto"/>
            <w:vAlign w:val="center"/>
            <w:hideMark/>
          </w:tcPr>
          <w:p w14:paraId="67C87D6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22901978"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58FFA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2.1.30</w:t>
            </w:r>
          </w:p>
        </w:tc>
        <w:tc>
          <w:tcPr>
            <w:tcW w:w="1405" w:type="dxa"/>
            <w:tcBorders>
              <w:top w:val="nil"/>
              <w:left w:val="nil"/>
              <w:bottom w:val="single" w:sz="4" w:space="0" w:color="auto"/>
              <w:right w:val="single" w:sz="4" w:space="0" w:color="auto"/>
            </w:tcBorders>
            <w:shd w:val="clear" w:color="auto" w:fill="auto"/>
            <w:vAlign w:val="center"/>
            <w:hideMark/>
          </w:tcPr>
          <w:p w14:paraId="3754A75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 Рождественка</w:t>
            </w:r>
          </w:p>
        </w:tc>
        <w:tc>
          <w:tcPr>
            <w:tcW w:w="1831" w:type="dxa"/>
            <w:tcBorders>
              <w:top w:val="nil"/>
              <w:left w:val="nil"/>
              <w:bottom w:val="single" w:sz="4" w:space="0" w:color="auto"/>
              <w:right w:val="single" w:sz="4" w:space="0" w:color="auto"/>
            </w:tcBorders>
            <w:shd w:val="clear" w:color="auto" w:fill="auto"/>
            <w:vAlign w:val="center"/>
            <w:hideMark/>
          </w:tcPr>
          <w:p w14:paraId="45A3E62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3BC15F8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47B87F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121B6C6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411AF101" w14:textId="0F1CF905"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419C8CA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DCDB67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180</w:t>
            </w:r>
          </w:p>
        </w:tc>
        <w:tc>
          <w:tcPr>
            <w:tcW w:w="992" w:type="dxa"/>
            <w:tcBorders>
              <w:top w:val="nil"/>
              <w:left w:val="nil"/>
              <w:bottom w:val="single" w:sz="4" w:space="0" w:color="auto"/>
              <w:right w:val="single" w:sz="4" w:space="0" w:color="auto"/>
            </w:tcBorders>
            <w:shd w:val="clear" w:color="auto" w:fill="auto"/>
            <w:vAlign w:val="center"/>
            <w:hideMark/>
          </w:tcPr>
          <w:p w14:paraId="47DDE97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7526C3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200D9E9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678" w:type="dxa"/>
            <w:tcBorders>
              <w:top w:val="nil"/>
              <w:left w:val="nil"/>
              <w:bottom w:val="single" w:sz="4" w:space="0" w:color="auto"/>
              <w:right w:val="single" w:sz="4" w:space="0" w:color="auto"/>
            </w:tcBorders>
            <w:shd w:val="clear" w:color="auto" w:fill="auto"/>
            <w:vAlign w:val="center"/>
            <w:hideMark/>
          </w:tcPr>
          <w:p w14:paraId="458909C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549D13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BED143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12D298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C9F8FB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05A221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2CDBEA1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10566,80</w:t>
            </w:r>
          </w:p>
        </w:tc>
        <w:tc>
          <w:tcPr>
            <w:tcW w:w="851" w:type="dxa"/>
            <w:tcBorders>
              <w:top w:val="nil"/>
              <w:left w:val="nil"/>
              <w:bottom w:val="single" w:sz="4" w:space="0" w:color="auto"/>
              <w:right w:val="single" w:sz="4" w:space="0" w:color="auto"/>
            </w:tcBorders>
            <w:shd w:val="clear" w:color="auto" w:fill="auto"/>
            <w:vAlign w:val="center"/>
            <w:hideMark/>
          </w:tcPr>
          <w:p w14:paraId="0BB10EC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6E71EC5E"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2DE72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2.1.31</w:t>
            </w:r>
          </w:p>
        </w:tc>
        <w:tc>
          <w:tcPr>
            <w:tcW w:w="1405" w:type="dxa"/>
            <w:tcBorders>
              <w:top w:val="nil"/>
              <w:left w:val="nil"/>
              <w:bottom w:val="single" w:sz="4" w:space="0" w:color="auto"/>
              <w:right w:val="single" w:sz="4" w:space="0" w:color="auto"/>
            </w:tcBorders>
            <w:shd w:val="clear" w:color="auto" w:fill="auto"/>
            <w:vAlign w:val="center"/>
            <w:hideMark/>
          </w:tcPr>
          <w:p w14:paraId="3508FB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с. </w:t>
            </w:r>
            <w:proofErr w:type="spellStart"/>
            <w:r w:rsidRPr="00BF488E">
              <w:rPr>
                <w:rFonts w:eastAsia="Times New Roman" w:cs="Times New Roman"/>
                <w:color w:val="000000"/>
                <w:sz w:val="14"/>
                <w:szCs w:val="14"/>
                <w:lang w:eastAsia="ru-RU"/>
              </w:rPr>
              <w:t>Северотатарское</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34AC5DD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5398BED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25DE581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5DE601E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5BE3164A" w14:textId="78A0FFE5"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1DAF0E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37585D2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70</w:t>
            </w:r>
          </w:p>
        </w:tc>
        <w:tc>
          <w:tcPr>
            <w:tcW w:w="992" w:type="dxa"/>
            <w:tcBorders>
              <w:top w:val="nil"/>
              <w:left w:val="nil"/>
              <w:bottom w:val="single" w:sz="4" w:space="0" w:color="auto"/>
              <w:right w:val="single" w:sz="4" w:space="0" w:color="auto"/>
            </w:tcBorders>
            <w:shd w:val="clear" w:color="auto" w:fill="auto"/>
            <w:vAlign w:val="center"/>
            <w:hideMark/>
          </w:tcPr>
          <w:p w14:paraId="53F98FF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814831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35F6086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2220,50</w:t>
            </w:r>
          </w:p>
        </w:tc>
        <w:tc>
          <w:tcPr>
            <w:tcW w:w="678" w:type="dxa"/>
            <w:tcBorders>
              <w:top w:val="nil"/>
              <w:left w:val="nil"/>
              <w:bottom w:val="single" w:sz="4" w:space="0" w:color="auto"/>
              <w:right w:val="single" w:sz="4" w:space="0" w:color="auto"/>
            </w:tcBorders>
            <w:shd w:val="clear" w:color="auto" w:fill="auto"/>
            <w:vAlign w:val="center"/>
            <w:hideMark/>
          </w:tcPr>
          <w:p w14:paraId="3AAE669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FA16CC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ED7705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9FE06E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115BE6C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0DB1E4E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CA6F54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2220,50</w:t>
            </w:r>
          </w:p>
        </w:tc>
        <w:tc>
          <w:tcPr>
            <w:tcW w:w="851" w:type="dxa"/>
            <w:tcBorders>
              <w:top w:val="nil"/>
              <w:left w:val="nil"/>
              <w:bottom w:val="single" w:sz="4" w:space="0" w:color="auto"/>
              <w:right w:val="single" w:sz="4" w:space="0" w:color="auto"/>
            </w:tcBorders>
            <w:shd w:val="clear" w:color="auto" w:fill="auto"/>
            <w:vAlign w:val="center"/>
            <w:hideMark/>
          </w:tcPr>
          <w:p w14:paraId="2C1CF86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6C298F6B"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385BC6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2.1.32</w:t>
            </w:r>
          </w:p>
        </w:tc>
        <w:tc>
          <w:tcPr>
            <w:tcW w:w="1405" w:type="dxa"/>
            <w:tcBorders>
              <w:top w:val="nil"/>
              <w:left w:val="nil"/>
              <w:bottom w:val="single" w:sz="4" w:space="0" w:color="auto"/>
              <w:right w:val="single" w:sz="4" w:space="0" w:color="auto"/>
            </w:tcBorders>
            <w:shd w:val="clear" w:color="auto" w:fill="auto"/>
            <w:vAlign w:val="center"/>
            <w:hideMark/>
          </w:tcPr>
          <w:p w14:paraId="5C995E6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 Чернышевский</w:t>
            </w:r>
          </w:p>
        </w:tc>
        <w:tc>
          <w:tcPr>
            <w:tcW w:w="1831" w:type="dxa"/>
            <w:tcBorders>
              <w:top w:val="nil"/>
              <w:left w:val="nil"/>
              <w:bottom w:val="single" w:sz="4" w:space="0" w:color="auto"/>
              <w:right w:val="single" w:sz="4" w:space="0" w:color="auto"/>
            </w:tcBorders>
            <w:shd w:val="clear" w:color="auto" w:fill="auto"/>
            <w:vAlign w:val="center"/>
            <w:hideMark/>
          </w:tcPr>
          <w:p w14:paraId="02C7B55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4283AFB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0F961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0A1CFC7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50EC3E4" w14:textId="543A213B"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727DC70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5E4A845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w:t>
            </w:r>
          </w:p>
        </w:tc>
        <w:tc>
          <w:tcPr>
            <w:tcW w:w="992" w:type="dxa"/>
            <w:tcBorders>
              <w:top w:val="nil"/>
              <w:left w:val="nil"/>
              <w:bottom w:val="single" w:sz="4" w:space="0" w:color="auto"/>
              <w:right w:val="single" w:sz="4" w:space="0" w:color="auto"/>
            </w:tcBorders>
            <w:shd w:val="clear" w:color="auto" w:fill="auto"/>
            <w:vAlign w:val="center"/>
            <w:hideMark/>
          </w:tcPr>
          <w:p w14:paraId="6BC4854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6D39D60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5ED581D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547,60</w:t>
            </w:r>
          </w:p>
        </w:tc>
        <w:tc>
          <w:tcPr>
            <w:tcW w:w="678" w:type="dxa"/>
            <w:tcBorders>
              <w:top w:val="nil"/>
              <w:left w:val="nil"/>
              <w:bottom w:val="single" w:sz="4" w:space="0" w:color="auto"/>
              <w:right w:val="single" w:sz="4" w:space="0" w:color="auto"/>
            </w:tcBorders>
            <w:shd w:val="clear" w:color="auto" w:fill="auto"/>
            <w:vAlign w:val="center"/>
            <w:hideMark/>
          </w:tcPr>
          <w:p w14:paraId="3FE4171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2C558C7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8FB82C8"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13D517A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0F9828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2F11C14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5731607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547,60</w:t>
            </w:r>
          </w:p>
        </w:tc>
        <w:tc>
          <w:tcPr>
            <w:tcW w:w="851" w:type="dxa"/>
            <w:tcBorders>
              <w:top w:val="nil"/>
              <w:left w:val="nil"/>
              <w:bottom w:val="single" w:sz="4" w:space="0" w:color="auto"/>
              <w:right w:val="single" w:sz="4" w:space="0" w:color="auto"/>
            </w:tcBorders>
            <w:shd w:val="clear" w:color="auto" w:fill="auto"/>
            <w:vAlign w:val="center"/>
            <w:hideMark/>
          </w:tcPr>
          <w:p w14:paraId="1C4DB51B"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6B13E9A7"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16FE81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2.1.33</w:t>
            </w:r>
          </w:p>
        </w:tc>
        <w:tc>
          <w:tcPr>
            <w:tcW w:w="1405" w:type="dxa"/>
            <w:tcBorders>
              <w:top w:val="nil"/>
              <w:left w:val="nil"/>
              <w:bottom w:val="single" w:sz="4" w:space="0" w:color="auto"/>
              <w:right w:val="single" w:sz="4" w:space="0" w:color="auto"/>
            </w:tcBorders>
            <w:shd w:val="clear" w:color="auto" w:fill="auto"/>
            <w:vAlign w:val="center"/>
            <w:hideMark/>
          </w:tcPr>
          <w:p w14:paraId="0D26B91C"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д. Зеленая Грива, д. Рождественка, с. </w:t>
            </w:r>
            <w:proofErr w:type="spellStart"/>
            <w:r w:rsidRPr="00BF488E">
              <w:rPr>
                <w:rFonts w:eastAsia="Times New Roman" w:cs="Times New Roman"/>
                <w:color w:val="000000"/>
                <w:sz w:val="14"/>
                <w:szCs w:val="14"/>
                <w:lang w:eastAsia="ru-RU"/>
              </w:rPr>
              <w:t>Увальское</w:t>
            </w:r>
            <w:proofErr w:type="spellEnd"/>
            <w:r w:rsidRPr="00BF488E">
              <w:rPr>
                <w:rFonts w:eastAsia="Times New Roman" w:cs="Times New Roman"/>
                <w:color w:val="000000"/>
                <w:sz w:val="14"/>
                <w:szCs w:val="14"/>
                <w:lang w:eastAsia="ru-RU"/>
              </w:rPr>
              <w:t xml:space="preserve">, д. </w:t>
            </w:r>
            <w:proofErr w:type="spellStart"/>
            <w:r w:rsidRPr="00BF488E">
              <w:rPr>
                <w:rFonts w:eastAsia="Times New Roman" w:cs="Times New Roman"/>
                <w:color w:val="000000"/>
                <w:sz w:val="14"/>
                <w:szCs w:val="14"/>
                <w:lang w:eastAsia="ru-RU"/>
              </w:rPr>
              <w:t>Чинявино</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21980DF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615D59D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54C1F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64687E9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7CCACDD" w14:textId="57FA05AD"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2105D7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8DFA85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140</w:t>
            </w:r>
          </w:p>
        </w:tc>
        <w:tc>
          <w:tcPr>
            <w:tcW w:w="992" w:type="dxa"/>
            <w:tcBorders>
              <w:top w:val="nil"/>
              <w:left w:val="nil"/>
              <w:bottom w:val="single" w:sz="4" w:space="0" w:color="auto"/>
              <w:right w:val="single" w:sz="4" w:space="0" w:color="auto"/>
            </w:tcBorders>
            <w:shd w:val="clear" w:color="auto" w:fill="auto"/>
            <w:vAlign w:val="center"/>
            <w:hideMark/>
          </w:tcPr>
          <w:p w14:paraId="674A6F0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992" w:type="dxa"/>
            <w:tcBorders>
              <w:top w:val="nil"/>
              <w:left w:val="nil"/>
              <w:bottom w:val="single" w:sz="4" w:space="0" w:color="auto"/>
              <w:right w:val="single" w:sz="4" w:space="0" w:color="auto"/>
            </w:tcBorders>
            <w:shd w:val="clear" w:color="auto" w:fill="auto"/>
            <w:vAlign w:val="center"/>
            <w:hideMark/>
          </w:tcPr>
          <w:p w14:paraId="2D91E2FE"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2031</w:t>
            </w:r>
          </w:p>
        </w:tc>
        <w:tc>
          <w:tcPr>
            <w:tcW w:w="1052" w:type="dxa"/>
            <w:tcBorders>
              <w:top w:val="nil"/>
              <w:left w:val="nil"/>
              <w:bottom w:val="single" w:sz="4" w:space="0" w:color="auto"/>
              <w:right w:val="single" w:sz="4" w:space="0" w:color="auto"/>
            </w:tcBorders>
            <w:shd w:val="clear" w:color="auto" w:fill="auto"/>
            <w:vAlign w:val="center"/>
            <w:hideMark/>
          </w:tcPr>
          <w:p w14:paraId="50BDEB6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678" w:type="dxa"/>
            <w:tcBorders>
              <w:top w:val="nil"/>
              <w:left w:val="nil"/>
              <w:bottom w:val="single" w:sz="4" w:space="0" w:color="auto"/>
              <w:right w:val="single" w:sz="4" w:space="0" w:color="auto"/>
            </w:tcBorders>
            <w:shd w:val="clear" w:color="auto" w:fill="auto"/>
            <w:vAlign w:val="center"/>
            <w:hideMark/>
          </w:tcPr>
          <w:p w14:paraId="20FC08E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FEDB0B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CA1954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DE7B5C1"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7D34907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64971FE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14AF2EA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8811,20</w:t>
            </w:r>
          </w:p>
        </w:tc>
        <w:tc>
          <w:tcPr>
            <w:tcW w:w="851" w:type="dxa"/>
            <w:tcBorders>
              <w:top w:val="nil"/>
              <w:left w:val="nil"/>
              <w:bottom w:val="single" w:sz="4" w:space="0" w:color="auto"/>
              <w:right w:val="single" w:sz="4" w:space="0" w:color="auto"/>
            </w:tcBorders>
            <w:shd w:val="clear" w:color="auto" w:fill="auto"/>
            <w:vAlign w:val="center"/>
            <w:hideMark/>
          </w:tcPr>
          <w:p w14:paraId="1F9D27F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3FF2BF75"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5F7963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2.1.34</w:t>
            </w:r>
          </w:p>
        </w:tc>
        <w:tc>
          <w:tcPr>
            <w:tcW w:w="1405" w:type="dxa"/>
            <w:tcBorders>
              <w:top w:val="nil"/>
              <w:left w:val="nil"/>
              <w:bottom w:val="single" w:sz="4" w:space="0" w:color="auto"/>
              <w:right w:val="single" w:sz="4" w:space="0" w:color="auto"/>
            </w:tcBorders>
            <w:shd w:val="clear" w:color="auto" w:fill="auto"/>
            <w:vAlign w:val="center"/>
            <w:hideMark/>
          </w:tcPr>
          <w:p w14:paraId="364AA13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xml:space="preserve">п. Воздвиженка, с. </w:t>
            </w:r>
            <w:proofErr w:type="spellStart"/>
            <w:r w:rsidRPr="00BF488E">
              <w:rPr>
                <w:rFonts w:eastAsia="Times New Roman" w:cs="Times New Roman"/>
                <w:color w:val="000000"/>
                <w:sz w:val="14"/>
                <w:szCs w:val="14"/>
                <w:lang w:eastAsia="ru-RU"/>
              </w:rPr>
              <w:t>Ускюль</w:t>
            </w:r>
            <w:proofErr w:type="spellEnd"/>
          </w:p>
        </w:tc>
        <w:tc>
          <w:tcPr>
            <w:tcW w:w="1831" w:type="dxa"/>
            <w:tcBorders>
              <w:top w:val="nil"/>
              <w:left w:val="nil"/>
              <w:bottom w:val="single" w:sz="4" w:space="0" w:color="auto"/>
              <w:right w:val="single" w:sz="4" w:space="0" w:color="auto"/>
            </w:tcBorders>
            <w:shd w:val="clear" w:color="auto" w:fill="auto"/>
            <w:vAlign w:val="center"/>
            <w:hideMark/>
          </w:tcPr>
          <w:p w14:paraId="6817576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830" w:type="dxa"/>
            <w:tcBorders>
              <w:top w:val="nil"/>
              <w:left w:val="nil"/>
              <w:bottom w:val="single" w:sz="4" w:space="0" w:color="auto"/>
              <w:right w:val="single" w:sz="4" w:space="0" w:color="auto"/>
            </w:tcBorders>
            <w:shd w:val="clear" w:color="auto" w:fill="auto"/>
            <w:vAlign w:val="center"/>
            <w:hideMark/>
          </w:tcPr>
          <w:p w14:paraId="627FF802"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25A416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3B8C4D6F"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10837192" w14:textId="1CF6743E"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1DA8A424"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69ADB219"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40</w:t>
            </w:r>
          </w:p>
        </w:tc>
        <w:tc>
          <w:tcPr>
            <w:tcW w:w="992" w:type="dxa"/>
            <w:tcBorders>
              <w:top w:val="nil"/>
              <w:left w:val="nil"/>
              <w:bottom w:val="single" w:sz="4" w:space="0" w:color="auto"/>
              <w:right w:val="single" w:sz="4" w:space="0" w:color="auto"/>
            </w:tcBorders>
            <w:shd w:val="clear" w:color="auto" w:fill="auto"/>
            <w:vAlign w:val="center"/>
            <w:hideMark/>
          </w:tcPr>
          <w:p w14:paraId="47964BB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2034</w:t>
            </w:r>
          </w:p>
        </w:tc>
        <w:tc>
          <w:tcPr>
            <w:tcW w:w="992" w:type="dxa"/>
            <w:tcBorders>
              <w:top w:val="nil"/>
              <w:left w:val="nil"/>
              <w:bottom w:val="single" w:sz="4" w:space="0" w:color="auto"/>
              <w:right w:val="single" w:sz="4" w:space="0" w:color="auto"/>
            </w:tcBorders>
            <w:shd w:val="clear" w:color="auto" w:fill="auto"/>
            <w:vAlign w:val="center"/>
            <w:hideMark/>
          </w:tcPr>
          <w:p w14:paraId="6BE27A46"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2034</w:t>
            </w:r>
          </w:p>
        </w:tc>
        <w:tc>
          <w:tcPr>
            <w:tcW w:w="1052" w:type="dxa"/>
            <w:tcBorders>
              <w:top w:val="nil"/>
              <w:left w:val="nil"/>
              <w:bottom w:val="single" w:sz="4" w:space="0" w:color="auto"/>
              <w:right w:val="single" w:sz="4" w:space="0" w:color="auto"/>
            </w:tcBorders>
            <w:shd w:val="clear" w:color="auto" w:fill="auto"/>
            <w:vAlign w:val="center"/>
            <w:hideMark/>
          </w:tcPr>
          <w:p w14:paraId="6A79B960"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678" w:type="dxa"/>
            <w:tcBorders>
              <w:top w:val="nil"/>
              <w:left w:val="nil"/>
              <w:bottom w:val="single" w:sz="4" w:space="0" w:color="auto"/>
              <w:right w:val="single" w:sz="4" w:space="0" w:color="auto"/>
            </w:tcBorders>
            <w:shd w:val="clear" w:color="auto" w:fill="auto"/>
            <w:vAlign w:val="center"/>
            <w:hideMark/>
          </w:tcPr>
          <w:p w14:paraId="5AC9921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1F6134A"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84EA15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B8FC3C5"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35564C8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AC1FF4D"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0F6C1247"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1362,40</w:t>
            </w:r>
          </w:p>
        </w:tc>
        <w:tc>
          <w:tcPr>
            <w:tcW w:w="851" w:type="dxa"/>
            <w:tcBorders>
              <w:top w:val="nil"/>
              <w:left w:val="nil"/>
              <w:bottom w:val="single" w:sz="4" w:space="0" w:color="auto"/>
              <w:right w:val="single" w:sz="4" w:space="0" w:color="auto"/>
            </w:tcBorders>
            <w:shd w:val="clear" w:color="auto" w:fill="auto"/>
            <w:vAlign w:val="center"/>
            <w:hideMark/>
          </w:tcPr>
          <w:p w14:paraId="4005F773" w14:textId="77777777" w:rsidR="00FB14D8" w:rsidRPr="00BF488E" w:rsidRDefault="00FB14D8" w:rsidP="00FB14D8">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FB14D8" w:rsidRPr="00BF488E" w14:paraId="4DE892F6" w14:textId="77777777" w:rsidTr="00BF488E">
        <w:trPr>
          <w:trHeight w:val="36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EA7CCAF"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2.2</w:t>
            </w:r>
          </w:p>
        </w:tc>
        <w:tc>
          <w:tcPr>
            <w:tcW w:w="1405" w:type="dxa"/>
            <w:tcBorders>
              <w:top w:val="nil"/>
              <w:left w:val="nil"/>
              <w:bottom w:val="single" w:sz="4" w:space="0" w:color="auto"/>
              <w:right w:val="single" w:sz="4" w:space="0" w:color="auto"/>
            </w:tcBorders>
            <w:shd w:val="clear" w:color="auto" w:fill="auto"/>
            <w:vAlign w:val="center"/>
            <w:hideMark/>
          </w:tcPr>
          <w:p w14:paraId="666445F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2FDD004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Строительство канализационных очистных сооружений в границах г. Татарск, пос. Мясной, 1б</w:t>
            </w:r>
          </w:p>
        </w:tc>
        <w:tc>
          <w:tcPr>
            <w:tcW w:w="1830" w:type="dxa"/>
            <w:tcBorders>
              <w:top w:val="nil"/>
              <w:left w:val="nil"/>
              <w:bottom w:val="single" w:sz="4" w:space="0" w:color="auto"/>
              <w:right w:val="single" w:sz="4" w:space="0" w:color="auto"/>
            </w:tcBorders>
            <w:shd w:val="clear" w:color="auto" w:fill="auto"/>
            <w:vAlign w:val="center"/>
            <w:hideMark/>
          </w:tcPr>
          <w:p w14:paraId="4C5F8A3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Строительство канализационных очистных сооружений, ЗУ 54:37:010244:57</w:t>
            </w:r>
          </w:p>
        </w:tc>
        <w:tc>
          <w:tcPr>
            <w:tcW w:w="1645" w:type="dxa"/>
            <w:tcBorders>
              <w:top w:val="nil"/>
              <w:left w:val="nil"/>
              <w:bottom w:val="nil"/>
              <w:right w:val="single" w:sz="4" w:space="0" w:color="auto"/>
            </w:tcBorders>
            <w:shd w:val="clear" w:color="auto" w:fill="auto"/>
            <w:vAlign w:val="center"/>
            <w:hideMark/>
          </w:tcPr>
          <w:p w14:paraId="084545B5"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648FE44D"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7F365CF9" w14:textId="74C33612" w:rsidR="00FB14D8" w:rsidRPr="00FB14D8" w:rsidRDefault="00FB14D8" w:rsidP="00FB14D8">
            <w:pPr>
              <w:spacing w:line="240" w:lineRule="auto"/>
              <w:ind w:firstLine="0"/>
              <w:jc w:val="center"/>
              <w:rPr>
                <w:rFonts w:eastAsia="Times New Roman" w:cs="Times New Roman"/>
                <w:i/>
                <w:iCs/>
                <w:color w:val="000000"/>
                <w:sz w:val="14"/>
                <w:szCs w:val="14"/>
                <w:lang w:eastAsia="ru-RU"/>
              </w:rPr>
            </w:pPr>
            <w:r w:rsidRPr="00FB14D8">
              <w:rPr>
                <w:rFonts w:eastAsia="Times New Roman" w:cs="Times New Roman"/>
                <w:i/>
                <w:iCs/>
                <w:color w:val="000000"/>
                <w:sz w:val="14"/>
                <w:szCs w:val="14"/>
                <w:lang w:eastAsia="ru-RU"/>
              </w:rPr>
              <w:t>м</w:t>
            </w:r>
            <w:r w:rsidRPr="00FB14D8">
              <w:rPr>
                <w:rFonts w:eastAsia="Times New Roman" w:cs="Times New Roman"/>
                <w:i/>
                <w:iCs/>
                <w:color w:val="000000"/>
                <w:sz w:val="14"/>
                <w:szCs w:val="14"/>
                <w:vertAlign w:val="superscript"/>
                <w:lang w:eastAsia="ru-RU"/>
              </w:rPr>
              <w:t>3</w:t>
            </w:r>
            <w:r w:rsidRPr="00FB14D8">
              <w:rPr>
                <w:rFonts w:eastAsia="Times New Roman" w:cs="Times New Roman"/>
                <w:i/>
                <w:iCs/>
                <w:color w:val="000000"/>
                <w:sz w:val="14"/>
                <w:szCs w:val="14"/>
                <w:lang w:eastAsia="ru-RU"/>
              </w:rPr>
              <w:t>/</w:t>
            </w:r>
            <w:proofErr w:type="spellStart"/>
            <w:r w:rsidRPr="00FB14D8">
              <w:rPr>
                <w:rFonts w:eastAsia="Times New Roman" w:cs="Times New Roman"/>
                <w:i/>
                <w:iCs/>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6399B816"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B38191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5500</w:t>
            </w:r>
          </w:p>
        </w:tc>
        <w:tc>
          <w:tcPr>
            <w:tcW w:w="992" w:type="dxa"/>
            <w:tcBorders>
              <w:top w:val="nil"/>
              <w:left w:val="nil"/>
              <w:bottom w:val="single" w:sz="4" w:space="0" w:color="auto"/>
              <w:right w:val="single" w:sz="4" w:space="0" w:color="auto"/>
            </w:tcBorders>
            <w:shd w:val="clear" w:color="auto" w:fill="auto"/>
            <w:vAlign w:val="center"/>
            <w:hideMark/>
          </w:tcPr>
          <w:p w14:paraId="5227F6F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623AAA5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2035</w:t>
            </w:r>
          </w:p>
        </w:tc>
        <w:tc>
          <w:tcPr>
            <w:tcW w:w="1052" w:type="dxa"/>
            <w:tcBorders>
              <w:top w:val="nil"/>
              <w:left w:val="nil"/>
              <w:bottom w:val="single" w:sz="4" w:space="0" w:color="auto"/>
              <w:right w:val="single" w:sz="4" w:space="0" w:color="auto"/>
            </w:tcBorders>
            <w:shd w:val="clear" w:color="auto" w:fill="auto"/>
            <w:vAlign w:val="center"/>
            <w:hideMark/>
          </w:tcPr>
          <w:p w14:paraId="7FA4A29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67256,80</w:t>
            </w:r>
          </w:p>
        </w:tc>
        <w:tc>
          <w:tcPr>
            <w:tcW w:w="678" w:type="dxa"/>
            <w:tcBorders>
              <w:top w:val="nil"/>
              <w:left w:val="nil"/>
              <w:bottom w:val="single" w:sz="4" w:space="0" w:color="auto"/>
              <w:right w:val="single" w:sz="4" w:space="0" w:color="auto"/>
            </w:tcBorders>
            <w:shd w:val="clear" w:color="auto" w:fill="auto"/>
            <w:vAlign w:val="center"/>
            <w:hideMark/>
          </w:tcPr>
          <w:p w14:paraId="69FD76E8"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3BC7813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w:t>
            </w:r>
          </w:p>
        </w:tc>
        <w:tc>
          <w:tcPr>
            <w:tcW w:w="811" w:type="dxa"/>
            <w:tcBorders>
              <w:top w:val="nil"/>
              <w:left w:val="nil"/>
              <w:bottom w:val="single" w:sz="4" w:space="0" w:color="auto"/>
              <w:right w:val="single" w:sz="4" w:space="0" w:color="auto"/>
            </w:tcBorders>
            <w:shd w:val="clear" w:color="auto" w:fill="auto"/>
            <w:vAlign w:val="center"/>
            <w:hideMark/>
          </w:tcPr>
          <w:p w14:paraId="6FB4FA23"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w:t>
            </w:r>
          </w:p>
        </w:tc>
        <w:tc>
          <w:tcPr>
            <w:tcW w:w="811" w:type="dxa"/>
            <w:tcBorders>
              <w:top w:val="nil"/>
              <w:left w:val="nil"/>
              <w:bottom w:val="single" w:sz="4" w:space="0" w:color="auto"/>
              <w:right w:val="single" w:sz="4" w:space="0" w:color="auto"/>
            </w:tcBorders>
            <w:shd w:val="clear" w:color="auto" w:fill="auto"/>
            <w:vAlign w:val="center"/>
            <w:hideMark/>
          </w:tcPr>
          <w:p w14:paraId="0CED04C8"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w:t>
            </w:r>
          </w:p>
        </w:tc>
        <w:tc>
          <w:tcPr>
            <w:tcW w:w="767" w:type="dxa"/>
            <w:tcBorders>
              <w:top w:val="nil"/>
              <w:left w:val="nil"/>
              <w:bottom w:val="single" w:sz="4" w:space="0" w:color="auto"/>
              <w:right w:val="single" w:sz="4" w:space="0" w:color="auto"/>
            </w:tcBorders>
            <w:shd w:val="clear" w:color="auto" w:fill="auto"/>
            <w:vAlign w:val="center"/>
            <w:hideMark/>
          </w:tcPr>
          <w:p w14:paraId="7BDD2E1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w:t>
            </w:r>
          </w:p>
        </w:tc>
        <w:tc>
          <w:tcPr>
            <w:tcW w:w="767" w:type="dxa"/>
            <w:tcBorders>
              <w:top w:val="nil"/>
              <w:left w:val="nil"/>
              <w:bottom w:val="single" w:sz="4" w:space="0" w:color="auto"/>
              <w:right w:val="single" w:sz="4" w:space="0" w:color="auto"/>
            </w:tcBorders>
            <w:shd w:val="clear" w:color="auto" w:fill="auto"/>
            <w:vAlign w:val="center"/>
            <w:hideMark/>
          </w:tcPr>
          <w:p w14:paraId="6F3D31F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6725,68</w:t>
            </w:r>
          </w:p>
        </w:tc>
        <w:tc>
          <w:tcPr>
            <w:tcW w:w="973" w:type="dxa"/>
            <w:tcBorders>
              <w:top w:val="nil"/>
              <w:left w:val="nil"/>
              <w:bottom w:val="single" w:sz="4" w:space="0" w:color="auto"/>
              <w:right w:val="single" w:sz="4" w:space="0" w:color="auto"/>
            </w:tcBorders>
            <w:shd w:val="clear" w:color="auto" w:fill="auto"/>
            <w:vAlign w:val="center"/>
            <w:hideMark/>
          </w:tcPr>
          <w:p w14:paraId="19B2D13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33628,40</w:t>
            </w:r>
          </w:p>
        </w:tc>
        <w:tc>
          <w:tcPr>
            <w:tcW w:w="851" w:type="dxa"/>
            <w:tcBorders>
              <w:top w:val="nil"/>
              <w:left w:val="nil"/>
              <w:bottom w:val="single" w:sz="4" w:space="0" w:color="auto"/>
              <w:right w:val="single" w:sz="4" w:space="0" w:color="auto"/>
            </w:tcBorders>
            <w:shd w:val="clear" w:color="auto" w:fill="auto"/>
            <w:vAlign w:val="center"/>
            <w:hideMark/>
          </w:tcPr>
          <w:p w14:paraId="7C11B20D"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r>
      <w:tr w:rsidR="00FB14D8" w:rsidRPr="00BF488E" w14:paraId="255C2D6C" w14:textId="77777777" w:rsidTr="00BF488E">
        <w:trPr>
          <w:trHeight w:val="36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E5AB31E"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2.3</w:t>
            </w:r>
          </w:p>
        </w:tc>
        <w:tc>
          <w:tcPr>
            <w:tcW w:w="1405" w:type="dxa"/>
            <w:tcBorders>
              <w:top w:val="nil"/>
              <w:left w:val="nil"/>
              <w:bottom w:val="single" w:sz="4" w:space="0" w:color="auto"/>
              <w:right w:val="single" w:sz="4" w:space="0" w:color="auto"/>
            </w:tcBorders>
            <w:shd w:val="clear" w:color="auto" w:fill="auto"/>
            <w:vAlign w:val="center"/>
            <w:hideMark/>
          </w:tcPr>
          <w:p w14:paraId="2896783E"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2F8F9D32"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Строительство канализационной насосной станции по ул. Полевая в восточной части города</w:t>
            </w:r>
          </w:p>
        </w:tc>
        <w:tc>
          <w:tcPr>
            <w:tcW w:w="1830" w:type="dxa"/>
            <w:tcBorders>
              <w:top w:val="nil"/>
              <w:left w:val="nil"/>
              <w:bottom w:val="single" w:sz="4" w:space="0" w:color="auto"/>
              <w:right w:val="single" w:sz="4" w:space="0" w:color="auto"/>
            </w:tcBorders>
            <w:shd w:val="clear" w:color="auto" w:fill="auto"/>
            <w:vAlign w:val="center"/>
            <w:hideMark/>
          </w:tcPr>
          <w:p w14:paraId="338E4342"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645" w:type="dxa"/>
            <w:tcBorders>
              <w:top w:val="single" w:sz="4" w:space="0" w:color="auto"/>
              <w:left w:val="nil"/>
              <w:bottom w:val="single" w:sz="4" w:space="0" w:color="auto"/>
              <w:right w:val="single" w:sz="4" w:space="0" w:color="auto"/>
            </w:tcBorders>
            <w:shd w:val="clear" w:color="auto" w:fill="auto"/>
            <w:vAlign w:val="center"/>
            <w:hideMark/>
          </w:tcPr>
          <w:p w14:paraId="73B7086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4FC93D1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7638881E" w14:textId="5AB43776" w:rsidR="00FB14D8" w:rsidRPr="00FB14D8" w:rsidRDefault="00FB14D8" w:rsidP="00FB14D8">
            <w:pPr>
              <w:spacing w:line="240" w:lineRule="auto"/>
              <w:ind w:firstLine="0"/>
              <w:jc w:val="center"/>
              <w:rPr>
                <w:rFonts w:eastAsia="Times New Roman" w:cs="Times New Roman"/>
                <w:i/>
                <w:iCs/>
                <w:color w:val="000000"/>
                <w:sz w:val="14"/>
                <w:szCs w:val="14"/>
                <w:lang w:eastAsia="ru-RU"/>
              </w:rPr>
            </w:pPr>
            <w:r w:rsidRPr="00FB14D8">
              <w:rPr>
                <w:rFonts w:eastAsia="Times New Roman" w:cs="Times New Roman"/>
                <w:i/>
                <w:iCs/>
                <w:color w:val="000000"/>
                <w:sz w:val="14"/>
                <w:szCs w:val="14"/>
                <w:lang w:eastAsia="ru-RU"/>
              </w:rPr>
              <w:t>м</w:t>
            </w:r>
            <w:r w:rsidRPr="00FB14D8">
              <w:rPr>
                <w:rFonts w:eastAsia="Times New Roman" w:cs="Times New Roman"/>
                <w:i/>
                <w:iCs/>
                <w:color w:val="000000"/>
                <w:sz w:val="14"/>
                <w:szCs w:val="14"/>
                <w:vertAlign w:val="superscript"/>
                <w:lang w:eastAsia="ru-RU"/>
              </w:rPr>
              <w:t>3</w:t>
            </w:r>
            <w:r w:rsidRPr="00FB14D8">
              <w:rPr>
                <w:rFonts w:eastAsia="Times New Roman" w:cs="Times New Roman"/>
                <w:i/>
                <w:iCs/>
                <w:color w:val="000000"/>
                <w:sz w:val="14"/>
                <w:szCs w:val="14"/>
                <w:lang w:eastAsia="ru-RU"/>
              </w:rPr>
              <w:t>/</w:t>
            </w:r>
            <w:proofErr w:type="spellStart"/>
            <w:r w:rsidRPr="00FB14D8">
              <w:rPr>
                <w:rFonts w:eastAsia="Times New Roman" w:cs="Times New Roman"/>
                <w:i/>
                <w:iCs/>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71CAEA05"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080BD3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35E813D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234DFAA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01964A9E"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184900,00</w:t>
            </w:r>
          </w:p>
        </w:tc>
        <w:tc>
          <w:tcPr>
            <w:tcW w:w="678" w:type="dxa"/>
            <w:tcBorders>
              <w:top w:val="nil"/>
              <w:left w:val="nil"/>
              <w:bottom w:val="single" w:sz="4" w:space="0" w:color="auto"/>
              <w:right w:val="single" w:sz="4" w:space="0" w:color="auto"/>
            </w:tcBorders>
            <w:shd w:val="clear" w:color="auto" w:fill="auto"/>
            <w:vAlign w:val="center"/>
            <w:hideMark/>
          </w:tcPr>
          <w:p w14:paraId="7DB9305D"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4815CFE"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61633,33</w:t>
            </w:r>
          </w:p>
        </w:tc>
        <w:tc>
          <w:tcPr>
            <w:tcW w:w="811" w:type="dxa"/>
            <w:tcBorders>
              <w:top w:val="nil"/>
              <w:left w:val="nil"/>
              <w:bottom w:val="single" w:sz="4" w:space="0" w:color="auto"/>
              <w:right w:val="single" w:sz="4" w:space="0" w:color="auto"/>
            </w:tcBorders>
            <w:shd w:val="clear" w:color="auto" w:fill="auto"/>
            <w:vAlign w:val="center"/>
            <w:hideMark/>
          </w:tcPr>
          <w:p w14:paraId="31D94F5F"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61633,33</w:t>
            </w:r>
          </w:p>
        </w:tc>
        <w:tc>
          <w:tcPr>
            <w:tcW w:w="811" w:type="dxa"/>
            <w:tcBorders>
              <w:top w:val="nil"/>
              <w:left w:val="nil"/>
              <w:bottom w:val="single" w:sz="4" w:space="0" w:color="auto"/>
              <w:right w:val="single" w:sz="4" w:space="0" w:color="auto"/>
            </w:tcBorders>
            <w:shd w:val="clear" w:color="auto" w:fill="auto"/>
            <w:vAlign w:val="center"/>
            <w:hideMark/>
          </w:tcPr>
          <w:p w14:paraId="78C6B3D8"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61633,33</w:t>
            </w:r>
          </w:p>
        </w:tc>
        <w:tc>
          <w:tcPr>
            <w:tcW w:w="767" w:type="dxa"/>
            <w:tcBorders>
              <w:top w:val="nil"/>
              <w:left w:val="nil"/>
              <w:bottom w:val="single" w:sz="4" w:space="0" w:color="auto"/>
              <w:right w:val="single" w:sz="4" w:space="0" w:color="auto"/>
            </w:tcBorders>
            <w:shd w:val="clear" w:color="auto" w:fill="auto"/>
            <w:vAlign w:val="center"/>
            <w:hideMark/>
          </w:tcPr>
          <w:p w14:paraId="79EE587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47C55FFE"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A00701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7DD9BE08"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r>
      <w:tr w:rsidR="00FB14D8" w:rsidRPr="00BF488E" w14:paraId="2D593977" w14:textId="77777777" w:rsidTr="00BF488E">
        <w:trPr>
          <w:trHeight w:val="36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C474D18"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2.4</w:t>
            </w:r>
          </w:p>
        </w:tc>
        <w:tc>
          <w:tcPr>
            <w:tcW w:w="1405" w:type="dxa"/>
            <w:tcBorders>
              <w:top w:val="nil"/>
              <w:left w:val="nil"/>
              <w:bottom w:val="single" w:sz="4" w:space="0" w:color="auto"/>
              <w:right w:val="single" w:sz="4" w:space="0" w:color="auto"/>
            </w:tcBorders>
            <w:shd w:val="clear" w:color="auto" w:fill="auto"/>
            <w:vAlign w:val="center"/>
            <w:hideMark/>
          </w:tcPr>
          <w:p w14:paraId="366568C9"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6B71C36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xml:space="preserve">Строительство канализационной насосной станции по ул. </w:t>
            </w:r>
            <w:proofErr w:type="spellStart"/>
            <w:r w:rsidRPr="00BF488E">
              <w:rPr>
                <w:rFonts w:eastAsia="Times New Roman" w:cs="Times New Roman"/>
                <w:i/>
                <w:iCs/>
                <w:color w:val="000000"/>
                <w:sz w:val="14"/>
                <w:szCs w:val="14"/>
                <w:lang w:eastAsia="ru-RU"/>
              </w:rPr>
              <w:t>Двыскибо</w:t>
            </w:r>
            <w:proofErr w:type="spellEnd"/>
          </w:p>
        </w:tc>
        <w:tc>
          <w:tcPr>
            <w:tcW w:w="1830" w:type="dxa"/>
            <w:tcBorders>
              <w:top w:val="nil"/>
              <w:left w:val="nil"/>
              <w:bottom w:val="single" w:sz="4" w:space="0" w:color="auto"/>
              <w:right w:val="single" w:sz="4" w:space="0" w:color="auto"/>
            </w:tcBorders>
            <w:shd w:val="clear" w:color="auto" w:fill="auto"/>
            <w:vAlign w:val="center"/>
            <w:hideMark/>
          </w:tcPr>
          <w:p w14:paraId="06624533"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30575E5"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038886C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7A7E0DB" w14:textId="4C49F440" w:rsidR="00FB14D8" w:rsidRPr="00FB14D8" w:rsidRDefault="00FB14D8" w:rsidP="00FB14D8">
            <w:pPr>
              <w:spacing w:line="240" w:lineRule="auto"/>
              <w:ind w:firstLine="0"/>
              <w:jc w:val="center"/>
              <w:rPr>
                <w:rFonts w:eastAsia="Times New Roman" w:cs="Times New Roman"/>
                <w:i/>
                <w:iCs/>
                <w:color w:val="000000"/>
                <w:sz w:val="14"/>
                <w:szCs w:val="14"/>
                <w:lang w:eastAsia="ru-RU"/>
              </w:rPr>
            </w:pPr>
            <w:r w:rsidRPr="00FB14D8">
              <w:rPr>
                <w:rFonts w:eastAsia="Times New Roman" w:cs="Times New Roman"/>
                <w:i/>
                <w:iCs/>
                <w:color w:val="000000"/>
                <w:sz w:val="14"/>
                <w:szCs w:val="14"/>
                <w:lang w:eastAsia="ru-RU"/>
              </w:rPr>
              <w:t>м</w:t>
            </w:r>
            <w:r w:rsidRPr="00FB14D8">
              <w:rPr>
                <w:rFonts w:eastAsia="Times New Roman" w:cs="Times New Roman"/>
                <w:i/>
                <w:iCs/>
                <w:color w:val="000000"/>
                <w:sz w:val="14"/>
                <w:szCs w:val="14"/>
                <w:vertAlign w:val="superscript"/>
                <w:lang w:eastAsia="ru-RU"/>
              </w:rPr>
              <w:t>3</w:t>
            </w:r>
            <w:r w:rsidRPr="00FB14D8">
              <w:rPr>
                <w:rFonts w:eastAsia="Times New Roman" w:cs="Times New Roman"/>
                <w:i/>
                <w:iCs/>
                <w:color w:val="000000"/>
                <w:sz w:val="14"/>
                <w:szCs w:val="14"/>
                <w:lang w:eastAsia="ru-RU"/>
              </w:rPr>
              <w:t>/</w:t>
            </w:r>
            <w:proofErr w:type="spellStart"/>
            <w:r w:rsidRPr="00FB14D8">
              <w:rPr>
                <w:rFonts w:eastAsia="Times New Roman" w:cs="Times New Roman"/>
                <w:i/>
                <w:iCs/>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6E6A0A7D"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75213F4D"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17866622"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1A08F54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64B57C5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5700,00</w:t>
            </w:r>
          </w:p>
        </w:tc>
        <w:tc>
          <w:tcPr>
            <w:tcW w:w="678" w:type="dxa"/>
            <w:tcBorders>
              <w:top w:val="nil"/>
              <w:left w:val="nil"/>
              <w:bottom w:val="single" w:sz="4" w:space="0" w:color="auto"/>
              <w:right w:val="single" w:sz="4" w:space="0" w:color="auto"/>
            </w:tcBorders>
            <w:shd w:val="clear" w:color="auto" w:fill="auto"/>
            <w:vAlign w:val="center"/>
            <w:hideMark/>
          </w:tcPr>
          <w:p w14:paraId="21707C5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35DC6F3"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1900,00</w:t>
            </w:r>
          </w:p>
        </w:tc>
        <w:tc>
          <w:tcPr>
            <w:tcW w:w="811" w:type="dxa"/>
            <w:tcBorders>
              <w:top w:val="nil"/>
              <w:left w:val="nil"/>
              <w:bottom w:val="single" w:sz="4" w:space="0" w:color="auto"/>
              <w:right w:val="single" w:sz="4" w:space="0" w:color="auto"/>
            </w:tcBorders>
            <w:shd w:val="clear" w:color="auto" w:fill="auto"/>
            <w:vAlign w:val="center"/>
            <w:hideMark/>
          </w:tcPr>
          <w:p w14:paraId="6FA659D3"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1900,00</w:t>
            </w:r>
          </w:p>
        </w:tc>
        <w:tc>
          <w:tcPr>
            <w:tcW w:w="811" w:type="dxa"/>
            <w:tcBorders>
              <w:top w:val="nil"/>
              <w:left w:val="nil"/>
              <w:bottom w:val="single" w:sz="4" w:space="0" w:color="auto"/>
              <w:right w:val="single" w:sz="4" w:space="0" w:color="auto"/>
            </w:tcBorders>
            <w:shd w:val="clear" w:color="auto" w:fill="auto"/>
            <w:vAlign w:val="center"/>
            <w:hideMark/>
          </w:tcPr>
          <w:p w14:paraId="5BD0F61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1900,00</w:t>
            </w:r>
          </w:p>
        </w:tc>
        <w:tc>
          <w:tcPr>
            <w:tcW w:w="767" w:type="dxa"/>
            <w:tcBorders>
              <w:top w:val="nil"/>
              <w:left w:val="nil"/>
              <w:bottom w:val="single" w:sz="4" w:space="0" w:color="auto"/>
              <w:right w:val="single" w:sz="4" w:space="0" w:color="auto"/>
            </w:tcBorders>
            <w:shd w:val="clear" w:color="auto" w:fill="auto"/>
            <w:vAlign w:val="center"/>
            <w:hideMark/>
          </w:tcPr>
          <w:p w14:paraId="7A7E266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494FB6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727DE6D9"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630E0EC3"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r>
      <w:tr w:rsidR="00FB14D8" w:rsidRPr="00BF488E" w14:paraId="6A69C3CA" w14:textId="77777777" w:rsidTr="00BF488E">
        <w:trPr>
          <w:trHeight w:val="48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FE4FE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2.5</w:t>
            </w:r>
          </w:p>
        </w:tc>
        <w:tc>
          <w:tcPr>
            <w:tcW w:w="1405" w:type="dxa"/>
            <w:tcBorders>
              <w:top w:val="nil"/>
              <w:left w:val="nil"/>
              <w:bottom w:val="single" w:sz="4" w:space="0" w:color="auto"/>
              <w:right w:val="single" w:sz="4" w:space="0" w:color="auto"/>
            </w:tcBorders>
            <w:shd w:val="clear" w:color="auto" w:fill="auto"/>
            <w:vAlign w:val="center"/>
            <w:hideMark/>
          </w:tcPr>
          <w:p w14:paraId="014C9B0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72E3246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Реконструкция КНС №9</w:t>
            </w:r>
          </w:p>
        </w:tc>
        <w:tc>
          <w:tcPr>
            <w:tcW w:w="1830" w:type="dxa"/>
            <w:tcBorders>
              <w:top w:val="nil"/>
              <w:left w:val="nil"/>
              <w:bottom w:val="single" w:sz="4" w:space="0" w:color="auto"/>
              <w:right w:val="single" w:sz="4" w:space="0" w:color="auto"/>
            </w:tcBorders>
            <w:shd w:val="clear" w:color="auto" w:fill="auto"/>
            <w:vAlign w:val="center"/>
            <w:hideMark/>
          </w:tcPr>
          <w:p w14:paraId="0EF8F969"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084FCC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08E10FC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3D27A182" w14:textId="538515C4" w:rsidR="00FB14D8" w:rsidRPr="00FB14D8" w:rsidRDefault="00FB14D8" w:rsidP="00FB14D8">
            <w:pPr>
              <w:spacing w:line="240" w:lineRule="auto"/>
              <w:ind w:firstLine="0"/>
              <w:jc w:val="center"/>
              <w:rPr>
                <w:rFonts w:eastAsia="Times New Roman" w:cs="Times New Roman"/>
                <w:i/>
                <w:iCs/>
                <w:color w:val="000000"/>
                <w:sz w:val="14"/>
                <w:szCs w:val="14"/>
                <w:lang w:eastAsia="ru-RU"/>
              </w:rPr>
            </w:pPr>
            <w:r w:rsidRPr="00FB14D8">
              <w:rPr>
                <w:rFonts w:eastAsia="Times New Roman" w:cs="Times New Roman"/>
                <w:i/>
                <w:iCs/>
                <w:color w:val="000000"/>
                <w:sz w:val="14"/>
                <w:szCs w:val="14"/>
                <w:lang w:eastAsia="ru-RU"/>
              </w:rPr>
              <w:t>м</w:t>
            </w:r>
            <w:r w:rsidRPr="00FB14D8">
              <w:rPr>
                <w:rFonts w:eastAsia="Times New Roman" w:cs="Times New Roman"/>
                <w:i/>
                <w:iCs/>
                <w:color w:val="000000"/>
                <w:sz w:val="14"/>
                <w:szCs w:val="14"/>
                <w:vertAlign w:val="superscript"/>
                <w:lang w:eastAsia="ru-RU"/>
              </w:rPr>
              <w:t>3</w:t>
            </w:r>
            <w:r w:rsidRPr="00FB14D8">
              <w:rPr>
                <w:rFonts w:eastAsia="Times New Roman" w:cs="Times New Roman"/>
                <w:i/>
                <w:iCs/>
                <w:color w:val="000000"/>
                <w:sz w:val="14"/>
                <w:szCs w:val="14"/>
                <w:lang w:eastAsia="ru-RU"/>
              </w:rPr>
              <w:t>/</w:t>
            </w:r>
            <w:proofErr w:type="spellStart"/>
            <w:r w:rsidRPr="00FB14D8">
              <w:rPr>
                <w:rFonts w:eastAsia="Times New Roman" w:cs="Times New Roman"/>
                <w:i/>
                <w:iCs/>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346BD78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28370E70"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300</w:t>
            </w:r>
          </w:p>
        </w:tc>
        <w:tc>
          <w:tcPr>
            <w:tcW w:w="992" w:type="dxa"/>
            <w:tcBorders>
              <w:top w:val="nil"/>
              <w:left w:val="nil"/>
              <w:bottom w:val="single" w:sz="4" w:space="0" w:color="auto"/>
              <w:right w:val="single" w:sz="4" w:space="0" w:color="auto"/>
            </w:tcBorders>
            <w:shd w:val="clear" w:color="auto" w:fill="auto"/>
            <w:vAlign w:val="center"/>
            <w:hideMark/>
          </w:tcPr>
          <w:p w14:paraId="6331965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00621FB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2028</w:t>
            </w:r>
          </w:p>
        </w:tc>
        <w:tc>
          <w:tcPr>
            <w:tcW w:w="1052" w:type="dxa"/>
            <w:tcBorders>
              <w:top w:val="nil"/>
              <w:left w:val="nil"/>
              <w:bottom w:val="single" w:sz="4" w:space="0" w:color="auto"/>
              <w:right w:val="single" w:sz="4" w:space="0" w:color="auto"/>
            </w:tcBorders>
            <w:shd w:val="clear" w:color="auto" w:fill="auto"/>
            <w:vAlign w:val="center"/>
            <w:hideMark/>
          </w:tcPr>
          <w:p w14:paraId="4F667BBA"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5000,00</w:t>
            </w:r>
          </w:p>
        </w:tc>
        <w:tc>
          <w:tcPr>
            <w:tcW w:w="678" w:type="dxa"/>
            <w:tcBorders>
              <w:top w:val="nil"/>
              <w:left w:val="nil"/>
              <w:bottom w:val="single" w:sz="4" w:space="0" w:color="auto"/>
              <w:right w:val="single" w:sz="4" w:space="0" w:color="auto"/>
            </w:tcBorders>
            <w:shd w:val="clear" w:color="auto" w:fill="auto"/>
            <w:vAlign w:val="center"/>
            <w:hideMark/>
          </w:tcPr>
          <w:p w14:paraId="29A571C7"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B0AB409"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1666,67</w:t>
            </w:r>
          </w:p>
        </w:tc>
        <w:tc>
          <w:tcPr>
            <w:tcW w:w="811" w:type="dxa"/>
            <w:tcBorders>
              <w:top w:val="nil"/>
              <w:left w:val="nil"/>
              <w:bottom w:val="single" w:sz="4" w:space="0" w:color="auto"/>
              <w:right w:val="single" w:sz="4" w:space="0" w:color="auto"/>
            </w:tcBorders>
            <w:shd w:val="clear" w:color="auto" w:fill="auto"/>
            <w:vAlign w:val="center"/>
            <w:hideMark/>
          </w:tcPr>
          <w:p w14:paraId="74A9A7D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1666,67</w:t>
            </w:r>
          </w:p>
        </w:tc>
        <w:tc>
          <w:tcPr>
            <w:tcW w:w="811" w:type="dxa"/>
            <w:tcBorders>
              <w:top w:val="nil"/>
              <w:left w:val="nil"/>
              <w:bottom w:val="single" w:sz="4" w:space="0" w:color="auto"/>
              <w:right w:val="single" w:sz="4" w:space="0" w:color="auto"/>
            </w:tcBorders>
            <w:shd w:val="clear" w:color="auto" w:fill="auto"/>
            <w:vAlign w:val="center"/>
            <w:hideMark/>
          </w:tcPr>
          <w:p w14:paraId="2B97E201"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1666,67</w:t>
            </w:r>
          </w:p>
        </w:tc>
        <w:tc>
          <w:tcPr>
            <w:tcW w:w="767" w:type="dxa"/>
            <w:tcBorders>
              <w:top w:val="nil"/>
              <w:left w:val="nil"/>
              <w:bottom w:val="single" w:sz="4" w:space="0" w:color="auto"/>
              <w:right w:val="single" w:sz="4" w:space="0" w:color="auto"/>
            </w:tcBorders>
            <w:shd w:val="clear" w:color="auto" w:fill="auto"/>
            <w:vAlign w:val="center"/>
            <w:hideMark/>
          </w:tcPr>
          <w:p w14:paraId="7CC61B8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767" w:type="dxa"/>
            <w:tcBorders>
              <w:top w:val="nil"/>
              <w:left w:val="nil"/>
              <w:bottom w:val="single" w:sz="4" w:space="0" w:color="auto"/>
              <w:right w:val="single" w:sz="4" w:space="0" w:color="auto"/>
            </w:tcBorders>
            <w:shd w:val="clear" w:color="auto" w:fill="auto"/>
            <w:vAlign w:val="center"/>
            <w:hideMark/>
          </w:tcPr>
          <w:p w14:paraId="571BCC3C"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973" w:type="dxa"/>
            <w:tcBorders>
              <w:top w:val="nil"/>
              <w:left w:val="nil"/>
              <w:bottom w:val="single" w:sz="4" w:space="0" w:color="auto"/>
              <w:right w:val="single" w:sz="4" w:space="0" w:color="auto"/>
            </w:tcBorders>
            <w:shd w:val="clear" w:color="auto" w:fill="auto"/>
            <w:vAlign w:val="center"/>
            <w:hideMark/>
          </w:tcPr>
          <w:p w14:paraId="6076F5BB"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4EBE0244" w14:textId="77777777" w:rsidR="00FB14D8" w:rsidRPr="00BF488E" w:rsidRDefault="00FB14D8" w:rsidP="00FB14D8">
            <w:pPr>
              <w:spacing w:line="240" w:lineRule="auto"/>
              <w:ind w:firstLine="0"/>
              <w:jc w:val="center"/>
              <w:rPr>
                <w:rFonts w:eastAsia="Times New Roman" w:cs="Times New Roman"/>
                <w:i/>
                <w:iCs/>
                <w:color w:val="000000"/>
                <w:sz w:val="14"/>
                <w:szCs w:val="14"/>
                <w:lang w:eastAsia="ru-RU"/>
              </w:rPr>
            </w:pPr>
            <w:r w:rsidRPr="00BF488E">
              <w:rPr>
                <w:rFonts w:eastAsia="Times New Roman" w:cs="Times New Roman"/>
                <w:i/>
                <w:iCs/>
                <w:color w:val="000000"/>
                <w:sz w:val="14"/>
                <w:szCs w:val="14"/>
                <w:lang w:eastAsia="ru-RU"/>
              </w:rPr>
              <w:t>0,00</w:t>
            </w:r>
          </w:p>
        </w:tc>
      </w:tr>
      <w:tr w:rsidR="00BF488E" w:rsidRPr="00BF488E" w14:paraId="16969561" w14:textId="77777777" w:rsidTr="00BF488E">
        <w:trPr>
          <w:trHeight w:val="300"/>
        </w:trPr>
        <w:tc>
          <w:tcPr>
            <w:tcW w:w="13737" w:type="dxa"/>
            <w:gridSpan w:val="11"/>
            <w:tcBorders>
              <w:top w:val="single" w:sz="4" w:space="0" w:color="auto"/>
              <w:left w:val="single" w:sz="4" w:space="0" w:color="auto"/>
              <w:bottom w:val="single" w:sz="4" w:space="0" w:color="auto"/>
              <w:right w:val="single" w:sz="4" w:space="0" w:color="auto"/>
            </w:tcBorders>
            <w:shd w:val="clear" w:color="000000" w:fill="BDD7EE"/>
            <w:vAlign w:val="center"/>
            <w:hideMark/>
          </w:tcPr>
          <w:p w14:paraId="76891B75" w14:textId="77777777" w:rsidR="00BF488E" w:rsidRPr="00BF488E" w:rsidRDefault="00BF488E" w:rsidP="00BF488E">
            <w:pPr>
              <w:spacing w:line="240" w:lineRule="auto"/>
              <w:ind w:firstLine="0"/>
              <w:jc w:val="righ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Всего по группе 2</w:t>
            </w:r>
          </w:p>
        </w:tc>
        <w:tc>
          <w:tcPr>
            <w:tcW w:w="1052" w:type="dxa"/>
            <w:tcBorders>
              <w:top w:val="nil"/>
              <w:left w:val="nil"/>
              <w:bottom w:val="single" w:sz="4" w:space="0" w:color="auto"/>
              <w:right w:val="single" w:sz="4" w:space="0" w:color="auto"/>
            </w:tcBorders>
            <w:shd w:val="clear" w:color="000000" w:fill="BDD7EE"/>
            <w:vAlign w:val="center"/>
            <w:hideMark/>
          </w:tcPr>
          <w:p w14:paraId="04EF5A1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448214,70</w:t>
            </w:r>
          </w:p>
        </w:tc>
        <w:tc>
          <w:tcPr>
            <w:tcW w:w="678" w:type="dxa"/>
            <w:tcBorders>
              <w:top w:val="nil"/>
              <w:left w:val="nil"/>
              <w:bottom w:val="single" w:sz="4" w:space="0" w:color="auto"/>
              <w:right w:val="single" w:sz="4" w:space="0" w:color="auto"/>
            </w:tcBorders>
            <w:shd w:val="clear" w:color="000000" w:fill="BDD7EE"/>
            <w:vAlign w:val="center"/>
            <w:hideMark/>
          </w:tcPr>
          <w:p w14:paraId="6D60885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2B5C275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71925,68</w:t>
            </w:r>
          </w:p>
        </w:tc>
        <w:tc>
          <w:tcPr>
            <w:tcW w:w="811" w:type="dxa"/>
            <w:tcBorders>
              <w:top w:val="nil"/>
              <w:left w:val="nil"/>
              <w:bottom w:val="single" w:sz="4" w:space="0" w:color="auto"/>
              <w:right w:val="single" w:sz="4" w:space="0" w:color="auto"/>
            </w:tcBorders>
            <w:shd w:val="clear" w:color="000000" w:fill="BDD7EE"/>
            <w:vAlign w:val="center"/>
            <w:hideMark/>
          </w:tcPr>
          <w:p w14:paraId="095ECAAB"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71925,68</w:t>
            </w:r>
          </w:p>
        </w:tc>
        <w:tc>
          <w:tcPr>
            <w:tcW w:w="811" w:type="dxa"/>
            <w:tcBorders>
              <w:top w:val="nil"/>
              <w:left w:val="nil"/>
              <w:bottom w:val="single" w:sz="4" w:space="0" w:color="auto"/>
              <w:right w:val="single" w:sz="4" w:space="0" w:color="auto"/>
            </w:tcBorders>
            <w:shd w:val="clear" w:color="000000" w:fill="BDD7EE"/>
            <w:vAlign w:val="center"/>
            <w:hideMark/>
          </w:tcPr>
          <w:p w14:paraId="1491B839"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71925,68</w:t>
            </w:r>
          </w:p>
        </w:tc>
        <w:tc>
          <w:tcPr>
            <w:tcW w:w="767" w:type="dxa"/>
            <w:tcBorders>
              <w:top w:val="nil"/>
              <w:left w:val="nil"/>
              <w:bottom w:val="single" w:sz="4" w:space="0" w:color="auto"/>
              <w:right w:val="single" w:sz="4" w:space="0" w:color="auto"/>
            </w:tcBorders>
            <w:shd w:val="clear" w:color="000000" w:fill="BDD7EE"/>
            <w:vAlign w:val="center"/>
            <w:hideMark/>
          </w:tcPr>
          <w:p w14:paraId="35551BBA"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6725,68</w:t>
            </w:r>
          </w:p>
        </w:tc>
        <w:tc>
          <w:tcPr>
            <w:tcW w:w="767" w:type="dxa"/>
            <w:tcBorders>
              <w:top w:val="nil"/>
              <w:left w:val="nil"/>
              <w:bottom w:val="single" w:sz="4" w:space="0" w:color="auto"/>
              <w:right w:val="single" w:sz="4" w:space="0" w:color="auto"/>
            </w:tcBorders>
            <w:shd w:val="clear" w:color="000000" w:fill="BDD7EE"/>
            <w:vAlign w:val="center"/>
            <w:hideMark/>
          </w:tcPr>
          <w:p w14:paraId="1D15912E"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6725,68</w:t>
            </w:r>
          </w:p>
        </w:tc>
        <w:tc>
          <w:tcPr>
            <w:tcW w:w="973" w:type="dxa"/>
            <w:tcBorders>
              <w:top w:val="nil"/>
              <w:left w:val="nil"/>
              <w:bottom w:val="single" w:sz="4" w:space="0" w:color="auto"/>
              <w:right w:val="single" w:sz="4" w:space="0" w:color="auto"/>
            </w:tcBorders>
            <w:shd w:val="clear" w:color="000000" w:fill="BDD7EE"/>
            <w:vAlign w:val="center"/>
            <w:hideMark/>
          </w:tcPr>
          <w:p w14:paraId="5F6F46AF"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218986,30</w:t>
            </w:r>
          </w:p>
        </w:tc>
        <w:tc>
          <w:tcPr>
            <w:tcW w:w="851" w:type="dxa"/>
            <w:tcBorders>
              <w:top w:val="nil"/>
              <w:left w:val="nil"/>
              <w:bottom w:val="single" w:sz="4" w:space="0" w:color="auto"/>
              <w:right w:val="single" w:sz="4" w:space="0" w:color="auto"/>
            </w:tcBorders>
            <w:shd w:val="clear" w:color="000000" w:fill="BDD7EE"/>
            <w:vAlign w:val="center"/>
            <w:hideMark/>
          </w:tcPr>
          <w:p w14:paraId="4AF79186"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r>
      <w:tr w:rsidR="00BF488E" w:rsidRPr="00BF488E" w14:paraId="1192EE45" w14:textId="77777777" w:rsidTr="00BF488E">
        <w:trPr>
          <w:trHeight w:val="300"/>
        </w:trPr>
        <w:tc>
          <w:tcPr>
            <w:tcW w:w="21258" w:type="dxa"/>
            <w:gridSpan w:val="20"/>
            <w:tcBorders>
              <w:top w:val="single" w:sz="4" w:space="0" w:color="auto"/>
              <w:left w:val="single" w:sz="4" w:space="0" w:color="auto"/>
              <w:bottom w:val="single" w:sz="4" w:space="0" w:color="auto"/>
              <w:right w:val="single" w:sz="4" w:space="0" w:color="000000"/>
            </w:tcBorders>
            <w:shd w:val="clear" w:color="000000" w:fill="F9D3B9"/>
            <w:vAlign w:val="center"/>
            <w:hideMark/>
          </w:tcPr>
          <w:p w14:paraId="29ED5998" w14:textId="77777777" w:rsidR="00BF488E" w:rsidRPr="00BF488E" w:rsidRDefault="00BF488E" w:rsidP="00BF488E">
            <w:pPr>
              <w:spacing w:line="240" w:lineRule="auto"/>
              <w:ind w:firstLine="0"/>
              <w:jc w:val="lef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Группа 3. Вывод из эксплуатации, консервация и демонтаж объектов централизованных систем водоотведения</w:t>
            </w:r>
          </w:p>
        </w:tc>
      </w:tr>
      <w:tr w:rsidR="00BF488E" w:rsidRPr="00BF488E" w14:paraId="04276278"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B7C9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3.1</w:t>
            </w:r>
          </w:p>
        </w:tc>
        <w:tc>
          <w:tcPr>
            <w:tcW w:w="1405" w:type="dxa"/>
            <w:tcBorders>
              <w:top w:val="nil"/>
              <w:left w:val="nil"/>
              <w:bottom w:val="single" w:sz="4" w:space="0" w:color="auto"/>
              <w:right w:val="single" w:sz="4" w:space="0" w:color="auto"/>
            </w:tcBorders>
            <w:shd w:val="clear" w:color="auto" w:fill="auto"/>
            <w:vAlign w:val="center"/>
            <w:hideMark/>
          </w:tcPr>
          <w:p w14:paraId="3576CD0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29A42CC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Демонтаж участка напорного коллектора до старых очистных сооружений г. Татарск</w:t>
            </w:r>
          </w:p>
        </w:tc>
        <w:tc>
          <w:tcPr>
            <w:tcW w:w="1830" w:type="dxa"/>
            <w:tcBorders>
              <w:top w:val="nil"/>
              <w:left w:val="nil"/>
              <w:bottom w:val="single" w:sz="4" w:space="0" w:color="auto"/>
              <w:right w:val="single" w:sz="4" w:space="0" w:color="auto"/>
            </w:tcBorders>
            <w:shd w:val="clear" w:color="auto" w:fill="auto"/>
            <w:vAlign w:val="center"/>
            <w:hideMark/>
          </w:tcPr>
          <w:p w14:paraId="1A57BB9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32C3969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14762FA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диаметр, протяженность</w:t>
            </w:r>
          </w:p>
        </w:tc>
        <w:tc>
          <w:tcPr>
            <w:tcW w:w="742" w:type="dxa"/>
            <w:tcBorders>
              <w:top w:val="nil"/>
              <w:left w:val="nil"/>
              <w:bottom w:val="single" w:sz="4" w:space="0" w:color="auto"/>
              <w:right w:val="single" w:sz="4" w:space="0" w:color="auto"/>
            </w:tcBorders>
            <w:shd w:val="clear" w:color="auto" w:fill="auto"/>
            <w:vAlign w:val="center"/>
            <w:hideMark/>
          </w:tcPr>
          <w:p w14:paraId="150EBDA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мм, км</w:t>
            </w:r>
          </w:p>
        </w:tc>
        <w:tc>
          <w:tcPr>
            <w:tcW w:w="997" w:type="dxa"/>
            <w:tcBorders>
              <w:top w:val="nil"/>
              <w:left w:val="nil"/>
              <w:bottom w:val="single" w:sz="4" w:space="0" w:color="auto"/>
              <w:right w:val="single" w:sz="4" w:space="0" w:color="auto"/>
            </w:tcBorders>
            <w:shd w:val="clear" w:color="auto" w:fill="auto"/>
            <w:vAlign w:val="center"/>
            <w:hideMark/>
          </w:tcPr>
          <w:p w14:paraId="718DD0E2" w14:textId="77777777" w:rsidR="00BF488E" w:rsidRPr="00BF488E" w:rsidRDefault="00BF488E" w:rsidP="00BF488E">
            <w:pPr>
              <w:spacing w:line="240" w:lineRule="auto"/>
              <w:ind w:firstLine="0"/>
              <w:jc w:val="center"/>
              <w:rPr>
                <w:rFonts w:eastAsia="Times New Roman" w:cs="Times New Roman"/>
                <w:sz w:val="14"/>
                <w:szCs w:val="14"/>
                <w:lang w:eastAsia="ru-RU"/>
              </w:rPr>
            </w:pPr>
            <w:r w:rsidRPr="00BF488E">
              <w:rPr>
                <w:rFonts w:eastAsia="Times New Roman" w:cs="Times New Roman"/>
                <w:sz w:val="14"/>
                <w:szCs w:val="14"/>
                <w:lang w:eastAsia="ru-RU"/>
              </w:rPr>
              <w:t>Ø500 L=0,373</w:t>
            </w:r>
          </w:p>
        </w:tc>
        <w:tc>
          <w:tcPr>
            <w:tcW w:w="1180" w:type="dxa"/>
            <w:tcBorders>
              <w:top w:val="nil"/>
              <w:left w:val="nil"/>
              <w:bottom w:val="single" w:sz="4" w:space="0" w:color="auto"/>
              <w:right w:val="single" w:sz="4" w:space="0" w:color="auto"/>
            </w:tcBorders>
            <w:shd w:val="clear" w:color="auto" w:fill="auto"/>
            <w:vAlign w:val="center"/>
            <w:hideMark/>
          </w:tcPr>
          <w:p w14:paraId="6893508E" w14:textId="77777777" w:rsidR="00BF488E" w:rsidRPr="00BF488E" w:rsidRDefault="00BF488E" w:rsidP="00BF488E">
            <w:pPr>
              <w:spacing w:line="240" w:lineRule="auto"/>
              <w:ind w:firstLine="0"/>
              <w:jc w:val="center"/>
              <w:rPr>
                <w:rFonts w:eastAsia="Times New Roman" w:cs="Times New Roman"/>
                <w:sz w:val="14"/>
                <w:szCs w:val="14"/>
                <w:lang w:eastAsia="ru-RU"/>
              </w:rPr>
            </w:pPr>
            <w:r w:rsidRPr="00BF488E">
              <w:rPr>
                <w:rFonts w:eastAsia="Times New Roman" w:cs="Times New Roman"/>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6864B7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14:paraId="190B474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2040</w:t>
            </w:r>
          </w:p>
        </w:tc>
        <w:tc>
          <w:tcPr>
            <w:tcW w:w="1052" w:type="dxa"/>
            <w:tcBorders>
              <w:top w:val="nil"/>
              <w:left w:val="nil"/>
              <w:bottom w:val="single" w:sz="4" w:space="0" w:color="auto"/>
              <w:right w:val="single" w:sz="4" w:space="0" w:color="auto"/>
            </w:tcBorders>
            <w:shd w:val="clear" w:color="auto" w:fill="auto"/>
            <w:vAlign w:val="center"/>
            <w:hideMark/>
          </w:tcPr>
          <w:p w14:paraId="60B9C68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12312,52</w:t>
            </w:r>
          </w:p>
        </w:tc>
        <w:tc>
          <w:tcPr>
            <w:tcW w:w="678" w:type="dxa"/>
            <w:tcBorders>
              <w:top w:val="nil"/>
              <w:left w:val="nil"/>
              <w:bottom w:val="single" w:sz="4" w:space="0" w:color="auto"/>
              <w:right w:val="single" w:sz="4" w:space="0" w:color="auto"/>
            </w:tcBorders>
            <w:shd w:val="clear" w:color="auto" w:fill="auto"/>
            <w:vAlign w:val="center"/>
            <w:hideMark/>
          </w:tcPr>
          <w:p w14:paraId="5203210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D171BE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A9556C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879,47</w:t>
            </w:r>
          </w:p>
        </w:tc>
        <w:tc>
          <w:tcPr>
            <w:tcW w:w="811" w:type="dxa"/>
            <w:tcBorders>
              <w:top w:val="nil"/>
              <w:left w:val="nil"/>
              <w:bottom w:val="single" w:sz="4" w:space="0" w:color="auto"/>
              <w:right w:val="single" w:sz="4" w:space="0" w:color="auto"/>
            </w:tcBorders>
            <w:shd w:val="clear" w:color="auto" w:fill="auto"/>
            <w:vAlign w:val="center"/>
            <w:hideMark/>
          </w:tcPr>
          <w:p w14:paraId="2E2E506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879,47</w:t>
            </w:r>
          </w:p>
        </w:tc>
        <w:tc>
          <w:tcPr>
            <w:tcW w:w="767" w:type="dxa"/>
            <w:tcBorders>
              <w:top w:val="nil"/>
              <w:left w:val="nil"/>
              <w:bottom w:val="single" w:sz="4" w:space="0" w:color="auto"/>
              <w:right w:val="single" w:sz="4" w:space="0" w:color="auto"/>
            </w:tcBorders>
            <w:shd w:val="clear" w:color="auto" w:fill="auto"/>
            <w:vAlign w:val="center"/>
            <w:hideMark/>
          </w:tcPr>
          <w:p w14:paraId="41CE756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879,47</w:t>
            </w:r>
          </w:p>
        </w:tc>
        <w:tc>
          <w:tcPr>
            <w:tcW w:w="767" w:type="dxa"/>
            <w:tcBorders>
              <w:top w:val="nil"/>
              <w:left w:val="nil"/>
              <w:bottom w:val="single" w:sz="4" w:space="0" w:color="auto"/>
              <w:right w:val="single" w:sz="4" w:space="0" w:color="auto"/>
            </w:tcBorders>
            <w:shd w:val="clear" w:color="auto" w:fill="auto"/>
            <w:vAlign w:val="center"/>
            <w:hideMark/>
          </w:tcPr>
          <w:p w14:paraId="287AB3E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879,47</w:t>
            </w:r>
          </w:p>
        </w:tc>
        <w:tc>
          <w:tcPr>
            <w:tcW w:w="973" w:type="dxa"/>
            <w:tcBorders>
              <w:top w:val="nil"/>
              <w:left w:val="nil"/>
              <w:bottom w:val="single" w:sz="4" w:space="0" w:color="auto"/>
              <w:right w:val="single" w:sz="4" w:space="0" w:color="auto"/>
            </w:tcBorders>
            <w:shd w:val="clear" w:color="auto" w:fill="auto"/>
            <w:vAlign w:val="center"/>
            <w:hideMark/>
          </w:tcPr>
          <w:p w14:paraId="06557E3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4397,33</w:t>
            </w:r>
          </w:p>
        </w:tc>
        <w:tc>
          <w:tcPr>
            <w:tcW w:w="851" w:type="dxa"/>
            <w:tcBorders>
              <w:top w:val="nil"/>
              <w:left w:val="nil"/>
              <w:bottom w:val="single" w:sz="4" w:space="0" w:color="auto"/>
              <w:right w:val="single" w:sz="4" w:space="0" w:color="auto"/>
            </w:tcBorders>
            <w:shd w:val="clear" w:color="auto" w:fill="auto"/>
            <w:vAlign w:val="center"/>
            <w:hideMark/>
          </w:tcPr>
          <w:p w14:paraId="18D6D14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4397,33</w:t>
            </w:r>
          </w:p>
        </w:tc>
      </w:tr>
      <w:tr w:rsidR="00BF488E" w:rsidRPr="00BF488E" w14:paraId="2ED46BDC" w14:textId="77777777" w:rsidTr="00BF488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5F9489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w:t>
            </w:r>
          </w:p>
        </w:tc>
        <w:tc>
          <w:tcPr>
            <w:tcW w:w="1405" w:type="dxa"/>
            <w:tcBorders>
              <w:top w:val="nil"/>
              <w:left w:val="nil"/>
              <w:bottom w:val="single" w:sz="4" w:space="0" w:color="auto"/>
              <w:right w:val="single" w:sz="4" w:space="0" w:color="auto"/>
            </w:tcBorders>
            <w:shd w:val="clear" w:color="auto" w:fill="auto"/>
            <w:vAlign w:val="center"/>
            <w:hideMark/>
          </w:tcPr>
          <w:p w14:paraId="7763C9F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4A48BAA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Вывод из эксплуатации очистных сооружений г. Татарск</w:t>
            </w:r>
          </w:p>
        </w:tc>
        <w:tc>
          <w:tcPr>
            <w:tcW w:w="1830" w:type="dxa"/>
            <w:tcBorders>
              <w:top w:val="nil"/>
              <w:left w:val="nil"/>
              <w:bottom w:val="single" w:sz="4" w:space="0" w:color="auto"/>
              <w:right w:val="single" w:sz="4" w:space="0" w:color="auto"/>
            </w:tcBorders>
            <w:shd w:val="clear" w:color="auto" w:fill="auto"/>
            <w:vAlign w:val="center"/>
            <w:hideMark/>
          </w:tcPr>
          <w:p w14:paraId="632DD7C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0BD080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556" w:type="dxa"/>
            <w:tcBorders>
              <w:top w:val="nil"/>
              <w:left w:val="nil"/>
              <w:bottom w:val="single" w:sz="4" w:space="0" w:color="auto"/>
              <w:right w:val="single" w:sz="4" w:space="0" w:color="auto"/>
            </w:tcBorders>
            <w:shd w:val="clear" w:color="auto" w:fill="auto"/>
            <w:vAlign w:val="center"/>
            <w:hideMark/>
          </w:tcPr>
          <w:p w14:paraId="1EEAAB2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производительность</w:t>
            </w:r>
          </w:p>
        </w:tc>
        <w:tc>
          <w:tcPr>
            <w:tcW w:w="742" w:type="dxa"/>
            <w:tcBorders>
              <w:top w:val="nil"/>
              <w:left w:val="nil"/>
              <w:bottom w:val="single" w:sz="4" w:space="0" w:color="auto"/>
              <w:right w:val="single" w:sz="4" w:space="0" w:color="auto"/>
            </w:tcBorders>
            <w:shd w:val="clear" w:color="auto" w:fill="auto"/>
            <w:vAlign w:val="center"/>
            <w:hideMark/>
          </w:tcPr>
          <w:p w14:paraId="2BB39A5B" w14:textId="71510D04" w:rsidR="00BF488E" w:rsidRPr="00BF488E" w:rsidRDefault="00FB14D8"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м</w:t>
            </w:r>
            <w:r w:rsidRPr="00FB14D8">
              <w:rPr>
                <w:rFonts w:eastAsia="Times New Roman" w:cs="Times New Roman"/>
                <w:color w:val="000000"/>
                <w:sz w:val="14"/>
                <w:szCs w:val="14"/>
                <w:vertAlign w:val="superscript"/>
                <w:lang w:eastAsia="ru-RU"/>
              </w:rPr>
              <w:t>3</w:t>
            </w:r>
            <w:r w:rsidRPr="00BF488E">
              <w:rPr>
                <w:rFonts w:eastAsia="Times New Roman" w:cs="Times New Roman"/>
                <w:color w:val="000000"/>
                <w:sz w:val="14"/>
                <w:szCs w:val="14"/>
                <w:lang w:eastAsia="ru-RU"/>
              </w:rPr>
              <w:t>/</w:t>
            </w:r>
            <w:proofErr w:type="spellStart"/>
            <w:r w:rsidRPr="00BF488E">
              <w:rPr>
                <w:rFonts w:eastAsia="Times New Roman" w:cs="Times New Roman"/>
                <w:color w:val="000000"/>
                <w:sz w:val="14"/>
                <w:szCs w:val="14"/>
                <w:lang w:eastAsia="ru-RU"/>
              </w:rPr>
              <w:t>сут</w:t>
            </w:r>
            <w:proofErr w:type="spellEnd"/>
          </w:p>
        </w:tc>
        <w:tc>
          <w:tcPr>
            <w:tcW w:w="997" w:type="dxa"/>
            <w:tcBorders>
              <w:top w:val="nil"/>
              <w:left w:val="nil"/>
              <w:bottom w:val="single" w:sz="4" w:space="0" w:color="auto"/>
              <w:right w:val="single" w:sz="4" w:space="0" w:color="auto"/>
            </w:tcBorders>
            <w:shd w:val="clear" w:color="auto" w:fill="auto"/>
            <w:vAlign w:val="center"/>
            <w:hideMark/>
          </w:tcPr>
          <w:p w14:paraId="2435639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3500</w:t>
            </w:r>
          </w:p>
        </w:tc>
        <w:tc>
          <w:tcPr>
            <w:tcW w:w="1180" w:type="dxa"/>
            <w:tcBorders>
              <w:top w:val="nil"/>
              <w:left w:val="nil"/>
              <w:bottom w:val="single" w:sz="4" w:space="0" w:color="auto"/>
              <w:right w:val="single" w:sz="4" w:space="0" w:color="auto"/>
            </w:tcBorders>
            <w:shd w:val="clear" w:color="auto" w:fill="auto"/>
            <w:vAlign w:val="center"/>
            <w:hideMark/>
          </w:tcPr>
          <w:p w14:paraId="2F3A32C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6B9F7F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14:paraId="076AC77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2040</w:t>
            </w:r>
          </w:p>
        </w:tc>
        <w:tc>
          <w:tcPr>
            <w:tcW w:w="1052" w:type="dxa"/>
            <w:tcBorders>
              <w:top w:val="nil"/>
              <w:left w:val="nil"/>
              <w:bottom w:val="single" w:sz="4" w:space="0" w:color="auto"/>
              <w:right w:val="single" w:sz="4" w:space="0" w:color="auto"/>
            </w:tcBorders>
            <w:shd w:val="clear" w:color="auto" w:fill="auto"/>
            <w:vAlign w:val="center"/>
            <w:hideMark/>
          </w:tcPr>
          <w:p w14:paraId="267359C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4000,00</w:t>
            </w:r>
          </w:p>
        </w:tc>
        <w:tc>
          <w:tcPr>
            <w:tcW w:w="678" w:type="dxa"/>
            <w:tcBorders>
              <w:top w:val="nil"/>
              <w:left w:val="nil"/>
              <w:bottom w:val="single" w:sz="4" w:space="0" w:color="auto"/>
              <w:right w:val="single" w:sz="4" w:space="0" w:color="auto"/>
            </w:tcBorders>
            <w:shd w:val="clear" w:color="auto" w:fill="auto"/>
            <w:vAlign w:val="center"/>
            <w:hideMark/>
          </w:tcPr>
          <w:p w14:paraId="3247111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6B66656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24C40E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285,71</w:t>
            </w:r>
          </w:p>
        </w:tc>
        <w:tc>
          <w:tcPr>
            <w:tcW w:w="811" w:type="dxa"/>
            <w:tcBorders>
              <w:top w:val="nil"/>
              <w:left w:val="nil"/>
              <w:bottom w:val="single" w:sz="4" w:space="0" w:color="auto"/>
              <w:right w:val="single" w:sz="4" w:space="0" w:color="auto"/>
            </w:tcBorders>
            <w:shd w:val="clear" w:color="auto" w:fill="auto"/>
            <w:vAlign w:val="center"/>
            <w:hideMark/>
          </w:tcPr>
          <w:p w14:paraId="526207A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285,71</w:t>
            </w:r>
          </w:p>
        </w:tc>
        <w:tc>
          <w:tcPr>
            <w:tcW w:w="767" w:type="dxa"/>
            <w:tcBorders>
              <w:top w:val="nil"/>
              <w:left w:val="nil"/>
              <w:bottom w:val="single" w:sz="4" w:space="0" w:color="auto"/>
              <w:right w:val="single" w:sz="4" w:space="0" w:color="auto"/>
            </w:tcBorders>
            <w:shd w:val="clear" w:color="auto" w:fill="auto"/>
            <w:vAlign w:val="center"/>
            <w:hideMark/>
          </w:tcPr>
          <w:p w14:paraId="15CD4F1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285,71</w:t>
            </w:r>
          </w:p>
        </w:tc>
        <w:tc>
          <w:tcPr>
            <w:tcW w:w="767" w:type="dxa"/>
            <w:tcBorders>
              <w:top w:val="nil"/>
              <w:left w:val="nil"/>
              <w:bottom w:val="single" w:sz="4" w:space="0" w:color="auto"/>
              <w:right w:val="single" w:sz="4" w:space="0" w:color="auto"/>
            </w:tcBorders>
            <w:shd w:val="clear" w:color="auto" w:fill="auto"/>
            <w:vAlign w:val="center"/>
            <w:hideMark/>
          </w:tcPr>
          <w:p w14:paraId="005F032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285,71</w:t>
            </w:r>
          </w:p>
        </w:tc>
        <w:tc>
          <w:tcPr>
            <w:tcW w:w="973" w:type="dxa"/>
            <w:tcBorders>
              <w:top w:val="nil"/>
              <w:left w:val="nil"/>
              <w:bottom w:val="single" w:sz="4" w:space="0" w:color="auto"/>
              <w:right w:val="single" w:sz="4" w:space="0" w:color="auto"/>
            </w:tcBorders>
            <w:shd w:val="clear" w:color="auto" w:fill="auto"/>
            <w:vAlign w:val="center"/>
            <w:hideMark/>
          </w:tcPr>
          <w:p w14:paraId="580825E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1428,57</w:t>
            </w:r>
          </w:p>
        </w:tc>
        <w:tc>
          <w:tcPr>
            <w:tcW w:w="851" w:type="dxa"/>
            <w:tcBorders>
              <w:top w:val="nil"/>
              <w:left w:val="nil"/>
              <w:bottom w:val="single" w:sz="4" w:space="0" w:color="auto"/>
              <w:right w:val="single" w:sz="4" w:space="0" w:color="auto"/>
            </w:tcBorders>
            <w:shd w:val="clear" w:color="auto" w:fill="auto"/>
            <w:vAlign w:val="center"/>
            <w:hideMark/>
          </w:tcPr>
          <w:p w14:paraId="4BA25CF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1428,57</w:t>
            </w:r>
          </w:p>
        </w:tc>
      </w:tr>
      <w:tr w:rsidR="00BF488E" w:rsidRPr="00BF488E" w14:paraId="35F8E03A" w14:textId="77777777" w:rsidTr="00BF488E">
        <w:trPr>
          <w:trHeight w:val="300"/>
        </w:trPr>
        <w:tc>
          <w:tcPr>
            <w:tcW w:w="13737" w:type="dxa"/>
            <w:gridSpan w:val="11"/>
            <w:tcBorders>
              <w:top w:val="single" w:sz="4" w:space="0" w:color="auto"/>
              <w:left w:val="single" w:sz="4" w:space="0" w:color="auto"/>
              <w:bottom w:val="single" w:sz="4" w:space="0" w:color="auto"/>
              <w:right w:val="single" w:sz="4" w:space="0" w:color="auto"/>
            </w:tcBorders>
            <w:shd w:val="clear" w:color="000000" w:fill="BDD7EE"/>
            <w:vAlign w:val="center"/>
            <w:hideMark/>
          </w:tcPr>
          <w:p w14:paraId="263A9663" w14:textId="77777777" w:rsidR="00BF488E" w:rsidRPr="00BF488E" w:rsidRDefault="00BF488E" w:rsidP="00BF488E">
            <w:pPr>
              <w:spacing w:line="240" w:lineRule="auto"/>
              <w:ind w:firstLine="0"/>
              <w:jc w:val="righ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Всего по группе 3</w:t>
            </w:r>
          </w:p>
        </w:tc>
        <w:tc>
          <w:tcPr>
            <w:tcW w:w="1052" w:type="dxa"/>
            <w:tcBorders>
              <w:top w:val="nil"/>
              <w:left w:val="nil"/>
              <w:bottom w:val="single" w:sz="4" w:space="0" w:color="auto"/>
              <w:right w:val="single" w:sz="4" w:space="0" w:color="auto"/>
            </w:tcBorders>
            <w:shd w:val="clear" w:color="000000" w:fill="BDD7EE"/>
            <w:vAlign w:val="center"/>
            <w:hideMark/>
          </w:tcPr>
          <w:p w14:paraId="30A82809"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16312,52</w:t>
            </w:r>
          </w:p>
        </w:tc>
        <w:tc>
          <w:tcPr>
            <w:tcW w:w="678" w:type="dxa"/>
            <w:tcBorders>
              <w:top w:val="nil"/>
              <w:left w:val="nil"/>
              <w:bottom w:val="single" w:sz="4" w:space="0" w:color="auto"/>
              <w:right w:val="single" w:sz="4" w:space="0" w:color="auto"/>
            </w:tcBorders>
            <w:shd w:val="clear" w:color="000000" w:fill="BDD7EE"/>
            <w:vAlign w:val="center"/>
            <w:hideMark/>
          </w:tcPr>
          <w:p w14:paraId="3E14B377"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3B35C009"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1814F103"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1165,18</w:t>
            </w:r>
          </w:p>
        </w:tc>
        <w:tc>
          <w:tcPr>
            <w:tcW w:w="811" w:type="dxa"/>
            <w:tcBorders>
              <w:top w:val="nil"/>
              <w:left w:val="nil"/>
              <w:bottom w:val="single" w:sz="4" w:space="0" w:color="auto"/>
              <w:right w:val="single" w:sz="4" w:space="0" w:color="auto"/>
            </w:tcBorders>
            <w:shd w:val="clear" w:color="000000" w:fill="BDD7EE"/>
            <w:vAlign w:val="center"/>
            <w:hideMark/>
          </w:tcPr>
          <w:p w14:paraId="766ECE76"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1165,18</w:t>
            </w:r>
          </w:p>
        </w:tc>
        <w:tc>
          <w:tcPr>
            <w:tcW w:w="767" w:type="dxa"/>
            <w:tcBorders>
              <w:top w:val="nil"/>
              <w:left w:val="nil"/>
              <w:bottom w:val="single" w:sz="4" w:space="0" w:color="auto"/>
              <w:right w:val="single" w:sz="4" w:space="0" w:color="auto"/>
            </w:tcBorders>
            <w:shd w:val="clear" w:color="000000" w:fill="BDD7EE"/>
            <w:vAlign w:val="center"/>
            <w:hideMark/>
          </w:tcPr>
          <w:p w14:paraId="13F384E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1165,18</w:t>
            </w:r>
          </w:p>
        </w:tc>
        <w:tc>
          <w:tcPr>
            <w:tcW w:w="767" w:type="dxa"/>
            <w:tcBorders>
              <w:top w:val="nil"/>
              <w:left w:val="nil"/>
              <w:bottom w:val="single" w:sz="4" w:space="0" w:color="auto"/>
              <w:right w:val="single" w:sz="4" w:space="0" w:color="auto"/>
            </w:tcBorders>
            <w:shd w:val="clear" w:color="000000" w:fill="BDD7EE"/>
            <w:vAlign w:val="center"/>
            <w:hideMark/>
          </w:tcPr>
          <w:p w14:paraId="003F158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1165,18</w:t>
            </w:r>
          </w:p>
        </w:tc>
        <w:tc>
          <w:tcPr>
            <w:tcW w:w="973" w:type="dxa"/>
            <w:tcBorders>
              <w:top w:val="nil"/>
              <w:left w:val="nil"/>
              <w:bottom w:val="single" w:sz="4" w:space="0" w:color="auto"/>
              <w:right w:val="single" w:sz="4" w:space="0" w:color="auto"/>
            </w:tcBorders>
            <w:shd w:val="clear" w:color="000000" w:fill="BDD7EE"/>
            <w:vAlign w:val="center"/>
            <w:hideMark/>
          </w:tcPr>
          <w:p w14:paraId="0F2A5E19"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5825,90</w:t>
            </w:r>
          </w:p>
        </w:tc>
        <w:tc>
          <w:tcPr>
            <w:tcW w:w="851" w:type="dxa"/>
            <w:tcBorders>
              <w:top w:val="nil"/>
              <w:left w:val="nil"/>
              <w:bottom w:val="single" w:sz="4" w:space="0" w:color="auto"/>
              <w:right w:val="single" w:sz="4" w:space="0" w:color="auto"/>
            </w:tcBorders>
            <w:shd w:val="clear" w:color="000000" w:fill="BDD7EE"/>
            <w:vAlign w:val="center"/>
            <w:hideMark/>
          </w:tcPr>
          <w:p w14:paraId="6768AE70"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5825,90</w:t>
            </w:r>
          </w:p>
        </w:tc>
      </w:tr>
      <w:tr w:rsidR="00BF488E" w:rsidRPr="00BF488E" w14:paraId="608EF21A" w14:textId="77777777" w:rsidTr="00BF488E">
        <w:trPr>
          <w:trHeight w:val="300"/>
        </w:trPr>
        <w:tc>
          <w:tcPr>
            <w:tcW w:w="21258" w:type="dxa"/>
            <w:gridSpan w:val="20"/>
            <w:tcBorders>
              <w:top w:val="single" w:sz="4" w:space="0" w:color="auto"/>
              <w:left w:val="single" w:sz="4" w:space="0" w:color="auto"/>
              <w:bottom w:val="single" w:sz="4" w:space="0" w:color="auto"/>
              <w:right w:val="single" w:sz="4" w:space="0" w:color="000000"/>
            </w:tcBorders>
            <w:shd w:val="clear" w:color="000000" w:fill="F9D3B9"/>
            <w:vAlign w:val="center"/>
            <w:hideMark/>
          </w:tcPr>
          <w:p w14:paraId="27BEDF72" w14:textId="77777777" w:rsidR="00BF488E" w:rsidRPr="00BF488E" w:rsidRDefault="00BF488E" w:rsidP="00BF488E">
            <w:pPr>
              <w:spacing w:line="240" w:lineRule="auto"/>
              <w:ind w:firstLine="0"/>
              <w:jc w:val="lef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Группа 4. Прочие мероприятия</w:t>
            </w:r>
          </w:p>
        </w:tc>
      </w:tr>
      <w:tr w:rsidR="00BF488E" w:rsidRPr="00BF488E" w14:paraId="5CEAECF1"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6EAB98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4.1</w:t>
            </w:r>
          </w:p>
        </w:tc>
        <w:tc>
          <w:tcPr>
            <w:tcW w:w="1405" w:type="dxa"/>
            <w:tcBorders>
              <w:top w:val="nil"/>
              <w:left w:val="nil"/>
              <w:bottom w:val="single" w:sz="4" w:space="0" w:color="auto"/>
              <w:right w:val="single" w:sz="4" w:space="0" w:color="auto"/>
            </w:tcBorders>
            <w:shd w:val="clear" w:color="auto" w:fill="auto"/>
            <w:vAlign w:val="center"/>
            <w:hideMark/>
          </w:tcPr>
          <w:p w14:paraId="55DCEB2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17351E7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Проведение лабораторного анализа сбрасываемых сточных вод</w:t>
            </w:r>
          </w:p>
        </w:tc>
        <w:tc>
          <w:tcPr>
            <w:tcW w:w="1830" w:type="dxa"/>
            <w:tcBorders>
              <w:top w:val="nil"/>
              <w:left w:val="nil"/>
              <w:bottom w:val="single" w:sz="4" w:space="0" w:color="auto"/>
              <w:right w:val="single" w:sz="4" w:space="0" w:color="auto"/>
            </w:tcBorders>
            <w:shd w:val="clear" w:color="auto" w:fill="auto"/>
            <w:vAlign w:val="center"/>
            <w:hideMark/>
          </w:tcPr>
          <w:p w14:paraId="6BDE8E0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53FB715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7039004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742" w:type="dxa"/>
            <w:tcBorders>
              <w:top w:val="nil"/>
              <w:left w:val="nil"/>
              <w:bottom w:val="single" w:sz="4" w:space="0" w:color="auto"/>
              <w:right w:val="single" w:sz="4" w:space="0" w:color="auto"/>
            </w:tcBorders>
            <w:shd w:val="clear" w:color="auto" w:fill="auto"/>
            <w:vAlign w:val="center"/>
            <w:hideMark/>
          </w:tcPr>
          <w:p w14:paraId="55CCC1E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7" w:type="dxa"/>
            <w:tcBorders>
              <w:top w:val="nil"/>
              <w:left w:val="nil"/>
              <w:bottom w:val="single" w:sz="4" w:space="0" w:color="auto"/>
              <w:right w:val="single" w:sz="4" w:space="0" w:color="auto"/>
            </w:tcBorders>
            <w:shd w:val="clear" w:color="auto" w:fill="auto"/>
            <w:vAlign w:val="center"/>
            <w:hideMark/>
          </w:tcPr>
          <w:p w14:paraId="2B372BD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7E9A5D3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2F67C4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450A179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2030</w:t>
            </w:r>
          </w:p>
        </w:tc>
        <w:tc>
          <w:tcPr>
            <w:tcW w:w="1052" w:type="dxa"/>
            <w:tcBorders>
              <w:top w:val="nil"/>
              <w:left w:val="nil"/>
              <w:bottom w:val="single" w:sz="4" w:space="0" w:color="auto"/>
              <w:right w:val="single" w:sz="4" w:space="0" w:color="auto"/>
            </w:tcBorders>
            <w:shd w:val="clear" w:color="auto" w:fill="auto"/>
            <w:vAlign w:val="center"/>
            <w:hideMark/>
          </w:tcPr>
          <w:p w14:paraId="2F37E25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54,00</w:t>
            </w:r>
          </w:p>
        </w:tc>
        <w:tc>
          <w:tcPr>
            <w:tcW w:w="678" w:type="dxa"/>
            <w:tcBorders>
              <w:top w:val="nil"/>
              <w:left w:val="nil"/>
              <w:bottom w:val="single" w:sz="4" w:space="0" w:color="auto"/>
              <w:right w:val="single" w:sz="4" w:space="0" w:color="auto"/>
            </w:tcBorders>
            <w:shd w:val="clear" w:color="auto" w:fill="auto"/>
            <w:vAlign w:val="center"/>
            <w:hideMark/>
          </w:tcPr>
          <w:p w14:paraId="0DF3C07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5B2C1F7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w:t>
            </w:r>
          </w:p>
        </w:tc>
        <w:tc>
          <w:tcPr>
            <w:tcW w:w="811" w:type="dxa"/>
            <w:tcBorders>
              <w:top w:val="nil"/>
              <w:left w:val="nil"/>
              <w:bottom w:val="single" w:sz="4" w:space="0" w:color="auto"/>
              <w:right w:val="single" w:sz="4" w:space="0" w:color="auto"/>
            </w:tcBorders>
            <w:shd w:val="clear" w:color="auto" w:fill="auto"/>
            <w:vAlign w:val="center"/>
            <w:hideMark/>
          </w:tcPr>
          <w:p w14:paraId="46BF66C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w:t>
            </w:r>
          </w:p>
        </w:tc>
        <w:tc>
          <w:tcPr>
            <w:tcW w:w="811" w:type="dxa"/>
            <w:tcBorders>
              <w:top w:val="nil"/>
              <w:left w:val="nil"/>
              <w:bottom w:val="single" w:sz="4" w:space="0" w:color="auto"/>
              <w:right w:val="single" w:sz="4" w:space="0" w:color="auto"/>
            </w:tcBorders>
            <w:shd w:val="clear" w:color="auto" w:fill="auto"/>
            <w:vAlign w:val="center"/>
            <w:hideMark/>
          </w:tcPr>
          <w:p w14:paraId="37D6BEA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w:t>
            </w:r>
          </w:p>
        </w:tc>
        <w:tc>
          <w:tcPr>
            <w:tcW w:w="767" w:type="dxa"/>
            <w:tcBorders>
              <w:top w:val="nil"/>
              <w:left w:val="nil"/>
              <w:bottom w:val="single" w:sz="4" w:space="0" w:color="auto"/>
              <w:right w:val="single" w:sz="4" w:space="0" w:color="auto"/>
            </w:tcBorders>
            <w:shd w:val="clear" w:color="auto" w:fill="auto"/>
            <w:vAlign w:val="center"/>
            <w:hideMark/>
          </w:tcPr>
          <w:p w14:paraId="445BF44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w:t>
            </w:r>
          </w:p>
        </w:tc>
        <w:tc>
          <w:tcPr>
            <w:tcW w:w="767" w:type="dxa"/>
            <w:tcBorders>
              <w:top w:val="nil"/>
              <w:left w:val="nil"/>
              <w:bottom w:val="single" w:sz="4" w:space="0" w:color="auto"/>
              <w:right w:val="single" w:sz="4" w:space="0" w:color="auto"/>
            </w:tcBorders>
            <w:shd w:val="clear" w:color="auto" w:fill="auto"/>
            <w:vAlign w:val="center"/>
            <w:hideMark/>
          </w:tcPr>
          <w:p w14:paraId="16B69D0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w:t>
            </w:r>
          </w:p>
        </w:tc>
        <w:tc>
          <w:tcPr>
            <w:tcW w:w="973" w:type="dxa"/>
            <w:tcBorders>
              <w:top w:val="nil"/>
              <w:left w:val="nil"/>
              <w:bottom w:val="single" w:sz="4" w:space="0" w:color="auto"/>
              <w:right w:val="single" w:sz="4" w:space="0" w:color="auto"/>
            </w:tcBorders>
            <w:shd w:val="clear" w:color="auto" w:fill="auto"/>
            <w:vAlign w:val="center"/>
            <w:hideMark/>
          </w:tcPr>
          <w:p w14:paraId="76B23A6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2E786C9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33FFCB91"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B90BEB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4.2</w:t>
            </w:r>
          </w:p>
        </w:tc>
        <w:tc>
          <w:tcPr>
            <w:tcW w:w="1405" w:type="dxa"/>
            <w:tcBorders>
              <w:top w:val="nil"/>
              <w:left w:val="nil"/>
              <w:bottom w:val="single" w:sz="4" w:space="0" w:color="auto"/>
              <w:right w:val="single" w:sz="4" w:space="0" w:color="auto"/>
            </w:tcBorders>
            <w:shd w:val="clear" w:color="auto" w:fill="auto"/>
            <w:vAlign w:val="center"/>
            <w:hideMark/>
          </w:tcPr>
          <w:p w14:paraId="3AF0E17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4606AFE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Инструментально-визуальное обследование канализационных насосных станций</w:t>
            </w:r>
          </w:p>
        </w:tc>
        <w:tc>
          <w:tcPr>
            <w:tcW w:w="1830" w:type="dxa"/>
            <w:tcBorders>
              <w:top w:val="nil"/>
              <w:left w:val="nil"/>
              <w:bottom w:val="single" w:sz="4" w:space="0" w:color="auto"/>
              <w:right w:val="single" w:sz="4" w:space="0" w:color="auto"/>
            </w:tcBorders>
            <w:shd w:val="clear" w:color="auto" w:fill="auto"/>
            <w:vAlign w:val="center"/>
            <w:hideMark/>
          </w:tcPr>
          <w:p w14:paraId="09962B2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6103080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транспортировки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4C58EF7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742" w:type="dxa"/>
            <w:tcBorders>
              <w:top w:val="nil"/>
              <w:left w:val="nil"/>
              <w:bottom w:val="single" w:sz="4" w:space="0" w:color="auto"/>
              <w:right w:val="single" w:sz="4" w:space="0" w:color="auto"/>
            </w:tcBorders>
            <w:shd w:val="clear" w:color="auto" w:fill="auto"/>
            <w:vAlign w:val="center"/>
            <w:hideMark/>
          </w:tcPr>
          <w:p w14:paraId="0AE7245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7" w:type="dxa"/>
            <w:tcBorders>
              <w:top w:val="nil"/>
              <w:left w:val="nil"/>
              <w:bottom w:val="single" w:sz="4" w:space="0" w:color="auto"/>
              <w:right w:val="single" w:sz="4" w:space="0" w:color="auto"/>
            </w:tcBorders>
            <w:shd w:val="clear" w:color="auto" w:fill="auto"/>
            <w:vAlign w:val="center"/>
            <w:hideMark/>
          </w:tcPr>
          <w:p w14:paraId="6069BFF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53F781C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93AE84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43EE4AC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2030</w:t>
            </w:r>
          </w:p>
        </w:tc>
        <w:tc>
          <w:tcPr>
            <w:tcW w:w="1052" w:type="dxa"/>
            <w:tcBorders>
              <w:top w:val="nil"/>
              <w:left w:val="nil"/>
              <w:bottom w:val="single" w:sz="4" w:space="0" w:color="auto"/>
              <w:right w:val="single" w:sz="4" w:space="0" w:color="auto"/>
            </w:tcBorders>
            <w:shd w:val="clear" w:color="auto" w:fill="auto"/>
            <w:vAlign w:val="center"/>
            <w:hideMark/>
          </w:tcPr>
          <w:p w14:paraId="27B7A3B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1620,00</w:t>
            </w:r>
          </w:p>
        </w:tc>
        <w:tc>
          <w:tcPr>
            <w:tcW w:w="678" w:type="dxa"/>
            <w:tcBorders>
              <w:top w:val="nil"/>
              <w:left w:val="nil"/>
              <w:bottom w:val="single" w:sz="4" w:space="0" w:color="auto"/>
              <w:right w:val="single" w:sz="4" w:space="0" w:color="auto"/>
            </w:tcBorders>
            <w:shd w:val="clear" w:color="auto" w:fill="auto"/>
            <w:vAlign w:val="center"/>
            <w:hideMark/>
          </w:tcPr>
          <w:p w14:paraId="4B105AC7"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4D77601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324,00</w:t>
            </w:r>
          </w:p>
        </w:tc>
        <w:tc>
          <w:tcPr>
            <w:tcW w:w="811" w:type="dxa"/>
            <w:tcBorders>
              <w:top w:val="nil"/>
              <w:left w:val="nil"/>
              <w:bottom w:val="single" w:sz="4" w:space="0" w:color="auto"/>
              <w:right w:val="single" w:sz="4" w:space="0" w:color="auto"/>
            </w:tcBorders>
            <w:shd w:val="clear" w:color="auto" w:fill="auto"/>
            <w:vAlign w:val="center"/>
            <w:hideMark/>
          </w:tcPr>
          <w:p w14:paraId="77ADCCA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324,00</w:t>
            </w:r>
          </w:p>
        </w:tc>
        <w:tc>
          <w:tcPr>
            <w:tcW w:w="811" w:type="dxa"/>
            <w:tcBorders>
              <w:top w:val="nil"/>
              <w:left w:val="nil"/>
              <w:bottom w:val="single" w:sz="4" w:space="0" w:color="auto"/>
              <w:right w:val="single" w:sz="4" w:space="0" w:color="auto"/>
            </w:tcBorders>
            <w:shd w:val="clear" w:color="auto" w:fill="auto"/>
            <w:vAlign w:val="center"/>
            <w:hideMark/>
          </w:tcPr>
          <w:p w14:paraId="619150B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324,00</w:t>
            </w:r>
          </w:p>
        </w:tc>
        <w:tc>
          <w:tcPr>
            <w:tcW w:w="767" w:type="dxa"/>
            <w:tcBorders>
              <w:top w:val="nil"/>
              <w:left w:val="nil"/>
              <w:bottom w:val="single" w:sz="4" w:space="0" w:color="auto"/>
              <w:right w:val="single" w:sz="4" w:space="0" w:color="auto"/>
            </w:tcBorders>
            <w:shd w:val="clear" w:color="auto" w:fill="auto"/>
            <w:vAlign w:val="center"/>
            <w:hideMark/>
          </w:tcPr>
          <w:p w14:paraId="1ED2C79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324,00</w:t>
            </w:r>
          </w:p>
        </w:tc>
        <w:tc>
          <w:tcPr>
            <w:tcW w:w="767" w:type="dxa"/>
            <w:tcBorders>
              <w:top w:val="nil"/>
              <w:left w:val="nil"/>
              <w:bottom w:val="single" w:sz="4" w:space="0" w:color="auto"/>
              <w:right w:val="single" w:sz="4" w:space="0" w:color="auto"/>
            </w:tcBorders>
            <w:shd w:val="clear" w:color="auto" w:fill="auto"/>
            <w:vAlign w:val="center"/>
            <w:hideMark/>
          </w:tcPr>
          <w:p w14:paraId="174095E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324,00</w:t>
            </w:r>
          </w:p>
        </w:tc>
        <w:tc>
          <w:tcPr>
            <w:tcW w:w="973" w:type="dxa"/>
            <w:tcBorders>
              <w:top w:val="nil"/>
              <w:left w:val="nil"/>
              <w:bottom w:val="single" w:sz="4" w:space="0" w:color="auto"/>
              <w:right w:val="single" w:sz="4" w:space="0" w:color="auto"/>
            </w:tcBorders>
            <w:shd w:val="clear" w:color="auto" w:fill="auto"/>
            <w:vAlign w:val="center"/>
            <w:hideMark/>
          </w:tcPr>
          <w:p w14:paraId="23C447F1"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3C08ADC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0BE312E0"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7314174"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4.3</w:t>
            </w:r>
          </w:p>
        </w:tc>
        <w:tc>
          <w:tcPr>
            <w:tcW w:w="1405" w:type="dxa"/>
            <w:tcBorders>
              <w:top w:val="nil"/>
              <w:left w:val="nil"/>
              <w:bottom w:val="single" w:sz="4" w:space="0" w:color="auto"/>
              <w:right w:val="single" w:sz="4" w:space="0" w:color="auto"/>
            </w:tcBorders>
            <w:shd w:val="clear" w:color="auto" w:fill="auto"/>
            <w:vAlign w:val="center"/>
            <w:hideMark/>
          </w:tcPr>
          <w:p w14:paraId="37A8FFC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6969E3F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Инструментально-визуальное обследование сооружений очистки сточных вод</w:t>
            </w:r>
          </w:p>
        </w:tc>
        <w:tc>
          <w:tcPr>
            <w:tcW w:w="1830" w:type="dxa"/>
            <w:tcBorders>
              <w:top w:val="nil"/>
              <w:left w:val="nil"/>
              <w:bottom w:val="single" w:sz="4" w:space="0" w:color="auto"/>
              <w:right w:val="single" w:sz="4" w:space="0" w:color="auto"/>
            </w:tcBorders>
            <w:shd w:val="clear" w:color="auto" w:fill="auto"/>
            <w:vAlign w:val="center"/>
            <w:hideMark/>
          </w:tcPr>
          <w:p w14:paraId="1E5A5C2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0B8F436E"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очистки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121A89F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742" w:type="dxa"/>
            <w:tcBorders>
              <w:top w:val="nil"/>
              <w:left w:val="nil"/>
              <w:bottom w:val="single" w:sz="4" w:space="0" w:color="auto"/>
              <w:right w:val="single" w:sz="4" w:space="0" w:color="auto"/>
            </w:tcBorders>
            <w:shd w:val="clear" w:color="auto" w:fill="auto"/>
            <w:vAlign w:val="center"/>
            <w:hideMark/>
          </w:tcPr>
          <w:p w14:paraId="1F2B624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7" w:type="dxa"/>
            <w:tcBorders>
              <w:top w:val="nil"/>
              <w:left w:val="nil"/>
              <w:bottom w:val="single" w:sz="4" w:space="0" w:color="auto"/>
              <w:right w:val="single" w:sz="4" w:space="0" w:color="auto"/>
            </w:tcBorders>
            <w:shd w:val="clear" w:color="auto" w:fill="auto"/>
            <w:vAlign w:val="center"/>
            <w:hideMark/>
          </w:tcPr>
          <w:p w14:paraId="5E663BA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130C155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519AAA7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358AF34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2030</w:t>
            </w:r>
          </w:p>
        </w:tc>
        <w:tc>
          <w:tcPr>
            <w:tcW w:w="1052" w:type="dxa"/>
            <w:tcBorders>
              <w:top w:val="nil"/>
              <w:left w:val="nil"/>
              <w:bottom w:val="single" w:sz="4" w:space="0" w:color="auto"/>
              <w:right w:val="single" w:sz="4" w:space="0" w:color="auto"/>
            </w:tcBorders>
            <w:shd w:val="clear" w:color="auto" w:fill="auto"/>
            <w:vAlign w:val="center"/>
            <w:hideMark/>
          </w:tcPr>
          <w:p w14:paraId="2EA4707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1080,00</w:t>
            </w:r>
          </w:p>
        </w:tc>
        <w:tc>
          <w:tcPr>
            <w:tcW w:w="678" w:type="dxa"/>
            <w:tcBorders>
              <w:top w:val="nil"/>
              <w:left w:val="nil"/>
              <w:bottom w:val="single" w:sz="4" w:space="0" w:color="auto"/>
              <w:right w:val="single" w:sz="4" w:space="0" w:color="auto"/>
            </w:tcBorders>
            <w:shd w:val="clear" w:color="auto" w:fill="auto"/>
            <w:vAlign w:val="center"/>
            <w:hideMark/>
          </w:tcPr>
          <w:p w14:paraId="757A83F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7826015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216,00</w:t>
            </w:r>
          </w:p>
        </w:tc>
        <w:tc>
          <w:tcPr>
            <w:tcW w:w="811" w:type="dxa"/>
            <w:tcBorders>
              <w:top w:val="nil"/>
              <w:left w:val="nil"/>
              <w:bottom w:val="single" w:sz="4" w:space="0" w:color="auto"/>
              <w:right w:val="single" w:sz="4" w:space="0" w:color="auto"/>
            </w:tcBorders>
            <w:shd w:val="clear" w:color="auto" w:fill="auto"/>
            <w:vAlign w:val="center"/>
            <w:hideMark/>
          </w:tcPr>
          <w:p w14:paraId="650F03D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216,00</w:t>
            </w:r>
          </w:p>
        </w:tc>
        <w:tc>
          <w:tcPr>
            <w:tcW w:w="811" w:type="dxa"/>
            <w:tcBorders>
              <w:top w:val="nil"/>
              <w:left w:val="nil"/>
              <w:bottom w:val="single" w:sz="4" w:space="0" w:color="auto"/>
              <w:right w:val="single" w:sz="4" w:space="0" w:color="auto"/>
            </w:tcBorders>
            <w:shd w:val="clear" w:color="auto" w:fill="auto"/>
            <w:vAlign w:val="center"/>
            <w:hideMark/>
          </w:tcPr>
          <w:p w14:paraId="0C13D5E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216,00</w:t>
            </w:r>
          </w:p>
        </w:tc>
        <w:tc>
          <w:tcPr>
            <w:tcW w:w="767" w:type="dxa"/>
            <w:tcBorders>
              <w:top w:val="nil"/>
              <w:left w:val="nil"/>
              <w:bottom w:val="single" w:sz="4" w:space="0" w:color="auto"/>
              <w:right w:val="single" w:sz="4" w:space="0" w:color="auto"/>
            </w:tcBorders>
            <w:shd w:val="clear" w:color="auto" w:fill="auto"/>
            <w:vAlign w:val="center"/>
            <w:hideMark/>
          </w:tcPr>
          <w:p w14:paraId="7000F31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216,00</w:t>
            </w:r>
          </w:p>
        </w:tc>
        <w:tc>
          <w:tcPr>
            <w:tcW w:w="767" w:type="dxa"/>
            <w:tcBorders>
              <w:top w:val="nil"/>
              <w:left w:val="nil"/>
              <w:bottom w:val="single" w:sz="4" w:space="0" w:color="auto"/>
              <w:right w:val="single" w:sz="4" w:space="0" w:color="auto"/>
            </w:tcBorders>
            <w:shd w:val="clear" w:color="auto" w:fill="auto"/>
            <w:vAlign w:val="center"/>
            <w:hideMark/>
          </w:tcPr>
          <w:p w14:paraId="6F7B088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216,00</w:t>
            </w:r>
          </w:p>
        </w:tc>
        <w:tc>
          <w:tcPr>
            <w:tcW w:w="973" w:type="dxa"/>
            <w:tcBorders>
              <w:top w:val="nil"/>
              <w:left w:val="nil"/>
              <w:bottom w:val="single" w:sz="4" w:space="0" w:color="auto"/>
              <w:right w:val="single" w:sz="4" w:space="0" w:color="auto"/>
            </w:tcBorders>
            <w:shd w:val="clear" w:color="auto" w:fill="auto"/>
            <w:vAlign w:val="center"/>
            <w:hideMark/>
          </w:tcPr>
          <w:p w14:paraId="5E032C6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3ACAA9D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1FC229E1" w14:textId="77777777" w:rsidTr="00BF488E">
        <w:trPr>
          <w:trHeight w:val="42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57C67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lastRenderedPageBreak/>
              <w:t>4.4</w:t>
            </w:r>
          </w:p>
        </w:tc>
        <w:tc>
          <w:tcPr>
            <w:tcW w:w="1405" w:type="dxa"/>
            <w:tcBorders>
              <w:top w:val="nil"/>
              <w:left w:val="nil"/>
              <w:bottom w:val="single" w:sz="4" w:space="0" w:color="auto"/>
              <w:right w:val="single" w:sz="4" w:space="0" w:color="auto"/>
            </w:tcBorders>
            <w:shd w:val="clear" w:color="auto" w:fill="auto"/>
            <w:vAlign w:val="center"/>
            <w:hideMark/>
          </w:tcPr>
          <w:p w14:paraId="3F65615A"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г. Татарск</w:t>
            </w:r>
          </w:p>
        </w:tc>
        <w:tc>
          <w:tcPr>
            <w:tcW w:w="1831" w:type="dxa"/>
            <w:tcBorders>
              <w:top w:val="nil"/>
              <w:left w:val="nil"/>
              <w:bottom w:val="single" w:sz="4" w:space="0" w:color="auto"/>
              <w:right w:val="single" w:sz="4" w:space="0" w:color="auto"/>
            </w:tcBorders>
            <w:shd w:val="clear" w:color="auto" w:fill="auto"/>
            <w:vAlign w:val="center"/>
            <w:hideMark/>
          </w:tcPr>
          <w:p w14:paraId="2F549449"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Инструментально-визуальное обследование сетей водоотведения</w:t>
            </w:r>
          </w:p>
        </w:tc>
        <w:tc>
          <w:tcPr>
            <w:tcW w:w="1830" w:type="dxa"/>
            <w:tcBorders>
              <w:top w:val="nil"/>
              <w:left w:val="nil"/>
              <w:bottom w:val="single" w:sz="4" w:space="0" w:color="auto"/>
              <w:right w:val="single" w:sz="4" w:space="0" w:color="auto"/>
            </w:tcBorders>
            <w:shd w:val="clear" w:color="auto" w:fill="auto"/>
            <w:vAlign w:val="center"/>
            <w:hideMark/>
          </w:tcPr>
          <w:p w14:paraId="5AC97F2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645" w:type="dxa"/>
            <w:tcBorders>
              <w:top w:val="nil"/>
              <w:left w:val="nil"/>
              <w:bottom w:val="single" w:sz="4" w:space="0" w:color="auto"/>
              <w:right w:val="single" w:sz="4" w:space="0" w:color="auto"/>
            </w:tcBorders>
            <w:shd w:val="clear" w:color="auto" w:fill="auto"/>
            <w:vAlign w:val="center"/>
            <w:hideMark/>
          </w:tcPr>
          <w:p w14:paraId="7F1FAB5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Повышение эффективности и надежности транспортировки сточных вод</w:t>
            </w:r>
          </w:p>
        </w:tc>
        <w:tc>
          <w:tcPr>
            <w:tcW w:w="1556" w:type="dxa"/>
            <w:tcBorders>
              <w:top w:val="nil"/>
              <w:left w:val="nil"/>
              <w:bottom w:val="single" w:sz="4" w:space="0" w:color="auto"/>
              <w:right w:val="single" w:sz="4" w:space="0" w:color="auto"/>
            </w:tcBorders>
            <w:shd w:val="clear" w:color="auto" w:fill="auto"/>
            <w:vAlign w:val="center"/>
            <w:hideMark/>
          </w:tcPr>
          <w:p w14:paraId="7CFD474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742" w:type="dxa"/>
            <w:tcBorders>
              <w:top w:val="nil"/>
              <w:left w:val="nil"/>
              <w:bottom w:val="single" w:sz="4" w:space="0" w:color="auto"/>
              <w:right w:val="single" w:sz="4" w:space="0" w:color="auto"/>
            </w:tcBorders>
            <w:shd w:val="clear" w:color="auto" w:fill="auto"/>
            <w:vAlign w:val="center"/>
            <w:hideMark/>
          </w:tcPr>
          <w:p w14:paraId="1BA54A6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7" w:type="dxa"/>
            <w:tcBorders>
              <w:top w:val="nil"/>
              <w:left w:val="nil"/>
              <w:bottom w:val="single" w:sz="4" w:space="0" w:color="auto"/>
              <w:right w:val="single" w:sz="4" w:space="0" w:color="auto"/>
            </w:tcBorders>
            <w:shd w:val="clear" w:color="auto" w:fill="auto"/>
            <w:vAlign w:val="center"/>
            <w:hideMark/>
          </w:tcPr>
          <w:p w14:paraId="2F2383B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14:paraId="0080F5D3"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E635A2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2026</w:t>
            </w:r>
          </w:p>
        </w:tc>
        <w:tc>
          <w:tcPr>
            <w:tcW w:w="992" w:type="dxa"/>
            <w:tcBorders>
              <w:top w:val="nil"/>
              <w:left w:val="nil"/>
              <w:bottom w:val="single" w:sz="4" w:space="0" w:color="auto"/>
              <w:right w:val="single" w:sz="4" w:space="0" w:color="auto"/>
            </w:tcBorders>
            <w:shd w:val="clear" w:color="auto" w:fill="auto"/>
            <w:vAlign w:val="center"/>
            <w:hideMark/>
          </w:tcPr>
          <w:p w14:paraId="74871E8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2030</w:t>
            </w:r>
          </w:p>
        </w:tc>
        <w:tc>
          <w:tcPr>
            <w:tcW w:w="1052" w:type="dxa"/>
            <w:tcBorders>
              <w:top w:val="nil"/>
              <w:left w:val="nil"/>
              <w:bottom w:val="single" w:sz="4" w:space="0" w:color="auto"/>
              <w:right w:val="single" w:sz="4" w:space="0" w:color="auto"/>
            </w:tcBorders>
            <w:shd w:val="clear" w:color="auto" w:fill="auto"/>
            <w:vAlign w:val="center"/>
            <w:hideMark/>
          </w:tcPr>
          <w:p w14:paraId="7EAA1C0B"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409,32</w:t>
            </w:r>
          </w:p>
        </w:tc>
        <w:tc>
          <w:tcPr>
            <w:tcW w:w="678" w:type="dxa"/>
            <w:tcBorders>
              <w:top w:val="nil"/>
              <w:left w:val="nil"/>
              <w:bottom w:val="single" w:sz="4" w:space="0" w:color="auto"/>
              <w:right w:val="single" w:sz="4" w:space="0" w:color="auto"/>
            </w:tcBorders>
            <w:shd w:val="clear" w:color="auto" w:fill="auto"/>
            <w:vAlign w:val="center"/>
            <w:hideMark/>
          </w:tcPr>
          <w:p w14:paraId="5F02C276"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11" w:type="dxa"/>
            <w:tcBorders>
              <w:top w:val="nil"/>
              <w:left w:val="nil"/>
              <w:bottom w:val="single" w:sz="4" w:space="0" w:color="auto"/>
              <w:right w:val="single" w:sz="4" w:space="0" w:color="auto"/>
            </w:tcBorders>
            <w:shd w:val="clear" w:color="auto" w:fill="auto"/>
            <w:vAlign w:val="center"/>
            <w:hideMark/>
          </w:tcPr>
          <w:p w14:paraId="07EB1B70"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81,86</w:t>
            </w:r>
          </w:p>
        </w:tc>
        <w:tc>
          <w:tcPr>
            <w:tcW w:w="811" w:type="dxa"/>
            <w:tcBorders>
              <w:top w:val="nil"/>
              <w:left w:val="nil"/>
              <w:bottom w:val="single" w:sz="4" w:space="0" w:color="auto"/>
              <w:right w:val="single" w:sz="4" w:space="0" w:color="auto"/>
            </w:tcBorders>
            <w:shd w:val="clear" w:color="auto" w:fill="auto"/>
            <w:vAlign w:val="center"/>
            <w:hideMark/>
          </w:tcPr>
          <w:p w14:paraId="618840BF"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81,86</w:t>
            </w:r>
          </w:p>
        </w:tc>
        <w:tc>
          <w:tcPr>
            <w:tcW w:w="811" w:type="dxa"/>
            <w:tcBorders>
              <w:top w:val="nil"/>
              <w:left w:val="nil"/>
              <w:bottom w:val="single" w:sz="4" w:space="0" w:color="auto"/>
              <w:right w:val="single" w:sz="4" w:space="0" w:color="auto"/>
            </w:tcBorders>
            <w:shd w:val="clear" w:color="auto" w:fill="auto"/>
            <w:vAlign w:val="center"/>
            <w:hideMark/>
          </w:tcPr>
          <w:p w14:paraId="4328CDE8"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81,86</w:t>
            </w:r>
          </w:p>
        </w:tc>
        <w:tc>
          <w:tcPr>
            <w:tcW w:w="767" w:type="dxa"/>
            <w:tcBorders>
              <w:top w:val="nil"/>
              <w:left w:val="nil"/>
              <w:bottom w:val="single" w:sz="4" w:space="0" w:color="auto"/>
              <w:right w:val="single" w:sz="4" w:space="0" w:color="auto"/>
            </w:tcBorders>
            <w:shd w:val="clear" w:color="auto" w:fill="auto"/>
            <w:vAlign w:val="center"/>
            <w:hideMark/>
          </w:tcPr>
          <w:p w14:paraId="0F70140D"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81,86</w:t>
            </w:r>
          </w:p>
        </w:tc>
        <w:tc>
          <w:tcPr>
            <w:tcW w:w="767" w:type="dxa"/>
            <w:tcBorders>
              <w:top w:val="nil"/>
              <w:left w:val="nil"/>
              <w:bottom w:val="single" w:sz="4" w:space="0" w:color="auto"/>
              <w:right w:val="single" w:sz="4" w:space="0" w:color="auto"/>
            </w:tcBorders>
            <w:shd w:val="clear" w:color="auto" w:fill="auto"/>
            <w:vAlign w:val="center"/>
            <w:hideMark/>
          </w:tcPr>
          <w:p w14:paraId="59BDF73C"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81,86</w:t>
            </w:r>
          </w:p>
        </w:tc>
        <w:tc>
          <w:tcPr>
            <w:tcW w:w="973" w:type="dxa"/>
            <w:tcBorders>
              <w:top w:val="nil"/>
              <w:left w:val="nil"/>
              <w:bottom w:val="single" w:sz="4" w:space="0" w:color="auto"/>
              <w:right w:val="single" w:sz="4" w:space="0" w:color="auto"/>
            </w:tcBorders>
            <w:shd w:val="clear" w:color="auto" w:fill="auto"/>
            <w:vAlign w:val="center"/>
            <w:hideMark/>
          </w:tcPr>
          <w:p w14:paraId="67C2A1B2"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c>
          <w:tcPr>
            <w:tcW w:w="851" w:type="dxa"/>
            <w:tcBorders>
              <w:top w:val="nil"/>
              <w:left w:val="nil"/>
              <w:bottom w:val="single" w:sz="4" w:space="0" w:color="auto"/>
              <w:right w:val="single" w:sz="4" w:space="0" w:color="auto"/>
            </w:tcBorders>
            <w:shd w:val="clear" w:color="auto" w:fill="auto"/>
            <w:vAlign w:val="center"/>
            <w:hideMark/>
          </w:tcPr>
          <w:p w14:paraId="30C20EE5" w14:textId="77777777" w:rsidR="00BF488E" w:rsidRPr="00BF488E" w:rsidRDefault="00BF488E" w:rsidP="00BF488E">
            <w:pPr>
              <w:spacing w:line="240" w:lineRule="auto"/>
              <w:ind w:firstLine="0"/>
              <w:jc w:val="center"/>
              <w:rPr>
                <w:rFonts w:eastAsia="Times New Roman" w:cs="Times New Roman"/>
                <w:color w:val="000000"/>
                <w:sz w:val="14"/>
                <w:szCs w:val="14"/>
                <w:lang w:eastAsia="ru-RU"/>
              </w:rPr>
            </w:pPr>
            <w:r w:rsidRPr="00BF488E">
              <w:rPr>
                <w:rFonts w:eastAsia="Times New Roman" w:cs="Times New Roman"/>
                <w:color w:val="000000"/>
                <w:sz w:val="14"/>
                <w:szCs w:val="14"/>
                <w:lang w:eastAsia="ru-RU"/>
              </w:rPr>
              <w:t>0,00</w:t>
            </w:r>
          </w:p>
        </w:tc>
      </w:tr>
      <w:tr w:rsidR="00BF488E" w:rsidRPr="00BF488E" w14:paraId="2D73CA58" w14:textId="77777777" w:rsidTr="00BF488E">
        <w:trPr>
          <w:trHeight w:val="300"/>
        </w:trPr>
        <w:tc>
          <w:tcPr>
            <w:tcW w:w="13737" w:type="dxa"/>
            <w:gridSpan w:val="11"/>
            <w:tcBorders>
              <w:top w:val="single" w:sz="4" w:space="0" w:color="auto"/>
              <w:left w:val="single" w:sz="4" w:space="0" w:color="auto"/>
              <w:bottom w:val="single" w:sz="4" w:space="0" w:color="auto"/>
              <w:right w:val="single" w:sz="4" w:space="0" w:color="auto"/>
            </w:tcBorders>
            <w:shd w:val="clear" w:color="000000" w:fill="BDD7EE"/>
            <w:vAlign w:val="center"/>
            <w:hideMark/>
          </w:tcPr>
          <w:p w14:paraId="76CD6989" w14:textId="77777777" w:rsidR="00BF488E" w:rsidRPr="00BF488E" w:rsidRDefault="00BF488E" w:rsidP="00BF488E">
            <w:pPr>
              <w:spacing w:line="240" w:lineRule="auto"/>
              <w:ind w:firstLine="0"/>
              <w:jc w:val="right"/>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Всего по группе 4</w:t>
            </w:r>
          </w:p>
        </w:tc>
        <w:tc>
          <w:tcPr>
            <w:tcW w:w="1052" w:type="dxa"/>
            <w:tcBorders>
              <w:top w:val="nil"/>
              <w:left w:val="nil"/>
              <w:bottom w:val="single" w:sz="4" w:space="0" w:color="auto"/>
              <w:right w:val="single" w:sz="4" w:space="0" w:color="auto"/>
            </w:tcBorders>
            <w:shd w:val="clear" w:color="000000" w:fill="BDD7EE"/>
            <w:vAlign w:val="center"/>
            <w:hideMark/>
          </w:tcPr>
          <w:p w14:paraId="4156B3F1"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3163,32</w:t>
            </w:r>
          </w:p>
        </w:tc>
        <w:tc>
          <w:tcPr>
            <w:tcW w:w="678" w:type="dxa"/>
            <w:tcBorders>
              <w:top w:val="nil"/>
              <w:left w:val="nil"/>
              <w:bottom w:val="single" w:sz="4" w:space="0" w:color="auto"/>
              <w:right w:val="single" w:sz="4" w:space="0" w:color="auto"/>
            </w:tcBorders>
            <w:shd w:val="clear" w:color="000000" w:fill="BDD7EE"/>
            <w:vAlign w:val="center"/>
            <w:hideMark/>
          </w:tcPr>
          <w:p w14:paraId="3641F21A"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1AF1A936"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632,66</w:t>
            </w:r>
          </w:p>
        </w:tc>
        <w:tc>
          <w:tcPr>
            <w:tcW w:w="811" w:type="dxa"/>
            <w:tcBorders>
              <w:top w:val="nil"/>
              <w:left w:val="nil"/>
              <w:bottom w:val="single" w:sz="4" w:space="0" w:color="auto"/>
              <w:right w:val="single" w:sz="4" w:space="0" w:color="auto"/>
            </w:tcBorders>
            <w:shd w:val="clear" w:color="000000" w:fill="BDD7EE"/>
            <w:vAlign w:val="center"/>
            <w:hideMark/>
          </w:tcPr>
          <w:p w14:paraId="43F54752"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632,66</w:t>
            </w:r>
          </w:p>
        </w:tc>
        <w:tc>
          <w:tcPr>
            <w:tcW w:w="811" w:type="dxa"/>
            <w:tcBorders>
              <w:top w:val="nil"/>
              <w:left w:val="nil"/>
              <w:bottom w:val="single" w:sz="4" w:space="0" w:color="auto"/>
              <w:right w:val="single" w:sz="4" w:space="0" w:color="auto"/>
            </w:tcBorders>
            <w:shd w:val="clear" w:color="000000" w:fill="BDD7EE"/>
            <w:vAlign w:val="center"/>
            <w:hideMark/>
          </w:tcPr>
          <w:p w14:paraId="33BDF24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632,66</w:t>
            </w:r>
          </w:p>
        </w:tc>
        <w:tc>
          <w:tcPr>
            <w:tcW w:w="767" w:type="dxa"/>
            <w:tcBorders>
              <w:top w:val="nil"/>
              <w:left w:val="nil"/>
              <w:bottom w:val="single" w:sz="4" w:space="0" w:color="auto"/>
              <w:right w:val="single" w:sz="4" w:space="0" w:color="auto"/>
            </w:tcBorders>
            <w:shd w:val="clear" w:color="000000" w:fill="BDD7EE"/>
            <w:vAlign w:val="center"/>
            <w:hideMark/>
          </w:tcPr>
          <w:p w14:paraId="190541D3"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632,66</w:t>
            </w:r>
          </w:p>
        </w:tc>
        <w:tc>
          <w:tcPr>
            <w:tcW w:w="767" w:type="dxa"/>
            <w:tcBorders>
              <w:top w:val="nil"/>
              <w:left w:val="nil"/>
              <w:bottom w:val="single" w:sz="4" w:space="0" w:color="auto"/>
              <w:right w:val="single" w:sz="4" w:space="0" w:color="auto"/>
            </w:tcBorders>
            <w:shd w:val="clear" w:color="000000" w:fill="BDD7EE"/>
            <w:vAlign w:val="center"/>
            <w:hideMark/>
          </w:tcPr>
          <w:p w14:paraId="79BB0AEC"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632,66</w:t>
            </w:r>
          </w:p>
        </w:tc>
        <w:tc>
          <w:tcPr>
            <w:tcW w:w="973" w:type="dxa"/>
            <w:tcBorders>
              <w:top w:val="nil"/>
              <w:left w:val="nil"/>
              <w:bottom w:val="single" w:sz="4" w:space="0" w:color="auto"/>
              <w:right w:val="single" w:sz="4" w:space="0" w:color="auto"/>
            </w:tcBorders>
            <w:shd w:val="clear" w:color="000000" w:fill="BDD7EE"/>
            <w:vAlign w:val="center"/>
            <w:hideMark/>
          </w:tcPr>
          <w:p w14:paraId="179F06AF"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51" w:type="dxa"/>
            <w:tcBorders>
              <w:top w:val="nil"/>
              <w:left w:val="nil"/>
              <w:bottom w:val="single" w:sz="4" w:space="0" w:color="auto"/>
              <w:right w:val="single" w:sz="4" w:space="0" w:color="auto"/>
            </w:tcBorders>
            <w:shd w:val="clear" w:color="000000" w:fill="BDD7EE"/>
            <w:vAlign w:val="center"/>
            <w:hideMark/>
          </w:tcPr>
          <w:p w14:paraId="4AD0204B"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r>
      <w:tr w:rsidR="00BF488E" w:rsidRPr="00BF488E" w14:paraId="007AB0FB" w14:textId="77777777" w:rsidTr="00BF488E">
        <w:trPr>
          <w:trHeight w:val="300"/>
        </w:trPr>
        <w:tc>
          <w:tcPr>
            <w:tcW w:w="13737" w:type="dxa"/>
            <w:gridSpan w:val="11"/>
            <w:tcBorders>
              <w:top w:val="single" w:sz="4" w:space="0" w:color="auto"/>
              <w:left w:val="single" w:sz="4" w:space="0" w:color="auto"/>
              <w:bottom w:val="single" w:sz="4" w:space="0" w:color="auto"/>
              <w:right w:val="single" w:sz="4" w:space="0" w:color="auto"/>
            </w:tcBorders>
            <w:shd w:val="clear" w:color="000000" w:fill="BDD7EE"/>
            <w:vAlign w:val="center"/>
            <w:hideMark/>
          </w:tcPr>
          <w:p w14:paraId="4E26576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Итого капитальных вложений в системы водоотведения Татарского муниципального округа</w:t>
            </w:r>
          </w:p>
        </w:tc>
        <w:tc>
          <w:tcPr>
            <w:tcW w:w="1052" w:type="dxa"/>
            <w:tcBorders>
              <w:top w:val="nil"/>
              <w:left w:val="nil"/>
              <w:bottom w:val="single" w:sz="4" w:space="0" w:color="auto"/>
              <w:right w:val="single" w:sz="4" w:space="0" w:color="auto"/>
            </w:tcBorders>
            <w:shd w:val="clear" w:color="000000" w:fill="BDD7EE"/>
            <w:vAlign w:val="center"/>
            <w:hideMark/>
          </w:tcPr>
          <w:p w14:paraId="2FF4D90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620745,54</w:t>
            </w:r>
          </w:p>
        </w:tc>
        <w:tc>
          <w:tcPr>
            <w:tcW w:w="678" w:type="dxa"/>
            <w:tcBorders>
              <w:top w:val="nil"/>
              <w:left w:val="nil"/>
              <w:bottom w:val="single" w:sz="4" w:space="0" w:color="auto"/>
              <w:right w:val="single" w:sz="4" w:space="0" w:color="auto"/>
            </w:tcBorders>
            <w:shd w:val="clear" w:color="000000" w:fill="BDD7EE"/>
            <w:vAlign w:val="center"/>
            <w:hideMark/>
          </w:tcPr>
          <w:p w14:paraId="5F378324"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0,00</w:t>
            </w:r>
          </w:p>
        </w:tc>
        <w:tc>
          <w:tcPr>
            <w:tcW w:w="811" w:type="dxa"/>
            <w:tcBorders>
              <w:top w:val="nil"/>
              <w:left w:val="nil"/>
              <w:bottom w:val="single" w:sz="4" w:space="0" w:color="auto"/>
              <w:right w:val="single" w:sz="4" w:space="0" w:color="auto"/>
            </w:tcBorders>
            <w:shd w:val="clear" w:color="000000" w:fill="BDD7EE"/>
            <w:vAlign w:val="center"/>
            <w:hideMark/>
          </w:tcPr>
          <w:p w14:paraId="6FAED77D"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112896,85</w:t>
            </w:r>
          </w:p>
        </w:tc>
        <w:tc>
          <w:tcPr>
            <w:tcW w:w="811" w:type="dxa"/>
            <w:tcBorders>
              <w:top w:val="nil"/>
              <w:left w:val="nil"/>
              <w:bottom w:val="single" w:sz="4" w:space="0" w:color="auto"/>
              <w:right w:val="single" w:sz="4" w:space="0" w:color="auto"/>
            </w:tcBorders>
            <w:shd w:val="clear" w:color="000000" w:fill="BDD7EE"/>
            <w:vAlign w:val="center"/>
            <w:hideMark/>
          </w:tcPr>
          <w:p w14:paraId="218DC754"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116403,89</w:t>
            </w:r>
          </w:p>
        </w:tc>
        <w:tc>
          <w:tcPr>
            <w:tcW w:w="811" w:type="dxa"/>
            <w:tcBorders>
              <w:top w:val="nil"/>
              <w:left w:val="nil"/>
              <w:bottom w:val="single" w:sz="4" w:space="0" w:color="auto"/>
              <w:right w:val="single" w:sz="4" w:space="0" w:color="auto"/>
            </w:tcBorders>
            <w:shd w:val="clear" w:color="000000" w:fill="BDD7EE"/>
            <w:vAlign w:val="center"/>
            <w:hideMark/>
          </w:tcPr>
          <w:p w14:paraId="5724B12A"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116403,89</w:t>
            </w:r>
          </w:p>
        </w:tc>
        <w:tc>
          <w:tcPr>
            <w:tcW w:w="767" w:type="dxa"/>
            <w:tcBorders>
              <w:top w:val="nil"/>
              <w:left w:val="nil"/>
              <w:bottom w:val="single" w:sz="4" w:space="0" w:color="auto"/>
              <w:right w:val="single" w:sz="4" w:space="0" w:color="auto"/>
            </w:tcBorders>
            <w:shd w:val="clear" w:color="000000" w:fill="BDD7EE"/>
            <w:vAlign w:val="center"/>
            <w:hideMark/>
          </w:tcPr>
          <w:p w14:paraId="35AD7552"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10865,38</w:t>
            </w:r>
          </w:p>
        </w:tc>
        <w:tc>
          <w:tcPr>
            <w:tcW w:w="767" w:type="dxa"/>
            <w:tcBorders>
              <w:top w:val="nil"/>
              <w:left w:val="nil"/>
              <w:bottom w:val="single" w:sz="4" w:space="0" w:color="auto"/>
              <w:right w:val="single" w:sz="4" w:space="0" w:color="auto"/>
            </w:tcBorders>
            <w:shd w:val="clear" w:color="000000" w:fill="BDD7EE"/>
            <w:vAlign w:val="center"/>
            <w:hideMark/>
          </w:tcPr>
          <w:p w14:paraId="5A7A9531"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10865,38</w:t>
            </w:r>
          </w:p>
        </w:tc>
        <w:tc>
          <w:tcPr>
            <w:tcW w:w="973" w:type="dxa"/>
            <w:tcBorders>
              <w:top w:val="nil"/>
              <w:left w:val="nil"/>
              <w:bottom w:val="single" w:sz="4" w:space="0" w:color="auto"/>
              <w:right w:val="single" w:sz="4" w:space="0" w:color="auto"/>
            </w:tcBorders>
            <w:shd w:val="clear" w:color="000000" w:fill="BDD7EE"/>
            <w:vAlign w:val="center"/>
            <w:hideMark/>
          </w:tcPr>
          <w:p w14:paraId="2BBA60CE"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236308,19</w:t>
            </w:r>
          </w:p>
        </w:tc>
        <w:tc>
          <w:tcPr>
            <w:tcW w:w="851" w:type="dxa"/>
            <w:tcBorders>
              <w:top w:val="nil"/>
              <w:left w:val="nil"/>
              <w:bottom w:val="single" w:sz="4" w:space="0" w:color="auto"/>
              <w:right w:val="single" w:sz="4" w:space="0" w:color="auto"/>
            </w:tcBorders>
            <w:shd w:val="clear" w:color="000000" w:fill="BDD7EE"/>
            <w:vAlign w:val="center"/>
            <w:hideMark/>
          </w:tcPr>
          <w:p w14:paraId="282076CF" w14:textId="77777777" w:rsidR="00BF488E" w:rsidRPr="00BF488E" w:rsidRDefault="00BF488E" w:rsidP="00BF488E">
            <w:pPr>
              <w:spacing w:line="240" w:lineRule="auto"/>
              <w:ind w:firstLine="0"/>
              <w:jc w:val="center"/>
              <w:rPr>
                <w:rFonts w:eastAsia="Times New Roman" w:cs="Times New Roman"/>
                <w:b/>
                <w:bCs/>
                <w:color w:val="000000"/>
                <w:sz w:val="14"/>
                <w:szCs w:val="14"/>
                <w:lang w:eastAsia="ru-RU"/>
              </w:rPr>
            </w:pPr>
            <w:r w:rsidRPr="00BF488E">
              <w:rPr>
                <w:rFonts w:eastAsia="Times New Roman" w:cs="Times New Roman"/>
                <w:b/>
                <w:bCs/>
                <w:color w:val="000000"/>
                <w:sz w:val="14"/>
                <w:szCs w:val="14"/>
                <w:lang w:eastAsia="ru-RU"/>
              </w:rPr>
              <w:t>17001,96</w:t>
            </w:r>
          </w:p>
        </w:tc>
      </w:tr>
    </w:tbl>
    <w:p w14:paraId="066292E5" w14:textId="77777777" w:rsidR="00205579" w:rsidRPr="00205579" w:rsidRDefault="00205579" w:rsidP="00205579"/>
    <w:p w14:paraId="6227A435" w14:textId="77777777" w:rsidR="00476AC2" w:rsidRPr="003A3B31" w:rsidRDefault="00476AC2" w:rsidP="00476AC2"/>
    <w:p w14:paraId="25D362C4" w14:textId="77777777" w:rsidR="00476AC2" w:rsidRPr="003A3B31" w:rsidRDefault="00476AC2" w:rsidP="00476AC2">
      <w:pPr>
        <w:sectPr w:rsidR="00476AC2" w:rsidRPr="003A3B31" w:rsidSect="00205579">
          <w:pgSz w:w="23814" w:h="16840" w:orient="landscape"/>
          <w:pgMar w:top="1134" w:right="850" w:bottom="1134" w:left="1701" w:header="709" w:footer="709" w:gutter="0"/>
          <w:cols w:space="708"/>
          <w:docGrid w:linePitch="360"/>
        </w:sectPr>
      </w:pPr>
    </w:p>
    <w:p w14:paraId="3980C70E" w14:textId="77777777" w:rsidR="00476AC2" w:rsidRPr="003A3B31" w:rsidRDefault="00476AC2" w:rsidP="00476AC2">
      <w:pPr>
        <w:pStyle w:val="1"/>
      </w:pPr>
      <w:bookmarkStart w:id="122" w:name="_Toc156563166"/>
      <w:bookmarkStart w:id="123" w:name="_Toc204090313"/>
      <w:r w:rsidRPr="003A3B31">
        <w:lastRenderedPageBreak/>
        <w:t>Плановые значения показателей развития централизованной системы водоотведения</w:t>
      </w:r>
      <w:bookmarkEnd w:id="122"/>
      <w:bookmarkEnd w:id="123"/>
    </w:p>
    <w:p w14:paraId="0CD2F956" w14:textId="77777777" w:rsidR="00D55ECE" w:rsidRPr="003A3B31" w:rsidRDefault="00D55ECE" w:rsidP="00D55ECE">
      <w:r>
        <w:t>В соответствии с Постановлением Правительства РФ от 05.09.2017 №782 «О схемах водоснабжения и водоотведения» к</w:t>
      </w:r>
      <w:r w:rsidRPr="003A3B31">
        <w:t xml:space="preserve"> показателям надежности, качества и энергетической эффективности объектов централизованных систем водоотведения относятся:</w:t>
      </w:r>
    </w:p>
    <w:p w14:paraId="14B42233" w14:textId="77777777" w:rsidR="00D55ECE" w:rsidRPr="003A3B31" w:rsidRDefault="00D55ECE" w:rsidP="00D55ECE">
      <w:r w:rsidRPr="003A3B31">
        <w:t>а) показатели надежности и бесперебойности водоотведения;</w:t>
      </w:r>
    </w:p>
    <w:p w14:paraId="5D90BCB7" w14:textId="77777777" w:rsidR="00D55ECE" w:rsidRPr="003A3B31" w:rsidRDefault="00D55ECE" w:rsidP="00D55ECE">
      <w:r w:rsidRPr="003A3B31">
        <w:t>б) показатели очистки сточных вод;</w:t>
      </w:r>
    </w:p>
    <w:p w14:paraId="14A4AF8B" w14:textId="77777777" w:rsidR="00D55ECE" w:rsidRPr="003A3B31" w:rsidRDefault="00D55ECE" w:rsidP="00D55ECE">
      <w:r w:rsidRPr="003A3B31">
        <w:t>в) показатели эффективности использования ресурсов при транспортировке сточных вод;</w:t>
      </w:r>
    </w:p>
    <w:p w14:paraId="0CEF3307" w14:textId="77777777" w:rsidR="00D55ECE" w:rsidRPr="003A3B31" w:rsidRDefault="00D55ECE" w:rsidP="00D55ECE">
      <w:r w:rsidRPr="003A3B31">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4F854A9D" w14:textId="77777777" w:rsidR="00D55ECE" w:rsidRPr="003A3B31" w:rsidRDefault="00D55ECE" w:rsidP="00D55ECE"/>
    <w:p w14:paraId="478C5648" w14:textId="77777777" w:rsidR="00D55ECE" w:rsidRPr="00473296" w:rsidRDefault="00D55ECE" w:rsidP="007E297B">
      <w:pPr>
        <w:pStyle w:val="2"/>
      </w:pPr>
      <w:bookmarkStart w:id="124" w:name="_Toc204090314"/>
      <w:r w:rsidRPr="00473296">
        <w:t>Показатели надежности и бесперебойности водоотведения</w:t>
      </w:r>
      <w:bookmarkEnd w:id="124"/>
    </w:p>
    <w:p w14:paraId="6DD6DB8D" w14:textId="77777777" w:rsidR="00D55ECE" w:rsidRDefault="00D55ECE" w:rsidP="00D55ECE">
      <w:r>
        <w:t xml:space="preserve"> Показатель надежности и бесперебойности централизованной системы водоотведения рассчитывается по формуле:</w:t>
      </w:r>
    </w:p>
    <w:p w14:paraId="66B1906E" w14:textId="77777777" w:rsidR="00D55ECE" w:rsidRPr="004638A0" w:rsidRDefault="003A2108" w:rsidP="00D55ECE">
      <w:pPr>
        <w:jc w:val="center"/>
      </w:pPr>
      <m:oMath>
        <m:sSub>
          <m:sSubPr>
            <m:ctrlPr>
              <w:rPr>
                <w:rFonts w:ascii="Cambria Math" w:eastAsia="Times New Roman" w:hAnsi="Cambria Math" w:cs="Times New Roman"/>
                <w:i/>
                <w:szCs w:val="36"/>
                <w:lang w:eastAsia="ru-RU"/>
              </w:rPr>
            </m:ctrlPr>
          </m:sSubPr>
          <m:e>
            <m:r>
              <m:rPr>
                <m:nor/>
              </m:rPr>
              <w:rPr>
                <w:rFonts w:ascii="Cambria Math" w:eastAsia="Times New Roman" w:cs="Times New Roman"/>
                <w:szCs w:val="36"/>
                <w:lang w:eastAsia="ru-RU"/>
              </w:rPr>
              <m:t>П</m:t>
            </m:r>
          </m:e>
          <m:sub>
            <m:r>
              <m:rPr>
                <m:nor/>
              </m:rPr>
              <w:rPr>
                <w:rFonts w:ascii="Cambria Math" w:eastAsia="Times New Roman" w:cs="Times New Roman"/>
                <w:szCs w:val="36"/>
                <w:lang w:eastAsia="ru-RU"/>
              </w:rPr>
              <m:t>н</m:t>
            </m:r>
          </m:sub>
        </m:sSub>
        <m:r>
          <m:rPr>
            <m:nor/>
          </m:rPr>
          <w:rPr>
            <w:rFonts w:ascii="Cambria Math" w:eastAsia="Times New Roman" w:cs="Times New Roman"/>
            <w:szCs w:val="36"/>
            <w:lang w:eastAsia="ru-RU"/>
          </w:rPr>
          <m:t>=</m:t>
        </m:r>
        <m:f>
          <m:fPr>
            <m:ctrlPr>
              <w:rPr>
                <w:rFonts w:ascii="Cambria Math" w:eastAsia="Times New Roman" w:hAnsi="Cambria Math" w:cs="Times New Roman"/>
                <w:i/>
                <w:szCs w:val="36"/>
                <w:lang w:eastAsia="ru-RU"/>
              </w:rPr>
            </m:ctrlPr>
          </m:fPr>
          <m:num>
            <m:sSub>
              <m:sSubPr>
                <m:ctrlPr>
                  <w:rPr>
                    <w:rFonts w:ascii="Cambria Math" w:eastAsia="Times New Roman" w:hAnsi="Cambria Math" w:cs="Times New Roman"/>
                    <w:i/>
                    <w:szCs w:val="36"/>
                    <w:lang w:eastAsia="ru-RU"/>
                  </w:rPr>
                </m:ctrlPr>
              </m:sSubPr>
              <m:e>
                <m:r>
                  <m:rPr>
                    <m:nor/>
                  </m:rPr>
                  <w:rPr>
                    <w:rFonts w:ascii="Cambria Math" w:eastAsia="Times New Roman" w:cs="Times New Roman"/>
                    <w:szCs w:val="36"/>
                    <w:lang w:eastAsia="ru-RU"/>
                  </w:rPr>
                  <m:t>К</m:t>
                </m:r>
              </m:e>
              <m:sub>
                <m:r>
                  <m:rPr>
                    <m:nor/>
                  </m:rPr>
                  <w:rPr>
                    <w:rFonts w:ascii="Cambria Math" w:eastAsia="Times New Roman" w:cs="Times New Roman"/>
                    <w:szCs w:val="36"/>
                    <w:lang w:eastAsia="ru-RU"/>
                  </w:rPr>
                  <m:t>а</m:t>
                </m:r>
                <m:r>
                  <m:rPr>
                    <m:nor/>
                  </m:rPr>
                  <w:rPr>
                    <w:rFonts w:ascii="Cambria Math" w:eastAsia="Times New Roman" w:cs="Times New Roman"/>
                    <w:szCs w:val="36"/>
                    <w:lang w:eastAsia="ru-RU"/>
                  </w:rPr>
                  <m:t>/</m:t>
                </m:r>
                <m:r>
                  <m:rPr>
                    <m:nor/>
                  </m:rPr>
                  <w:rPr>
                    <w:rFonts w:ascii="Cambria Math" w:eastAsia="Times New Roman" w:cs="Times New Roman"/>
                    <w:szCs w:val="36"/>
                    <w:lang w:eastAsia="ru-RU"/>
                  </w:rPr>
                  <m:t>п</m:t>
                </m:r>
                <m:ctrlPr>
                  <w:rPr>
                    <w:rFonts w:ascii="Cambria Math" w:eastAsia="Times New Roman" w:hAnsi="Cambria Math" w:cs="Times New Roman"/>
                    <w:szCs w:val="36"/>
                    <w:lang w:eastAsia="ru-RU"/>
                  </w:rPr>
                </m:ctrlPr>
              </m:sub>
            </m:sSub>
          </m:num>
          <m:den>
            <m:sSub>
              <m:sSubPr>
                <m:ctrlPr>
                  <w:rPr>
                    <w:rFonts w:ascii="Cambria Math" w:eastAsia="Times New Roman" w:hAnsi="Cambria Math" w:cs="Times New Roman"/>
                    <w:i/>
                    <w:szCs w:val="36"/>
                    <w:lang w:eastAsia="ru-RU"/>
                  </w:rPr>
                </m:ctrlPr>
              </m:sSubPr>
              <m:e>
                <m:r>
                  <m:rPr>
                    <m:nor/>
                  </m:rPr>
                  <w:rPr>
                    <w:rFonts w:ascii="Cambria Math" w:eastAsia="Times New Roman" w:cs="Times New Roman"/>
                    <w:szCs w:val="36"/>
                    <w:lang w:eastAsia="ru-RU"/>
                  </w:rPr>
                  <m:t>L</m:t>
                </m:r>
              </m:e>
              <m:sub>
                <m:r>
                  <m:rPr>
                    <m:nor/>
                  </m:rPr>
                  <w:rPr>
                    <w:rFonts w:ascii="Cambria Math" w:eastAsia="Times New Roman" w:cs="Times New Roman"/>
                    <w:szCs w:val="36"/>
                    <w:lang w:eastAsia="ru-RU"/>
                  </w:rPr>
                  <m:t>сети</m:t>
                </m:r>
                <m:ctrlPr>
                  <w:rPr>
                    <w:rFonts w:ascii="Cambria Math" w:eastAsia="Times New Roman" w:hAnsi="Cambria Math" w:cs="Times New Roman"/>
                    <w:szCs w:val="36"/>
                    <w:lang w:eastAsia="ru-RU"/>
                  </w:rPr>
                </m:ctrlPr>
              </m:sub>
            </m:sSub>
          </m:den>
        </m:f>
      </m:oMath>
      <w:r w:rsidR="00D55ECE" w:rsidRPr="004638A0">
        <w:rPr>
          <w:rFonts w:eastAsia="Times New Roman" w:cs="Times New Roman"/>
          <w:szCs w:val="36"/>
          <w:lang w:eastAsia="ru-RU"/>
        </w:rPr>
        <w:t>,</w:t>
      </w:r>
    </w:p>
    <w:p w14:paraId="44FEAE7E" w14:textId="77777777" w:rsidR="00D55ECE" w:rsidRPr="00454152" w:rsidRDefault="003A2108" w:rsidP="00D55ECE">
      <w:pPr>
        <w:ind w:firstLine="0"/>
      </w:pPr>
      <m:oMath>
        <m:sSub>
          <m:sSubPr>
            <m:ctrlPr>
              <w:rPr>
                <w:rFonts w:ascii="Cambria Math" w:eastAsia="Times New Roman" w:hAnsi="Cambria Math" w:cs="Times New Roman"/>
                <w:i/>
                <w:szCs w:val="36"/>
                <w:lang w:eastAsia="ru-RU"/>
              </w:rPr>
            </m:ctrlPr>
          </m:sSubPr>
          <m:e>
            <m:r>
              <m:rPr>
                <m:nor/>
              </m:rPr>
              <w:rPr>
                <w:rFonts w:ascii="Cambria Math" w:eastAsia="Times New Roman" w:cs="Times New Roman"/>
                <w:szCs w:val="36"/>
                <w:lang w:eastAsia="ru-RU"/>
              </w:rPr>
              <m:t>К</m:t>
            </m:r>
          </m:e>
          <m:sub>
            <m:r>
              <m:rPr>
                <m:nor/>
              </m:rPr>
              <w:rPr>
                <w:rFonts w:ascii="Cambria Math" w:eastAsia="Times New Roman" w:cs="Times New Roman"/>
                <w:szCs w:val="36"/>
                <w:lang w:eastAsia="ru-RU"/>
              </w:rPr>
              <m:t>а</m:t>
            </m:r>
            <m:r>
              <m:rPr>
                <m:nor/>
              </m:rPr>
              <w:rPr>
                <w:rFonts w:ascii="Cambria Math" w:eastAsia="Times New Roman" w:cs="Times New Roman"/>
                <w:szCs w:val="36"/>
                <w:lang w:eastAsia="ru-RU"/>
              </w:rPr>
              <m:t>/</m:t>
            </m:r>
            <m:r>
              <m:rPr>
                <m:nor/>
              </m:rPr>
              <w:rPr>
                <w:rFonts w:ascii="Cambria Math" w:eastAsia="Times New Roman" w:cs="Times New Roman"/>
                <w:szCs w:val="36"/>
                <w:lang w:eastAsia="ru-RU"/>
              </w:rPr>
              <m:t>п</m:t>
            </m:r>
            <m:ctrlPr>
              <w:rPr>
                <w:rFonts w:ascii="Cambria Math" w:eastAsia="Times New Roman" w:hAnsi="Cambria Math" w:cs="Times New Roman"/>
                <w:szCs w:val="36"/>
                <w:lang w:eastAsia="ru-RU"/>
              </w:rPr>
            </m:ctrlPr>
          </m:sub>
        </m:sSub>
      </m:oMath>
      <w:r w:rsidR="00D55ECE" w:rsidRPr="00454152">
        <w:t xml:space="preserve"> – количество аварий и засоров на канализационных сетях;</w:t>
      </w:r>
    </w:p>
    <w:p w14:paraId="7978EC24" w14:textId="77777777" w:rsidR="00D55ECE" w:rsidRPr="00454152" w:rsidRDefault="003A2108" w:rsidP="00D55ECE">
      <w:pPr>
        <w:ind w:firstLine="0"/>
      </w:pPr>
      <m:oMath>
        <m:sSub>
          <m:sSubPr>
            <m:ctrlPr>
              <w:rPr>
                <w:rFonts w:ascii="Cambria Math" w:eastAsia="Times New Roman" w:hAnsi="Cambria Math" w:cs="Times New Roman"/>
                <w:i/>
                <w:szCs w:val="36"/>
                <w:lang w:eastAsia="ru-RU"/>
              </w:rPr>
            </m:ctrlPr>
          </m:sSubPr>
          <m:e>
            <m:r>
              <m:rPr>
                <m:nor/>
              </m:rPr>
              <w:rPr>
                <w:rFonts w:ascii="Cambria Math" w:eastAsia="Times New Roman" w:cs="Times New Roman"/>
                <w:szCs w:val="36"/>
                <w:lang w:eastAsia="ru-RU"/>
              </w:rPr>
              <m:t>L</m:t>
            </m:r>
          </m:e>
          <m:sub>
            <m:r>
              <m:rPr>
                <m:nor/>
              </m:rPr>
              <w:rPr>
                <w:rFonts w:ascii="Cambria Math" w:eastAsia="Times New Roman" w:cs="Times New Roman"/>
                <w:szCs w:val="36"/>
                <w:lang w:eastAsia="ru-RU"/>
              </w:rPr>
              <m:t>сети</m:t>
            </m:r>
            <m:ctrlPr>
              <w:rPr>
                <w:rFonts w:ascii="Cambria Math" w:eastAsia="Times New Roman" w:hAnsi="Cambria Math" w:cs="Times New Roman"/>
                <w:szCs w:val="36"/>
                <w:lang w:eastAsia="ru-RU"/>
              </w:rPr>
            </m:ctrlPr>
          </m:sub>
        </m:sSub>
      </m:oMath>
      <w:r w:rsidR="00D55ECE" w:rsidRPr="00454152">
        <w:t xml:space="preserve"> – протяженность канализационных сетей (км).</w:t>
      </w:r>
    </w:p>
    <w:p w14:paraId="2F080F26" w14:textId="77777777" w:rsidR="00D55ECE" w:rsidRDefault="00D55ECE" w:rsidP="00D55ECE"/>
    <w:p w14:paraId="6339F833" w14:textId="77777777" w:rsidR="00D55ECE" w:rsidRPr="00473296" w:rsidRDefault="00D55ECE" w:rsidP="007E297B">
      <w:pPr>
        <w:pStyle w:val="2"/>
      </w:pPr>
      <w:bookmarkStart w:id="125" w:name="_Toc204090315"/>
      <w:r w:rsidRPr="00473296">
        <w:t xml:space="preserve">Показатели </w:t>
      </w:r>
      <w:r>
        <w:t>очистки сточных вод</w:t>
      </w:r>
      <w:bookmarkEnd w:id="125"/>
    </w:p>
    <w:p w14:paraId="41F39CBC" w14:textId="77777777" w:rsidR="00D55ECE" w:rsidRPr="004638A0" w:rsidRDefault="00D55ECE" w:rsidP="00D55ECE">
      <w:r w:rsidRPr="004638A0">
        <w:t xml:space="preserve">Доля сточных вод, не подвергающихся очистке, в общем объеме сточных вод, сбрасываемых в централизованные общесплавные или бытовые системы водоотведения, </w:t>
      </w:r>
      <m:oMath>
        <m:sSub>
          <m:sSubPr>
            <m:ctrlPr>
              <w:rPr>
                <w:rFonts w:ascii="Cambria Math" w:hAnsi="Cambria Math"/>
                <w:i/>
              </w:rPr>
            </m:ctrlPr>
          </m:sSubPr>
          <m:e>
            <m:r>
              <m:rPr>
                <m:nor/>
              </m:rPr>
              <w:rPr>
                <w:rFonts w:ascii="Cambria Math"/>
              </w:rPr>
              <m:t>Д</m:t>
            </m:r>
          </m:e>
          <m:sub>
            <w:proofErr w:type="spellStart"/>
            <m:r>
              <m:rPr>
                <m:nor/>
              </m:rPr>
              <w:rPr>
                <w:rFonts w:ascii="Cambria Math"/>
              </w:rPr>
              <m:t>свно</m:t>
            </m:r>
            <w:proofErr w:type="spellEnd"/>
            <m:ctrlPr>
              <w:rPr>
                <w:rFonts w:ascii="Cambria Math" w:hAnsi="Cambria Math"/>
              </w:rPr>
            </m:ctrlPr>
          </m:sub>
        </m:sSub>
      </m:oMath>
      <w:r>
        <w:rPr>
          <w:rFonts w:eastAsiaTheme="minorEastAsia"/>
        </w:rPr>
        <w:t xml:space="preserve"> </w:t>
      </w:r>
      <w:r w:rsidRPr="00454152">
        <w:t>(</w:t>
      </w:r>
      <w:r>
        <w:t>%</w:t>
      </w:r>
      <w:r w:rsidRPr="00454152">
        <w:t>)</w:t>
      </w:r>
      <w:r w:rsidRPr="004638A0">
        <w:t>:</w:t>
      </w:r>
    </w:p>
    <w:p w14:paraId="39D0BAD4" w14:textId="77777777" w:rsidR="00D55ECE" w:rsidRPr="004638A0" w:rsidRDefault="003A2108" w:rsidP="00D55ECE">
      <w:pPr>
        <w:jc w:val="center"/>
      </w:pPr>
      <m:oMath>
        <m:sSub>
          <m:sSubPr>
            <m:ctrlPr>
              <w:rPr>
                <w:rFonts w:ascii="Cambria Math" w:hAnsi="Cambria Math"/>
                <w:i/>
              </w:rPr>
            </m:ctrlPr>
          </m:sSubPr>
          <m:e>
            <m:r>
              <m:rPr>
                <m:nor/>
              </m:rPr>
              <w:rPr>
                <w:rFonts w:ascii="Cambria Math"/>
              </w:rPr>
              <m:t>Д</m:t>
            </m:r>
          </m:e>
          <m:sub>
            <w:proofErr w:type="spellStart"/>
            <m:r>
              <m:rPr>
                <m:nor/>
              </m:rPr>
              <w:rPr>
                <w:rFonts w:ascii="Cambria Math"/>
              </w:rPr>
              <m:t>свно</m:t>
            </m:r>
            <w:proofErr w:type="spellEnd"/>
            <m:ctrlPr>
              <w:rPr>
                <w:rFonts w:ascii="Cambria Math" w:hAnsi="Cambria Math"/>
              </w:rPr>
            </m:ctrlPr>
          </m:sub>
        </m:sSub>
        <m:r>
          <m:rPr>
            <m:nor/>
          </m:rPr>
          <w:rPr>
            <w:rFonts w:ascii="Cambria Math"/>
          </w:rPr>
          <m:t>=</m:t>
        </m:r>
        <m:f>
          <m:fPr>
            <m:ctrlPr>
              <w:rPr>
                <w:rFonts w:ascii="Cambria Math" w:hAnsi="Cambria Math"/>
                <w:i/>
              </w:rPr>
            </m:ctrlPr>
          </m:fPr>
          <m:num>
            <m:sSub>
              <m:sSubPr>
                <m:ctrlPr>
                  <w:rPr>
                    <w:rFonts w:ascii="Cambria Math" w:hAnsi="Cambria Math"/>
                    <w:i/>
                  </w:rPr>
                </m:ctrlPr>
              </m:sSubPr>
              <m:e>
                <m:r>
                  <m:rPr>
                    <m:nor/>
                  </m:rPr>
                  <w:rPr>
                    <w:rFonts w:ascii="Cambria Math"/>
                  </w:rPr>
                  <m:t>V</m:t>
                </m:r>
              </m:e>
              <m:sub>
                <m:r>
                  <m:rPr>
                    <m:nor/>
                  </m:rPr>
                  <w:rPr>
                    <w:rFonts w:ascii="Cambria Math"/>
                  </w:rPr>
                  <m:t>нос</m:t>
                </m:r>
                <m:ctrlPr>
                  <w:rPr>
                    <w:rFonts w:ascii="Cambria Math" w:hAnsi="Cambria Math"/>
                  </w:rPr>
                </m:ctrlPr>
              </m:sub>
            </m:sSub>
          </m:num>
          <m:den>
            <m:sSub>
              <m:sSubPr>
                <m:ctrlPr>
                  <w:rPr>
                    <w:rFonts w:ascii="Cambria Math" w:hAnsi="Cambria Math"/>
                    <w:i/>
                  </w:rPr>
                </m:ctrlPr>
              </m:sSubPr>
              <m:e>
                <m:r>
                  <m:rPr>
                    <m:nor/>
                  </m:rPr>
                  <w:rPr>
                    <w:rFonts w:ascii="Cambria Math"/>
                  </w:rPr>
                  <m:t>V</m:t>
                </m:r>
              </m:e>
              <m:sub>
                <m:r>
                  <m:rPr>
                    <m:nor/>
                  </m:rPr>
                  <w:rPr>
                    <w:rFonts w:ascii="Cambria Math"/>
                  </w:rPr>
                  <m:t>общ</m:t>
                </m:r>
                <m:ctrlPr>
                  <w:rPr>
                    <w:rFonts w:ascii="Cambria Math" w:hAnsi="Cambria Math"/>
                  </w:rPr>
                </m:ctrlPr>
              </m:sub>
            </m:sSub>
          </m:den>
        </m:f>
        <m:r>
          <m:rPr>
            <m:nor/>
          </m:rPr>
          <w:rPr>
            <w:rFonts w:ascii="Cambria Math"/>
          </w:rPr>
          <m:t>×</m:t>
        </m:r>
        <m:r>
          <m:rPr>
            <m:nor/>
          </m:rPr>
          <w:rPr>
            <w:rFonts w:ascii="Cambria Math"/>
          </w:rPr>
          <m:t>100%</m:t>
        </m:r>
      </m:oMath>
      <w:r w:rsidR="00D55ECE">
        <w:rPr>
          <w:rFonts w:eastAsiaTheme="minorEastAsia"/>
        </w:rPr>
        <w:t>,</w:t>
      </w:r>
    </w:p>
    <w:p w14:paraId="179C2B63" w14:textId="77777777" w:rsidR="00D55ECE" w:rsidRPr="00454152" w:rsidRDefault="003A2108" w:rsidP="00D55ECE">
      <w:pPr>
        <w:ind w:firstLine="0"/>
      </w:pPr>
      <m:oMath>
        <m:sSub>
          <m:sSubPr>
            <m:ctrlPr>
              <w:rPr>
                <w:rFonts w:ascii="Cambria Math" w:hAnsi="Cambria Math"/>
                <w:i/>
              </w:rPr>
            </m:ctrlPr>
          </m:sSubPr>
          <m:e>
            <m:r>
              <m:rPr>
                <m:nor/>
              </m:rPr>
              <w:rPr>
                <w:rFonts w:ascii="Cambria Math"/>
              </w:rPr>
              <m:t>V</m:t>
            </m:r>
          </m:e>
          <m:sub>
            <m:r>
              <m:rPr>
                <m:nor/>
              </m:rPr>
              <w:rPr>
                <w:rFonts w:ascii="Cambria Math"/>
              </w:rPr>
              <m:t>нос</m:t>
            </m:r>
            <m:ctrlPr>
              <w:rPr>
                <w:rFonts w:ascii="Cambria Math" w:hAnsi="Cambria Math"/>
              </w:rPr>
            </m:ctrlPr>
          </m:sub>
        </m:sSub>
      </m:oMath>
      <w:r w:rsidR="00D55ECE" w:rsidRPr="00454152">
        <w:t xml:space="preserve"> – объем сточных вод, не подвергшихся очистке;</w:t>
      </w:r>
    </w:p>
    <w:p w14:paraId="5D393CAB" w14:textId="77777777" w:rsidR="00D55ECE" w:rsidRPr="00454152" w:rsidRDefault="003A2108" w:rsidP="00D55ECE">
      <w:pPr>
        <w:ind w:firstLine="0"/>
      </w:pPr>
      <m:oMath>
        <m:sSub>
          <m:sSubPr>
            <m:ctrlPr>
              <w:rPr>
                <w:rFonts w:ascii="Cambria Math" w:hAnsi="Cambria Math"/>
                <w:i/>
              </w:rPr>
            </m:ctrlPr>
          </m:sSubPr>
          <m:e>
            <m:r>
              <m:rPr>
                <m:nor/>
              </m:rPr>
              <w:rPr>
                <w:rFonts w:ascii="Cambria Math"/>
              </w:rPr>
              <m:t>V</m:t>
            </m:r>
          </m:e>
          <m:sub>
            <m:r>
              <m:rPr>
                <m:nor/>
              </m:rPr>
              <w:rPr>
                <w:rFonts w:ascii="Cambria Math"/>
              </w:rPr>
              <m:t>общ</m:t>
            </m:r>
            <m:ctrlPr>
              <w:rPr>
                <w:rFonts w:ascii="Cambria Math" w:hAnsi="Cambria Math"/>
              </w:rPr>
            </m:ctrlPr>
          </m:sub>
        </m:sSub>
      </m:oMath>
      <w:r w:rsidR="00D55ECE" w:rsidRPr="00454152">
        <w:t xml:space="preserve"> – общий объем сточных вод, сбрасываемых в централизованные общесплавные или бытовые системы водоотведения.</w:t>
      </w:r>
    </w:p>
    <w:p w14:paraId="77D965CD" w14:textId="77777777" w:rsidR="00D55ECE" w:rsidRPr="00454152" w:rsidRDefault="00D55ECE" w:rsidP="00D55ECE">
      <w:r w:rsidRPr="00454152">
        <w:t xml:space="preserve">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общесплавной (бытовой) и ливневой централизованных систем водоотведения, </w:t>
      </w:r>
      <m:oMath>
        <m:sSub>
          <m:sSubPr>
            <m:ctrlPr>
              <w:rPr>
                <w:rFonts w:ascii="Cambria Math" w:hAnsi="Cambria Math"/>
                <w:i/>
              </w:rPr>
            </m:ctrlPr>
          </m:sSubPr>
          <m:e>
            <m:r>
              <m:rPr>
                <m:nor/>
              </m:rPr>
              <w:rPr>
                <w:rFonts w:ascii="Cambria Math"/>
              </w:rPr>
              <m:t>Д</m:t>
            </m:r>
          </m:e>
          <m:sub>
            <w:proofErr w:type="spellStart"/>
            <m:r>
              <m:rPr>
                <m:nor/>
              </m:rPr>
              <w:rPr>
                <w:rFonts w:ascii="Cambria Math"/>
              </w:rPr>
              <m:t>нн</m:t>
            </m:r>
            <w:proofErr w:type="spellEnd"/>
            <m:ctrlPr>
              <w:rPr>
                <w:rFonts w:ascii="Cambria Math" w:hAnsi="Cambria Math"/>
              </w:rPr>
            </m:ctrlPr>
          </m:sub>
        </m:sSub>
      </m:oMath>
      <w:r>
        <w:rPr>
          <w:rFonts w:eastAsiaTheme="minorEastAsia"/>
        </w:rPr>
        <w:t xml:space="preserve"> (%)</w:t>
      </w:r>
      <w:r w:rsidRPr="00454152">
        <w:t>:</w:t>
      </w:r>
    </w:p>
    <w:p w14:paraId="6A236913" w14:textId="77777777" w:rsidR="00D55ECE" w:rsidRPr="00454152" w:rsidRDefault="003A2108" w:rsidP="00D55ECE">
      <w:pPr>
        <w:jc w:val="center"/>
      </w:pPr>
      <m:oMath>
        <m:sSub>
          <m:sSubPr>
            <m:ctrlPr>
              <w:rPr>
                <w:rFonts w:ascii="Cambria Math" w:hAnsi="Cambria Math"/>
                <w:i/>
              </w:rPr>
            </m:ctrlPr>
          </m:sSubPr>
          <m:e>
            <m:r>
              <m:rPr>
                <m:nor/>
              </m:rPr>
              <w:rPr>
                <w:rFonts w:ascii="Cambria Math"/>
              </w:rPr>
              <m:t>Д</m:t>
            </m:r>
          </m:e>
          <m:sub>
            <w:proofErr w:type="spellStart"/>
            <m:r>
              <m:rPr>
                <m:nor/>
              </m:rPr>
              <w:rPr>
                <w:rFonts w:ascii="Cambria Math"/>
              </w:rPr>
              <m:t>нн</m:t>
            </m:r>
            <w:proofErr w:type="spellEnd"/>
            <m:ctrlPr>
              <w:rPr>
                <w:rFonts w:ascii="Cambria Math" w:hAnsi="Cambria Math"/>
              </w:rPr>
            </m:ctrlPr>
          </m:sub>
        </m:sSub>
        <m:r>
          <m:rPr>
            <m:nor/>
          </m:rPr>
          <w:rPr>
            <w:rFonts w:ascii="Cambria Math"/>
          </w:rPr>
          <m:t>=</m:t>
        </m:r>
        <m:f>
          <m:fPr>
            <m:ctrlPr>
              <w:rPr>
                <w:rFonts w:ascii="Cambria Math" w:hAnsi="Cambria Math"/>
                <w:i/>
              </w:rPr>
            </m:ctrlPr>
          </m:fPr>
          <m:num>
            <m:sSub>
              <m:sSubPr>
                <m:ctrlPr>
                  <w:rPr>
                    <w:rFonts w:ascii="Cambria Math" w:hAnsi="Cambria Math"/>
                    <w:i/>
                  </w:rPr>
                </m:ctrlPr>
              </m:sSubPr>
              <m:e>
                <m:r>
                  <m:rPr>
                    <m:nor/>
                  </m:rPr>
                  <w:rPr>
                    <w:rFonts w:ascii="Cambria Math"/>
                  </w:rPr>
                  <m:t>К</m:t>
                </m:r>
              </m:e>
              <m:sub>
                <w:proofErr w:type="spellStart"/>
                <m:r>
                  <m:rPr>
                    <m:nor/>
                  </m:rPr>
                  <w:rPr>
                    <w:rFonts w:ascii="Cambria Math"/>
                  </w:rPr>
                  <m:t>пнндс</m:t>
                </m:r>
                <w:proofErr w:type="spellEnd"/>
                <m:ctrlPr>
                  <w:rPr>
                    <w:rFonts w:ascii="Cambria Math" w:hAnsi="Cambria Math"/>
                  </w:rPr>
                </m:ctrlPr>
              </m:sub>
            </m:sSub>
          </m:num>
          <m:den>
            <m:sSub>
              <m:sSubPr>
                <m:ctrlPr>
                  <w:rPr>
                    <w:rFonts w:ascii="Cambria Math" w:hAnsi="Cambria Math"/>
                    <w:i/>
                  </w:rPr>
                </m:ctrlPr>
              </m:sSubPr>
              <m:e>
                <m:r>
                  <m:rPr>
                    <m:nor/>
                  </m:rPr>
                  <w:rPr>
                    <w:rFonts w:ascii="Cambria Math"/>
                  </w:rPr>
                  <m:t>К</m:t>
                </m:r>
              </m:e>
              <m:sub>
                <m:r>
                  <m:rPr>
                    <m:nor/>
                  </m:rPr>
                  <w:rPr>
                    <w:rFonts w:ascii="Cambria Math"/>
                  </w:rPr>
                  <m:t>п</m:t>
                </m:r>
              </m:sub>
            </m:sSub>
          </m:den>
        </m:f>
        <m:r>
          <m:rPr>
            <m:nor/>
          </m:rPr>
          <w:rPr>
            <w:rFonts w:ascii="Cambria Math"/>
          </w:rPr>
          <m:t>×</m:t>
        </m:r>
        <m:r>
          <m:rPr>
            <m:nor/>
          </m:rPr>
          <w:rPr>
            <w:rFonts w:ascii="Cambria Math"/>
          </w:rPr>
          <m:t>100%</m:t>
        </m:r>
      </m:oMath>
      <w:r w:rsidR="00D55ECE" w:rsidRPr="00454152">
        <w:t>,</w:t>
      </w:r>
    </w:p>
    <w:p w14:paraId="6B82E4A0" w14:textId="77777777" w:rsidR="00D55ECE" w:rsidRPr="00454152" w:rsidRDefault="003A2108" w:rsidP="00D55ECE">
      <w:pPr>
        <w:ind w:firstLine="0"/>
      </w:pPr>
      <m:oMath>
        <m:sSub>
          <m:sSubPr>
            <m:ctrlPr>
              <w:rPr>
                <w:rFonts w:ascii="Cambria Math" w:hAnsi="Cambria Math"/>
                <w:i/>
              </w:rPr>
            </m:ctrlPr>
          </m:sSubPr>
          <m:e>
            <m:r>
              <m:rPr>
                <m:nor/>
              </m:rPr>
              <w:rPr>
                <w:rFonts w:ascii="Cambria Math"/>
              </w:rPr>
              <m:t>К</m:t>
            </m:r>
          </m:e>
          <m:sub>
            <w:proofErr w:type="spellStart"/>
            <m:r>
              <m:rPr>
                <m:nor/>
              </m:rPr>
              <w:rPr>
                <w:rFonts w:ascii="Cambria Math"/>
              </w:rPr>
              <m:t>пнндс</m:t>
            </m:r>
            <w:proofErr w:type="spellEnd"/>
            <m:ctrlPr>
              <w:rPr>
                <w:rFonts w:ascii="Cambria Math" w:hAnsi="Cambria Math"/>
              </w:rPr>
            </m:ctrlPr>
          </m:sub>
        </m:sSub>
      </m:oMath>
      <w:r w:rsidR="00D55ECE" w:rsidRPr="00454152">
        <w:t xml:space="preserve"> – количество проб сточных вод, не соответствующих установленным нормативам допустимых сбросов, лимитам на сбросы;</w:t>
      </w:r>
    </w:p>
    <w:p w14:paraId="1789CF74" w14:textId="77777777" w:rsidR="00D55ECE" w:rsidRPr="00454152" w:rsidRDefault="003A2108" w:rsidP="00D55ECE">
      <w:pPr>
        <w:ind w:firstLine="0"/>
      </w:pPr>
      <m:oMath>
        <m:sSub>
          <m:sSubPr>
            <m:ctrlPr>
              <w:rPr>
                <w:rFonts w:ascii="Cambria Math" w:hAnsi="Cambria Math"/>
                <w:i/>
              </w:rPr>
            </m:ctrlPr>
          </m:sSubPr>
          <m:e>
            <m:r>
              <m:rPr>
                <m:nor/>
              </m:rPr>
              <w:rPr>
                <w:rFonts w:ascii="Cambria Math"/>
              </w:rPr>
              <m:t>К</m:t>
            </m:r>
          </m:e>
          <m:sub>
            <m:r>
              <m:rPr>
                <m:nor/>
              </m:rPr>
              <w:rPr>
                <w:rFonts w:ascii="Cambria Math"/>
              </w:rPr>
              <m:t>п</m:t>
            </m:r>
          </m:sub>
        </m:sSub>
      </m:oMath>
      <w:r w:rsidR="00D55ECE" w:rsidRPr="00454152">
        <w:t xml:space="preserve"> – общее количество проб сточных вод.</w:t>
      </w:r>
    </w:p>
    <w:p w14:paraId="1CE85C66" w14:textId="77777777" w:rsidR="00D55ECE" w:rsidRDefault="00D55ECE" w:rsidP="00D55ECE"/>
    <w:p w14:paraId="192D84EE" w14:textId="77777777" w:rsidR="00D55ECE" w:rsidRPr="00473296" w:rsidRDefault="00D55ECE" w:rsidP="007E297B">
      <w:pPr>
        <w:pStyle w:val="2"/>
      </w:pPr>
      <w:bookmarkStart w:id="126" w:name="_Toc204090316"/>
      <w:r w:rsidRPr="00473296">
        <w:t xml:space="preserve">Показатели </w:t>
      </w:r>
      <w:r>
        <w:t>эффективности использования ресурсов при транспортировке сточных вод</w:t>
      </w:r>
      <w:bookmarkEnd w:id="126"/>
    </w:p>
    <w:p w14:paraId="02516A11" w14:textId="77777777" w:rsidR="00D55ECE" w:rsidRPr="00454152" w:rsidRDefault="00D55ECE" w:rsidP="00D55ECE">
      <w:r w:rsidRPr="00454152">
        <w:t xml:space="preserve">Удельный расход электрической энергии, потребляемой в технологическом процессе очистки сточных вод, </w:t>
      </w:r>
      <m:oMath>
        <m:sSub>
          <m:sSubPr>
            <m:ctrlPr>
              <w:rPr>
                <w:rFonts w:ascii="Cambria Math" w:hAnsi="Cambria Math"/>
                <w:i/>
              </w:rPr>
            </m:ctrlPr>
          </m:sSubPr>
          <m:e>
            <m:r>
              <m:rPr>
                <m:nor/>
              </m:rPr>
              <w:rPr>
                <w:rFonts w:ascii="Cambria Math"/>
              </w:rPr>
              <m:t>У</m:t>
            </m:r>
          </m:e>
          <m:sub>
            <w:proofErr w:type="spellStart"/>
            <m:r>
              <m:rPr>
                <m:nor/>
              </m:rPr>
              <w:rPr>
                <w:rFonts w:ascii="Cambria Math"/>
              </w:rPr>
              <m:t>оч</m:t>
            </m:r>
            <w:proofErr w:type="spellEnd"/>
            <m:ctrlPr>
              <w:rPr>
                <w:rFonts w:ascii="Cambria Math" w:hAnsi="Cambria Math"/>
              </w:rPr>
            </m:ctrlPr>
          </m:sub>
        </m:sSub>
      </m:oMath>
      <w:r w:rsidRPr="00454152">
        <w:t xml:space="preserve"> (кВт</w:t>
      </w:r>
      <w:r>
        <w:t>*</w:t>
      </w:r>
      <w:r w:rsidRPr="00454152">
        <w:t>ч/м</w:t>
      </w:r>
      <w:r w:rsidRPr="00454152">
        <w:rPr>
          <w:vertAlign w:val="superscript"/>
        </w:rPr>
        <w:t>3</w:t>
      </w:r>
      <w:r w:rsidRPr="00454152">
        <w:t>):</w:t>
      </w:r>
    </w:p>
    <w:p w14:paraId="085ECC38" w14:textId="77777777" w:rsidR="00D55ECE" w:rsidRPr="00454152" w:rsidRDefault="003A2108" w:rsidP="00D55ECE">
      <w:pPr>
        <w:jc w:val="center"/>
      </w:pPr>
      <m:oMath>
        <m:sSub>
          <m:sSubPr>
            <m:ctrlPr>
              <w:rPr>
                <w:rFonts w:ascii="Cambria Math" w:hAnsi="Cambria Math"/>
                <w:i/>
              </w:rPr>
            </m:ctrlPr>
          </m:sSubPr>
          <m:e>
            <m:r>
              <m:rPr>
                <m:nor/>
              </m:rPr>
              <w:rPr>
                <w:rFonts w:ascii="Cambria Math"/>
              </w:rPr>
              <m:t>У</m:t>
            </m:r>
          </m:e>
          <m:sub>
            <w:proofErr w:type="spellStart"/>
            <m:r>
              <m:rPr>
                <m:nor/>
              </m:rPr>
              <w:rPr>
                <w:rFonts w:ascii="Cambria Math"/>
              </w:rPr>
              <m:t>оч</m:t>
            </m:r>
            <w:proofErr w:type="spellEnd"/>
            <m:ctrlPr>
              <w:rPr>
                <w:rFonts w:ascii="Cambria Math" w:hAnsi="Cambria Math"/>
              </w:rPr>
            </m:ctrlPr>
          </m:sub>
        </m:sSub>
        <m:r>
          <m:rPr>
            <m:nor/>
          </m:rPr>
          <w:rPr>
            <w:rFonts w:ascii="Cambria Math"/>
          </w:rPr>
          <m:t>=</m:t>
        </m:r>
        <m:f>
          <m:fPr>
            <m:ctrlPr>
              <w:rPr>
                <w:rFonts w:ascii="Cambria Math" w:hAnsi="Cambria Math"/>
                <w:i/>
              </w:rPr>
            </m:ctrlPr>
          </m:fPr>
          <m:num>
            <m:sSubSup>
              <m:sSubSupPr>
                <m:ctrlPr>
                  <w:rPr>
                    <w:rFonts w:ascii="Cambria Math" w:hAnsi="Cambria Math"/>
                    <w:i/>
                  </w:rPr>
                </m:ctrlPr>
              </m:sSubSupPr>
              <m:e>
                <m:r>
                  <m:rPr>
                    <m:nor/>
                  </m:rPr>
                  <w:rPr>
                    <w:rFonts w:ascii="Cambria Math"/>
                  </w:rPr>
                  <m:t>К</m:t>
                </m:r>
              </m:e>
              <m:sub>
                <m:r>
                  <m:rPr>
                    <m:nor/>
                  </m:rPr>
                  <w:rPr>
                    <w:rFonts w:ascii="Cambria Math"/>
                  </w:rPr>
                  <m:t>э</m:t>
                </m:r>
              </m:sub>
              <m:sup>
                <w:proofErr w:type="spellStart"/>
                <m:r>
                  <m:rPr>
                    <m:nor/>
                  </m:rPr>
                  <w:rPr>
                    <w:rFonts w:ascii="Cambria Math"/>
                  </w:rPr>
                  <m:t>оч</m:t>
                </m:r>
                <w:proofErr w:type="spellEnd"/>
                <m:ctrlPr>
                  <w:rPr>
                    <w:rFonts w:ascii="Cambria Math" w:hAnsi="Cambria Math"/>
                  </w:rPr>
                </m:ctrlPr>
              </m:sup>
            </m:sSubSup>
          </m:num>
          <m:den>
            <m:sSubSup>
              <m:sSubSupPr>
                <m:ctrlPr>
                  <w:rPr>
                    <w:rFonts w:ascii="Cambria Math" w:hAnsi="Cambria Math"/>
                    <w:i/>
                  </w:rPr>
                </m:ctrlPr>
              </m:sSubSupPr>
              <m:e>
                <m:r>
                  <m:rPr>
                    <m:nor/>
                  </m:rPr>
                  <w:rPr>
                    <w:rFonts w:ascii="Cambria Math"/>
                  </w:rPr>
                  <m:t>V</m:t>
                </m:r>
              </m:e>
              <m:sub>
                <m:r>
                  <m:rPr>
                    <m:nor/>
                  </m:rPr>
                  <w:rPr>
                    <w:rFonts w:ascii="Cambria Math"/>
                  </w:rPr>
                  <m:t>общ</m:t>
                </m:r>
                <m:ctrlPr>
                  <w:rPr>
                    <w:rFonts w:ascii="Cambria Math" w:hAnsi="Cambria Math"/>
                  </w:rPr>
                </m:ctrlPr>
              </m:sub>
              <m:sup>
                <w:proofErr w:type="spellStart"/>
                <m:r>
                  <m:rPr>
                    <m:nor/>
                  </m:rPr>
                  <w:rPr>
                    <w:rFonts w:ascii="Cambria Math"/>
                  </w:rPr>
                  <m:t>оч</m:t>
                </m:r>
                <w:proofErr w:type="spellEnd"/>
                <m:ctrlPr>
                  <w:rPr>
                    <w:rFonts w:ascii="Cambria Math" w:hAnsi="Cambria Math"/>
                  </w:rPr>
                </m:ctrlPr>
              </m:sup>
            </m:sSubSup>
          </m:den>
        </m:f>
      </m:oMath>
      <w:r w:rsidR="00D55ECE" w:rsidRPr="00454152">
        <w:t>,</w:t>
      </w:r>
    </w:p>
    <w:p w14:paraId="37CD431C" w14:textId="77777777" w:rsidR="00D55ECE" w:rsidRPr="00454152" w:rsidRDefault="003A2108" w:rsidP="00D55ECE">
      <w:pPr>
        <w:ind w:firstLine="0"/>
      </w:pPr>
      <m:oMath>
        <m:sSubSup>
          <m:sSubSupPr>
            <m:ctrlPr>
              <w:rPr>
                <w:rFonts w:ascii="Cambria Math" w:hAnsi="Cambria Math"/>
                <w:i/>
              </w:rPr>
            </m:ctrlPr>
          </m:sSubSupPr>
          <m:e>
            <m:r>
              <m:rPr>
                <m:nor/>
              </m:rPr>
              <w:rPr>
                <w:rFonts w:ascii="Cambria Math"/>
              </w:rPr>
              <m:t>К</m:t>
            </m:r>
          </m:e>
          <m:sub>
            <m:r>
              <m:rPr>
                <m:nor/>
              </m:rPr>
              <w:rPr>
                <w:rFonts w:ascii="Cambria Math"/>
              </w:rPr>
              <m:t>э</m:t>
            </m:r>
          </m:sub>
          <m:sup>
            <w:proofErr w:type="spellStart"/>
            <m:r>
              <m:rPr>
                <m:nor/>
              </m:rPr>
              <w:rPr>
                <w:rFonts w:ascii="Cambria Math"/>
              </w:rPr>
              <m:t>оч</m:t>
            </m:r>
            <w:proofErr w:type="spellEnd"/>
            <m:ctrlPr>
              <w:rPr>
                <w:rFonts w:ascii="Cambria Math" w:hAnsi="Cambria Math"/>
              </w:rPr>
            </m:ctrlPr>
          </m:sup>
        </m:sSubSup>
      </m:oMath>
      <w:r w:rsidR="00D55ECE" w:rsidRPr="00454152">
        <w:t xml:space="preserve"> – всего затрачено электрической энергии на очистку стоков;</w:t>
      </w:r>
    </w:p>
    <w:p w14:paraId="58944D92" w14:textId="77777777" w:rsidR="00D55ECE" w:rsidRPr="00454152" w:rsidRDefault="003A2108" w:rsidP="00D55ECE">
      <w:pPr>
        <w:ind w:firstLine="0"/>
      </w:pPr>
      <m:oMath>
        <m:sSubSup>
          <m:sSubSupPr>
            <m:ctrlPr>
              <w:rPr>
                <w:rFonts w:ascii="Cambria Math" w:hAnsi="Cambria Math"/>
                <w:i/>
              </w:rPr>
            </m:ctrlPr>
          </m:sSubSupPr>
          <m:e>
            <m:r>
              <m:rPr>
                <m:nor/>
              </m:rPr>
              <w:rPr>
                <w:rFonts w:ascii="Cambria Math"/>
              </w:rPr>
              <m:t>V</m:t>
            </m:r>
          </m:e>
          <m:sub>
            <m:r>
              <m:rPr>
                <m:nor/>
              </m:rPr>
              <w:rPr>
                <w:rFonts w:ascii="Cambria Math"/>
              </w:rPr>
              <m:t>общ</m:t>
            </m:r>
            <m:ctrlPr>
              <w:rPr>
                <w:rFonts w:ascii="Cambria Math" w:hAnsi="Cambria Math"/>
              </w:rPr>
            </m:ctrlPr>
          </m:sub>
          <m:sup>
            <w:proofErr w:type="spellStart"/>
            <m:r>
              <m:rPr>
                <m:nor/>
              </m:rPr>
              <w:rPr>
                <w:rFonts w:ascii="Cambria Math"/>
              </w:rPr>
              <m:t>оч</m:t>
            </m:r>
            <w:proofErr w:type="spellEnd"/>
            <m:ctrlPr>
              <w:rPr>
                <w:rFonts w:ascii="Cambria Math" w:hAnsi="Cambria Math"/>
              </w:rPr>
            </m:ctrlPr>
          </m:sup>
        </m:sSubSup>
      </m:oMath>
      <w:r w:rsidR="00D55ECE" w:rsidRPr="00454152">
        <w:t xml:space="preserve"> – общий объем сточных вод, подвергающихся очистке.</w:t>
      </w:r>
    </w:p>
    <w:p w14:paraId="4C70C4BD" w14:textId="77777777" w:rsidR="00D55ECE" w:rsidRPr="00454152" w:rsidRDefault="00D55ECE" w:rsidP="00D55ECE">
      <w:r w:rsidRPr="00454152">
        <w:t xml:space="preserve">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w:t>
      </w:r>
      <m:oMath>
        <m:sSub>
          <m:sSubPr>
            <m:ctrlPr>
              <w:rPr>
                <w:rFonts w:ascii="Cambria Math" w:hAnsi="Cambria Math"/>
                <w:i/>
              </w:rPr>
            </m:ctrlPr>
          </m:sSubPr>
          <m:e>
            <m:r>
              <m:rPr>
                <m:nor/>
              </m:rPr>
              <w:rPr>
                <w:rFonts w:ascii="Cambria Math"/>
              </w:rPr>
              <m:t>У</m:t>
            </m:r>
          </m:e>
          <m:sub>
            <w:proofErr w:type="spellStart"/>
            <m:r>
              <m:rPr>
                <m:nor/>
              </m:rPr>
              <w:rPr>
                <w:rFonts w:ascii="Cambria Math"/>
              </w:rPr>
              <m:t>тр</m:t>
            </m:r>
            <w:proofErr w:type="spellEnd"/>
            <m:ctrlPr>
              <w:rPr>
                <w:rFonts w:ascii="Cambria Math" w:hAnsi="Cambria Math"/>
              </w:rPr>
            </m:ctrlPr>
          </m:sub>
        </m:sSub>
      </m:oMath>
      <w:r>
        <w:t xml:space="preserve"> </w:t>
      </w:r>
      <w:r w:rsidRPr="00454152">
        <w:t>(кВт</w:t>
      </w:r>
      <w:r>
        <w:t>*</w:t>
      </w:r>
      <w:r w:rsidRPr="00454152">
        <w:t>ч/м</w:t>
      </w:r>
      <w:r w:rsidRPr="00D01994">
        <w:rPr>
          <w:vertAlign w:val="superscript"/>
        </w:rPr>
        <w:t>3</w:t>
      </w:r>
      <w:r w:rsidRPr="00454152">
        <w:t>):</w:t>
      </w:r>
    </w:p>
    <w:p w14:paraId="1D385350" w14:textId="77777777" w:rsidR="00D55ECE" w:rsidRPr="00454152" w:rsidRDefault="003A2108" w:rsidP="00D55ECE">
      <w:pPr>
        <w:jc w:val="center"/>
      </w:pPr>
      <m:oMath>
        <m:sSub>
          <m:sSubPr>
            <m:ctrlPr>
              <w:rPr>
                <w:rFonts w:ascii="Cambria Math" w:hAnsi="Cambria Math"/>
                <w:i/>
              </w:rPr>
            </m:ctrlPr>
          </m:sSubPr>
          <m:e>
            <m:r>
              <m:rPr>
                <m:nor/>
              </m:rPr>
              <w:rPr>
                <w:rFonts w:ascii="Cambria Math"/>
              </w:rPr>
              <m:t>У</m:t>
            </m:r>
          </m:e>
          <m:sub>
            <w:proofErr w:type="spellStart"/>
            <m:r>
              <m:rPr>
                <m:nor/>
              </m:rPr>
              <w:rPr>
                <w:rFonts w:ascii="Cambria Math"/>
              </w:rPr>
              <m:t>тр</m:t>
            </m:r>
            <w:proofErr w:type="spellEnd"/>
            <m:ctrlPr>
              <w:rPr>
                <w:rFonts w:ascii="Cambria Math" w:hAnsi="Cambria Math"/>
              </w:rPr>
            </m:ctrlPr>
          </m:sub>
        </m:sSub>
        <m:r>
          <m:rPr>
            <m:nor/>
          </m:rPr>
          <w:rPr>
            <w:rFonts w:ascii="Cambria Math"/>
          </w:rPr>
          <m:t>=</m:t>
        </m:r>
        <m:f>
          <m:fPr>
            <m:ctrlPr>
              <w:rPr>
                <w:rFonts w:ascii="Cambria Math" w:hAnsi="Cambria Math"/>
                <w:i/>
              </w:rPr>
            </m:ctrlPr>
          </m:fPr>
          <m:num>
            <m:sSubSup>
              <m:sSubSupPr>
                <m:ctrlPr>
                  <w:rPr>
                    <w:rFonts w:ascii="Cambria Math" w:hAnsi="Cambria Math"/>
                    <w:i/>
                  </w:rPr>
                </m:ctrlPr>
              </m:sSubSupPr>
              <m:e>
                <m:r>
                  <m:rPr>
                    <m:nor/>
                  </m:rPr>
                  <w:rPr>
                    <w:rFonts w:ascii="Cambria Math"/>
                  </w:rPr>
                  <m:t>К</m:t>
                </m:r>
              </m:e>
              <m:sub>
                <m:r>
                  <m:rPr>
                    <m:nor/>
                  </m:rPr>
                  <w:rPr>
                    <w:rFonts w:ascii="Cambria Math"/>
                  </w:rPr>
                  <m:t>э</m:t>
                </m:r>
              </m:sub>
              <m:sup>
                <w:proofErr w:type="spellStart"/>
                <m:r>
                  <m:rPr>
                    <m:nor/>
                  </m:rPr>
                  <w:rPr>
                    <w:rFonts w:ascii="Cambria Math"/>
                  </w:rPr>
                  <m:t>тр</m:t>
                </m:r>
                <w:proofErr w:type="spellEnd"/>
                <m:ctrlPr>
                  <w:rPr>
                    <w:rFonts w:ascii="Cambria Math" w:hAnsi="Cambria Math"/>
                  </w:rPr>
                </m:ctrlPr>
              </m:sup>
            </m:sSubSup>
          </m:num>
          <m:den>
            <m:sSubSup>
              <m:sSubSupPr>
                <m:ctrlPr>
                  <w:rPr>
                    <w:rFonts w:ascii="Cambria Math" w:hAnsi="Cambria Math"/>
                    <w:i/>
                  </w:rPr>
                </m:ctrlPr>
              </m:sSubSupPr>
              <m:e>
                <m:r>
                  <m:rPr>
                    <m:nor/>
                  </m:rPr>
                  <w:rPr>
                    <w:rFonts w:ascii="Cambria Math"/>
                  </w:rPr>
                  <m:t>V</m:t>
                </m:r>
              </m:e>
              <m:sub>
                <m:r>
                  <m:rPr>
                    <m:nor/>
                  </m:rPr>
                  <w:rPr>
                    <w:rFonts w:ascii="Cambria Math"/>
                  </w:rPr>
                  <m:t>общ</m:t>
                </m:r>
                <m:ctrlPr>
                  <w:rPr>
                    <w:rFonts w:ascii="Cambria Math" w:hAnsi="Cambria Math"/>
                  </w:rPr>
                </m:ctrlPr>
              </m:sub>
              <m:sup>
                <w:proofErr w:type="spellStart"/>
                <m:r>
                  <m:rPr>
                    <m:nor/>
                  </m:rPr>
                  <w:rPr>
                    <w:rFonts w:ascii="Cambria Math"/>
                  </w:rPr>
                  <m:t>тр</m:t>
                </m:r>
                <w:proofErr w:type="spellEnd"/>
                <m:ctrlPr>
                  <w:rPr>
                    <w:rFonts w:ascii="Cambria Math" w:hAnsi="Cambria Math"/>
                  </w:rPr>
                </m:ctrlPr>
              </m:sup>
            </m:sSubSup>
          </m:den>
        </m:f>
      </m:oMath>
      <w:r w:rsidR="00D55ECE" w:rsidRPr="00454152">
        <w:t>,</w:t>
      </w:r>
    </w:p>
    <w:p w14:paraId="14E0F6F0" w14:textId="77777777" w:rsidR="00D55ECE" w:rsidRPr="00454152" w:rsidRDefault="003A2108" w:rsidP="00D55ECE">
      <w:pPr>
        <w:ind w:firstLine="0"/>
      </w:pPr>
      <m:oMath>
        <m:sSubSup>
          <m:sSubSupPr>
            <m:ctrlPr>
              <w:rPr>
                <w:rFonts w:ascii="Cambria Math" w:hAnsi="Cambria Math"/>
                <w:i/>
              </w:rPr>
            </m:ctrlPr>
          </m:sSubSupPr>
          <m:e>
            <m:r>
              <m:rPr>
                <m:nor/>
              </m:rPr>
              <w:rPr>
                <w:rFonts w:ascii="Cambria Math"/>
              </w:rPr>
              <m:t>К</m:t>
            </m:r>
          </m:e>
          <m:sub>
            <m:r>
              <m:rPr>
                <m:nor/>
              </m:rPr>
              <w:rPr>
                <w:rFonts w:ascii="Cambria Math"/>
              </w:rPr>
              <m:t>э</m:t>
            </m:r>
          </m:sub>
          <m:sup>
            <w:proofErr w:type="spellStart"/>
            <m:r>
              <m:rPr>
                <m:nor/>
              </m:rPr>
              <w:rPr>
                <w:rFonts w:ascii="Cambria Math"/>
              </w:rPr>
              <m:t>тр</m:t>
            </m:r>
            <w:proofErr w:type="spellEnd"/>
            <m:ctrlPr>
              <w:rPr>
                <w:rFonts w:ascii="Cambria Math" w:hAnsi="Cambria Math"/>
              </w:rPr>
            </m:ctrlPr>
          </m:sup>
        </m:sSubSup>
      </m:oMath>
      <w:r w:rsidR="00D55ECE" w:rsidRPr="00454152">
        <w:t xml:space="preserve"> – всего затрачено электрической энергии на транспортировку стоков;</w:t>
      </w:r>
    </w:p>
    <w:p w14:paraId="156E049F" w14:textId="77777777" w:rsidR="00D55ECE" w:rsidRPr="00454152" w:rsidRDefault="003A2108" w:rsidP="00D55ECE">
      <w:pPr>
        <w:ind w:firstLine="0"/>
      </w:pPr>
      <m:oMath>
        <m:sSubSup>
          <m:sSubSupPr>
            <m:ctrlPr>
              <w:rPr>
                <w:rFonts w:ascii="Cambria Math" w:hAnsi="Cambria Math"/>
                <w:i/>
              </w:rPr>
            </m:ctrlPr>
          </m:sSubSupPr>
          <m:e>
            <m:r>
              <m:rPr>
                <m:nor/>
              </m:rPr>
              <w:rPr>
                <w:rFonts w:ascii="Cambria Math"/>
              </w:rPr>
              <m:t>V</m:t>
            </m:r>
          </m:e>
          <m:sub>
            <m:r>
              <m:rPr>
                <m:nor/>
              </m:rPr>
              <w:rPr>
                <w:rFonts w:ascii="Cambria Math"/>
              </w:rPr>
              <m:t>общ</m:t>
            </m:r>
            <m:ctrlPr>
              <w:rPr>
                <w:rFonts w:ascii="Cambria Math" w:hAnsi="Cambria Math"/>
              </w:rPr>
            </m:ctrlPr>
          </m:sub>
          <m:sup>
            <w:proofErr w:type="spellStart"/>
            <m:r>
              <m:rPr>
                <m:nor/>
              </m:rPr>
              <w:rPr>
                <w:rFonts w:ascii="Cambria Math"/>
              </w:rPr>
              <m:t>тр</m:t>
            </m:r>
            <w:proofErr w:type="spellEnd"/>
            <m:ctrlPr>
              <w:rPr>
                <w:rFonts w:ascii="Cambria Math" w:hAnsi="Cambria Math"/>
              </w:rPr>
            </m:ctrlPr>
          </m:sup>
        </m:sSubSup>
      </m:oMath>
      <w:r w:rsidR="00D55ECE" w:rsidRPr="00454152">
        <w:t xml:space="preserve"> – общий объем сточных вод, подвергающихся транспортировке.</w:t>
      </w:r>
    </w:p>
    <w:p w14:paraId="38B3FA6A" w14:textId="77777777" w:rsidR="00D55ECE" w:rsidRDefault="00D55ECE" w:rsidP="00D55ECE">
      <w:pPr>
        <w:ind w:firstLine="0"/>
      </w:pPr>
    </w:p>
    <w:p w14:paraId="6B9A8641" w14:textId="77777777" w:rsidR="00D55ECE" w:rsidRPr="00D01994" w:rsidRDefault="00D55ECE" w:rsidP="007E297B">
      <w:pPr>
        <w:pStyle w:val="2"/>
      </w:pPr>
      <w:bookmarkStart w:id="127" w:name="_Toc204090317"/>
      <w:r w:rsidRPr="00D01994">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27"/>
    </w:p>
    <w:p w14:paraId="221D4BF9" w14:textId="77777777" w:rsidR="00D55ECE" w:rsidRDefault="00D55ECE" w:rsidP="00D55ECE">
      <w:r>
        <w:t>К иным показателям развития централизованной системы относятся показатели качества обслуживания абонентов:</w:t>
      </w:r>
    </w:p>
    <w:p w14:paraId="58F859B6" w14:textId="77777777" w:rsidR="00D55ECE" w:rsidRPr="00D01994" w:rsidRDefault="00D55ECE" w:rsidP="00D55ECE">
      <w:r w:rsidRPr="00D01994">
        <w:t>а) среднее время ожидания ответа оператора при обращении абонента по вопросам водоотведения по телефону «горячей линии» (мин.);</w:t>
      </w:r>
    </w:p>
    <w:p w14:paraId="4A96752E" w14:textId="77777777" w:rsidR="00D55ECE" w:rsidRPr="00D01994" w:rsidRDefault="00D55ECE" w:rsidP="00D55ECE">
      <w:r w:rsidRPr="00D01994">
        <w:t>б) доля заявок на подключение, исполненная по итогам года (%).</w:t>
      </w:r>
    </w:p>
    <w:p w14:paraId="091A4C4B" w14:textId="77777777" w:rsidR="00D55ECE" w:rsidRDefault="00D55ECE" w:rsidP="00D55ECE"/>
    <w:p w14:paraId="330F0AC3" w14:textId="1629FF2A" w:rsidR="00476AC2" w:rsidRPr="003A3B31" w:rsidRDefault="00D55ECE" w:rsidP="00D55ECE">
      <w:r>
        <w:t>Плановые значения показателей развития централизованных систем водоотведения Татарского муниципального округа представлены в таблице 7.</w:t>
      </w:r>
      <w:r w:rsidRPr="00846ECD">
        <w:t>1 .</w:t>
      </w:r>
    </w:p>
    <w:p w14:paraId="631CA4F1" w14:textId="77777777" w:rsidR="00476AC2" w:rsidRPr="003A3B31" w:rsidRDefault="00476AC2" w:rsidP="00476AC2"/>
    <w:p w14:paraId="5CF0A40A" w14:textId="77777777" w:rsidR="00476AC2" w:rsidRPr="003A3B31" w:rsidRDefault="00476AC2" w:rsidP="00476AC2"/>
    <w:p w14:paraId="16D20274" w14:textId="77777777" w:rsidR="00476AC2" w:rsidRPr="003A3B31" w:rsidRDefault="00476AC2" w:rsidP="00476AC2"/>
    <w:p w14:paraId="11B4E86C" w14:textId="77777777" w:rsidR="00476AC2" w:rsidRPr="003A3B31" w:rsidRDefault="00476AC2" w:rsidP="00476AC2">
      <w:pPr>
        <w:sectPr w:rsidR="00476AC2" w:rsidRPr="003A3B31">
          <w:pgSz w:w="11906" w:h="16838"/>
          <w:pgMar w:top="1134" w:right="850" w:bottom="1134" w:left="1701" w:header="708" w:footer="708" w:gutter="0"/>
          <w:cols w:space="708"/>
          <w:docGrid w:linePitch="360"/>
        </w:sectPr>
      </w:pPr>
    </w:p>
    <w:p w14:paraId="64452743" w14:textId="7EEC5E6F" w:rsidR="00476AC2" w:rsidRPr="00A45D50" w:rsidRDefault="00476AC2" w:rsidP="00476AC2">
      <w:pPr>
        <w:pStyle w:val="aa"/>
      </w:pPr>
      <w:bookmarkStart w:id="128" w:name="_Ref64039007"/>
      <w:bookmarkStart w:id="129" w:name="_Ref64039128"/>
      <w:bookmarkStart w:id="130" w:name="_Toc91063795"/>
      <w:bookmarkStart w:id="131" w:name="_Toc204090339"/>
      <w:r w:rsidRPr="003A3B31">
        <w:lastRenderedPageBreak/>
        <w:t xml:space="preserve">Таблица </w:t>
      </w:r>
      <w:r w:rsidR="003A2108">
        <w:fldChar w:fldCharType="begin"/>
      </w:r>
      <w:r w:rsidR="003A2108">
        <w:instrText xml:space="preserve"> STYLEREF 1 \s </w:instrText>
      </w:r>
      <w:r w:rsidR="003A2108">
        <w:fldChar w:fldCharType="separate"/>
      </w:r>
      <w:r w:rsidR="003A2108">
        <w:rPr>
          <w:noProof/>
        </w:rPr>
        <w:t>7</w:t>
      </w:r>
      <w:r w:rsidR="003A2108">
        <w:rPr>
          <w:noProof/>
        </w:rPr>
        <w:fldChar w:fldCharType="end"/>
      </w:r>
      <w:r w:rsidR="00147F41">
        <w:t>.</w:t>
      </w:r>
      <w:r w:rsidR="003A2108">
        <w:fldChar w:fldCharType="begin"/>
      </w:r>
      <w:r w:rsidR="003A2108">
        <w:instrText xml:space="preserve"> SEQ Таблица \* ARABIC \s 1 </w:instrText>
      </w:r>
      <w:r w:rsidR="003A2108">
        <w:fldChar w:fldCharType="separate"/>
      </w:r>
      <w:r w:rsidR="003A2108">
        <w:rPr>
          <w:noProof/>
        </w:rPr>
        <w:t>1</w:t>
      </w:r>
      <w:r w:rsidR="003A2108">
        <w:rPr>
          <w:noProof/>
        </w:rPr>
        <w:fldChar w:fldCharType="end"/>
      </w:r>
      <w:bookmarkEnd w:id="128"/>
      <w:r w:rsidRPr="003A3B31">
        <w:t xml:space="preserve"> </w:t>
      </w:r>
      <w:bookmarkStart w:id="132" w:name="_Ref64039143"/>
      <w:r w:rsidRPr="003A3B31">
        <w:t>– Плановые значения показателей развития</w:t>
      </w:r>
      <w:bookmarkEnd w:id="129"/>
      <w:bookmarkEnd w:id="130"/>
      <w:bookmarkEnd w:id="132"/>
      <w:r w:rsidR="00A45D50">
        <w:t xml:space="preserve"> централизованной системы водоотведения</w:t>
      </w:r>
      <w:bookmarkEnd w:id="131"/>
    </w:p>
    <w:tbl>
      <w:tblPr>
        <w:tblpPr w:leftFromText="180" w:rightFromText="180" w:vertAnchor="text" w:tblpY="1"/>
        <w:tblOverlap w:val="never"/>
        <w:tblW w:w="14312" w:type="dxa"/>
        <w:tblLook w:val="04A0" w:firstRow="1" w:lastRow="0" w:firstColumn="1" w:lastColumn="0" w:noHBand="0" w:noVBand="1"/>
      </w:tblPr>
      <w:tblGrid>
        <w:gridCol w:w="562"/>
        <w:gridCol w:w="4253"/>
        <w:gridCol w:w="960"/>
        <w:gridCol w:w="883"/>
        <w:gridCol w:w="830"/>
        <w:gridCol w:w="830"/>
        <w:gridCol w:w="830"/>
        <w:gridCol w:w="830"/>
        <w:gridCol w:w="830"/>
        <w:gridCol w:w="830"/>
        <w:gridCol w:w="1324"/>
        <w:gridCol w:w="1350"/>
      </w:tblGrid>
      <w:tr w:rsidR="005E5A60" w:rsidRPr="005E5A60" w14:paraId="5CE91EFE" w14:textId="77777777" w:rsidTr="006031BD">
        <w:trPr>
          <w:trHeight w:val="30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C6A11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 п/п</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E628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Показатель</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B74603"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Ед. изм.</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405C0E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Базовый год</w:t>
            </w:r>
          </w:p>
        </w:tc>
        <w:tc>
          <w:tcPr>
            <w:tcW w:w="7654" w:type="dxa"/>
            <w:gridSpan w:val="8"/>
            <w:tcBorders>
              <w:top w:val="single" w:sz="4" w:space="0" w:color="auto"/>
              <w:left w:val="nil"/>
              <w:bottom w:val="single" w:sz="4" w:space="0" w:color="auto"/>
              <w:right w:val="single" w:sz="4" w:space="0" w:color="auto"/>
            </w:tcBorders>
            <w:shd w:val="clear" w:color="auto" w:fill="auto"/>
            <w:vAlign w:val="center"/>
            <w:hideMark/>
          </w:tcPr>
          <w:p w14:paraId="3BC703C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Величина показателя по годам</w:t>
            </w:r>
          </w:p>
        </w:tc>
      </w:tr>
      <w:tr w:rsidR="005E5A60" w:rsidRPr="005E5A60" w14:paraId="1F22E3D6" w14:textId="77777777" w:rsidTr="006031BD">
        <w:trPr>
          <w:trHeight w:val="48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656E278" w14:textId="77777777" w:rsidR="005E5A60" w:rsidRPr="005E5A60" w:rsidRDefault="005E5A60" w:rsidP="005E5A60">
            <w:pPr>
              <w:spacing w:line="240" w:lineRule="auto"/>
              <w:ind w:firstLine="0"/>
              <w:jc w:val="left"/>
              <w:rPr>
                <w:rFonts w:eastAsia="Times New Roman" w:cs="Times New Roman"/>
                <w:color w:val="000000"/>
                <w:sz w:val="18"/>
                <w:szCs w:val="18"/>
                <w:lang w:eastAsia="ru-RU"/>
              </w:rPr>
            </w:pPr>
          </w:p>
        </w:tc>
        <w:tc>
          <w:tcPr>
            <w:tcW w:w="4253" w:type="dxa"/>
            <w:vMerge/>
            <w:tcBorders>
              <w:top w:val="single" w:sz="4" w:space="0" w:color="auto"/>
              <w:left w:val="single" w:sz="4" w:space="0" w:color="auto"/>
              <w:bottom w:val="single" w:sz="4" w:space="0" w:color="auto"/>
              <w:right w:val="single" w:sz="4" w:space="0" w:color="auto"/>
            </w:tcBorders>
            <w:vAlign w:val="center"/>
            <w:hideMark/>
          </w:tcPr>
          <w:p w14:paraId="7E3AFA85" w14:textId="77777777" w:rsidR="005E5A60" w:rsidRPr="005E5A60" w:rsidRDefault="005E5A60" w:rsidP="005E5A60">
            <w:pPr>
              <w:spacing w:line="240" w:lineRule="auto"/>
              <w:ind w:firstLine="0"/>
              <w:jc w:val="left"/>
              <w:rPr>
                <w:rFonts w:eastAsia="Times New Roman" w:cs="Times New Roman"/>
                <w:color w:val="000000"/>
                <w:sz w:val="18"/>
                <w:szCs w:val="18"/>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7A9B3EE" w14:textId="77777777" w:rsidR="005E5A60" w:rsidRPr="005E5A60" w:rsidRDefault="005E5A60" w:rsidP="005E5A60">
            <w:pPr>
              <w:spacing w:line="240" w:lineRule="auto"/>
              <w:ind w:firstLine="0"/>
              <w:jc w:val="left"/>
              <w:rPr>
                <w:rFonts w:eastAsia="Times New Roman" w:cs="Times New Roman"/>
                <w:color w:val="000000"/>
                <w:sz w:val="18"/>
                <w:szCs w:val="18"/>
                <w:lang w:eastAsia="ru-RU"/>
              </w:rPr>
            </w:pPr>
          </w:p>
        </w:tc>
        <w:tc>
          <w:tcPr>
            <w:tcW w:w="883" w:type="dxa"/>
            <w:tcBorders>
              <w:top w:val="nil"/>
              <w:left w:val="nil"/>
              <w:bottom w:val="single" w:sz="4" w:space="0" w:color="auto"/>
              <w:right w:val="single" w:sz="4" w:space="0" w:color="auto"/>
            </w:tcBorders>
            <w:shd w:val="clear" w:color="auto" w:fill="auto"/>
            <w:vAlign w:val="center"/>
            <w:hideMark/>
          </w:tcPr>
          <w:p w14:paraId="046895C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2024 г.</w:t>
            </w:r>
          </w:p>
        </w:tc>
        <w:tc>
          <w:tcPr>
            <w:tcW w:w="830" w:type="dxa"/>
            <w:tcBorders>
              <w:top w:val="nil"/>
              <w:left w:val="nil"/>
              <w:bottom w:val="single" w:sz="4" w:space="0" w:color="auto"/>
              <w:right w:val="single" w:sz="4" w:space="0" w:color="auto"/>
            </w:tcBorders>
            <w:shd w:val="clear" w:color="auto" w:fill="auto"/>
            <w:vAlign w:val="center"/>
            <w:hideMark/>
          </w:tcPr>
          <w:p w14:paraId="3B47488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2025 г.</w:t>
            </w:r>
          </w:p>
        </w:tc>
        <w:tc>
          <w:tcPr>
            <w:tcW w:w="830" w:type="dxa"/>
            <w:tcBorders>
              <w:top w:val="nil"/>
              <w:left w:val="nil"/>
              <w:bottom w:val="single" w:sz="4" w:space="0" w:color="auto"/>
              <w:right w:val="single" w:sz="4" w:space="0" w:color="auto"/>
            </w:tcBorders>
            <w:shd w:val="clear" w:color="auto" w:fill="auto"/>
            <w:vAlign w:val="center"/>
            <w:hideMark/>
          </w:tcPr>
          <w:p w14:paraId="38B6AE06"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2026 г.</w:t>
            </w:r>
          </w:p>
        </w:tc>
        <w:tc>
          <w:tcPr>
            <w:tcW w:w="830" w:type="dxa"/>
            <w:tcBorders>
              <w:top w:val="nil"/>
              <w:left w:val="nil"/>
              <w:bottom w:val="single" w:sz="4" w:space="0" w:color="auto"/>
              <w:right w:val="single" w:sz="4" w:space="0" w:color="auto"/>
            </w:tcBorders>
            <w:shd w:val="clear" w:color="auto" w:fill="auto"/>
            <w:vAlign w:val="center"/>
            <w:hideMark/>
          </w:tcPr>
          <w:p w14:paraId="533EF87E"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2027 г.</w:t>
            </w:r>
          </w:p>
        </w:tc>
        <w:tc>
          <w:tcPr>
            <w:tcW w:w="830" w:type="dxa"/>
            <w:tcBorders>
              <w:top w:val="nil"/>
              <w:left w:val="nil"/>
              <w:bottom w:val="single" w:sz="4" w:space="0" w:color="auto"/>
              <w:right w:val="single" w:sz="4" w:space="0" w:color="auto"/>
            </w:tcBorders>
            <w:shd w:val="clear" w:color="auto" w:fill="auto"/>
            <w:vAlign w:val="center"/>
            <w:hideMark/>
          </w:tcPr>
          <w:p w14:paraId="31CFCB39"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2028 г.</w:t>
            </w:r>
          </w:p>
        </w:tc>
        <w:tc>
          <w:tcPr>
            <w:tcW w:w="830" w:type="dxa"/>
            <w:tcBorders>
              <w:top w:val="nil"/>
              <w:left w:val="nil"/>
              <w:bottom w:val="single" w:sz="4" w:space="0" w:color="auto"/>
              <w:right w:val="single" w:sz="4" w:space="0" w:color="auto"/>
            </w:tcBorders>
            <w:shd w:val="clear" w:color="auto" w:fill="auto"/>
            <w:vAlign w:val="center"/>
            <w:hideMark/>
          </w:tcPr>
          <w:p w14:paraId="0BB40E3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2029 г.</w:t>
            </w:r>
          </w:p>
        </w:tc>
        <w:tc>
          <w:tcPr>
            <w:tcW w:w="830" w:type="dxa"/>
            <w:tcBorders>
              <w:top w:val="nil"/>
              <w:left w:val="nil"/>
              <w:bottom w:val="single" w:sz="4" w:space="0" w:color="auto"/>
              <w:right w:val="single" w:sz="4" w:space="0" w:color="auto"/>
            </w:tcBorders>
            <w:shd w:val="clear" w:color="auto" w:fill="auto"/>
            <w:vAlign w:val="center"/>
            <w:hideMark/>
          </w:tcPr>
          <w:p w14:paraId="1591486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2030 г.</w:t>
            </w:r>
          </w:p>
        </w:tc>
        <w:tc>
          <w:tcPr>
            <w:tcW w:w="1324" w:type="dxa"/>
            <w:tcBorders>
              <w:top w:val="nil"/>
              <w:left w:val="nil"/>
              <w:bottom w:val="single" w:sz="4" w:space="0" w:color="auto"/>
              <w:right w:val="single" w:sz="4" w:space="0" w:color="auto"/>
            </w:tcBorders>
            <w:shd w:val="clear" w:color="auto" w:fill="auto"/>
            <w:vAlign w:val="center"/>
            <w:hideMark/>
          </w:tcPr>
          <w:p w14:paraId="0192EEF6"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2031-2035 гг.</w:t>
            </w:r>
          </w:p>
        </w:tc>
        <w:tc>
          <w:tcPr>
            <w:tcW w:w="1350" w:type="dxa"/>
            <w:tcBorders>
              <w:top w:val="nil"/>
              <w:left w:val="nil"/>
              <w:bottom w:val="single" w:sz="4" w:space="0" w:color="auto"/>
              <w:right w:val="single" w:sz="4" w:space="0" w:color="auto"/>
            </w:tcBorders>
            <w:shd w:val="clear" w:color="auto" w:fill="auto"/>
            <w:vAlign w:val="center"/>
            <w:hideMark/>
          </w:tcPr>
          <w:p w14:paraId="7CE6038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2036-2040 гг.</w:t>
            </w:r>
          </w:p>
        </w:tc>
      </w:tr>
      <w:tr w:rsidR="005E5A60" w:rsidRPr="005E5A60" w14:paraId="5E977BF7"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88B3CD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13750" w:type="dxa"/>
            <w:gridSpan w:val="11"/>
            <w:tcBorders>
              <w:top w:val="single" w:sz="4" w:space="0" w:color="auto"/>
              <w:left w:val="nil"/>
              <w:bottom w:val="single" w:sz="4" w:space="0" w:color="auto"/>
              <w:right w:val="single" w:sz="4" w:space="0" w:color="auto"/>
            </w:tcBorders>
            <w:shd w:val="clear" w:color="auto" w:fill="auto"/>
            <w:vAlign w:val="center"/>
            <w:hideMark/>
          </w:tcPr>
          <w:p w14:paraId="30A900F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Показатели надежности и бесперебойности водоотведения</w:t>
            </w:r>
          </w:p>
        </w:tc>
      </w:tr>
      <w:tr w:rsidR="005E5A60" w:rsidRPr="005E5A60" w14:paraId="3BC2C59C"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47BAA50"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1.1</w:t>
            </w:r>
          </w:p>
        </w:tc>
        <w:tc>
          <w:tcPr>
            <w:tcW w:w="4253" w:type="dxa"/>
            <w:tcBorders>
              <w:top w:val="nil"/>
              <w:left w:val="nil"/>
              <w:bottom w:val="single" w:sz="4" w:space="0" w:color="auto"/>
              <w:right w:val="single" w:sz="4" w:space="0" w:color="auto"/>
            </w:tcBorders>
            <w:shd w:val="clear" w:color="auto" w:fill="auto"/>
            <w:vAlign w:val="center"/>
            <w:hideMark/>
          </w:tcPr>
          <w:p w14:paraId="4741BB5E"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Удельное количество аварий на канализационных сетях</w:t>
            </w:r>
          </w:p>
        </w:tc>
        <w:tc>
          <w:tcPr>
            <w:tcW w:w="960" w:type="dxa"/>
            <w:tcBorders>
              <w:top w:val="nil"/>
              <w:left w:val="nil"/>
              <w:bottom w:val="single" w:sz="4" w:space="0" w:color="auto"/>
              <w:right w:val="single" w:sz="4" w:space="0" w:color="auto"/>
            </w:tcBorders>
            <w:shd w:val="clear" w:color="auto" w:fill="auto"/>
            <w:vAlign w:val="center"/>
            <w:hideMark/>
          </w:tcPr>
          <w:p w14:paraId="3FBDEC2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ед./км</w:t>
            </w:r>
          </w:p>
        </w:tc>
        <w:tc>
          <w:tcPr>
            <w:tcW w:w="883" w:type="dxa"/>
            <w:tcBorders>
              <w:top w:val="nil"/>
              <w:left w:val="nil"/>
              <w:bottom w:val="single" w:sz="4" w:space="0" w:color="auto"/>
              <w:right w:val="single" w:sz="4" w:space="0" w:color="auto"/>
            </w:tcBorders>
            <w:shd w:val="clear" w:color="auto" w:fill="auto"/>
            <w:vAlign w:val="center"/>
            <w:hideMark/>
          </w:tcPr>
          <w:p w14:paraId="741A4AD1"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0,058</w:t>
            </w:r>
          </w:p>
        </w:tc>
        <w:tc>
          <w:tcPr>
            <w:tcW w:w="830" w:type="dxa"/>
            <w:tcBorders>
              <w:top w:val="nil"/>
              <w:left w:val="nil"/>
              <w:bottom w:val="single" w:sz="4" w:space="0" w:color="auto"/>
              <w:right w:val="single" w:sz="4" w:space="0" w:color="auto"/>
            </w:tcBorders>
            <w:shd w:val="clear" w:color="auto" w:fill="auto"/>
            <w:vAlign w:val="center"/>
            <w:hideMark/>
          </w:tcPr>
          <w:p w14:paraId="2FB5374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0,057</w:t>
            </w:r>
          </w:p>
        </w:tc>
        <w:tc>
          <w:tcPr>
            <w:tcW w:w="830" w:type="dxa"/>
            <w:tcBorders>
              <w:top w:val="nil"/>
              <w:left w:val="nil"/>
              <w:bottom w:val="single" w:sz="4" w:space="0" w:color="auto"/>
              <w:right w:val="single" w:sz="4" w:space="0" w:color="auto"/>
            </w:tcBorders>
            <w:shd w:val="clear" w:color="auto" w:fill="auto"/>
            <w:vAlign w:val="center"/>
            <w:hideMark/>
          </w:tcPr>
          <w:p w14:paraId="5616624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0,055</w:t>
            </w:r>
          </w:p>
        </w:tc>
        <w:tc>
          <w:tcPr>
            <w:tcW w:w="830" w:type="dxa"/>
            <w:tcBorders>
              <w:top w:val="nil"/>
              <w:left w:val="nil"/>
              <w:bottom w:val="single" w:sz="4" w:space="0" w:color="auto"/>
              <w:right w:val="single" w:sz="4" w:space="0" w:color="auto"/>
            </w:tcBorders>
            <w:shd w:val="clear" w:color="auto" w:fill="auto"/>
            <w:vAlign w:val="center"/>
            <w:hideMark/>
          </w:tcPr>
          <w:p w14:paraId="33C61710"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0,053</w:t>
            </w:r>
          </w:p>
        </w:tc>
        <w:tc>
          <w:tcPr>
            <w:tcW w:w="830" w:type="dxa"/>
            <w:tcBorders>
              <w:top w:val="nil"/>
              <w:left w:val="nil"/>
              <w:bottom w:val="single" w:sz="4" w:space="0" w:color="auto"/>
              <w:right w:val="single" w:sz="4" w:space="0" w:color="auto"/>
            </w:tcBorders>
            <w:shd w:val="clear" w:color="auto" w:fill="auto"/>
            <w:vAlign w:val="center"/>
            <w:hideMark/>
          </w:tcPr>
          <w:p w14:paraId="516F9AA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0,051</w:t>
            </w:r>
          </w:p>
        </w:tc>
        <w:tc>
          <w:tcPr>
            <w:tcW w:w="830" w:type="dxa"/>
            <w:tcBorders>
              <w:top w:val="nil"/>
              <w:left w:val="nil"/>
              <w:bottom w:val="single" w:sz="4" w:space="0" w:color="auto"/>
              <w:right w:val="single" w:sz="4" w:space="0" w:color="auto"/>
            </w:tcBorders>
            <w:shd w:val="clear" w:color="auto" w:fill="auto"/>
            <w:vAlign w:val="center"/>
            <w:hideMark/>
          </w:tcPr>
          <w:p w14:paraId="418CCA5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0,049</w:t>
            </w:r>
          </w:p>
        </w:tc>
        <w:tc>
          <w:tcPr>
            <w:tcW w:w="830" w:type="dxa"/>
            <w:tcBorders>
              <w:top w:val="nil"/>
              <w:left w:val="nil"/>
              <w:bottom w:val="single" w:sz="4" w:space="0" w:color="auto"/>
              <w:right w:val="single" w:sz="4" w:space="0" w:color="auto"/>
            </w:tcBorders>
            <w:shd w:val="clear" w:color="auto" w:fill="auto"/>
            <w:vAlign w:val="center"/>
            <w:hideMark/>
          </w:tcPr>
          <w:p w14:paraId="513B44FF"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0,048</w:t>
            </w:r>
          </w:p>
        </w:tc>
        <w:tc>
          <w:tcPr>
            <w:tcW w:w="1324" w:type="dxa"/>
            <w:tcBorders>
              <w:top w:val="nil"/>
              <w:left w:val="nil"/>
              <w:bottom w:val="single" w:sz="4" w:space="0" w:color="auto"/>
              <w:right w:val="single" w:sz="4" w:space="0" w:color="auto"/>
            </w:tcBorders>
            <w:shd w:val="clear" w:color="auto" w:fill="auto"/>
            <w:vAlign w:val="center"/>
            <w:hideMark/>
          </w:tcPr>
          <w:p w14:paraId="69D2B8D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0,038</w:t>
            </w:r>
          </w:p>
        </w:tc>
        <w:tc>
          <w:tcPr>
            <w:tcW w:w="1350" w:type="dxa"/>
            <w:tcBorders>
              <w:top w:val="nil"/>
              <w:left w:val="nil"/>
              <w:bottom w:val="single" w:sz="4" w:space="0" w:color="auto"/>
              <w:right w:val="single" w:sz="4" w:space="0" w:color="auto"/>
            </w:tcBorders>
            <w:shd w:val="clear" w:color="auto" w:fill="auto"/>
            <w:vAlign w:val="center"/>
            <w:hideMark/>
          </w:tcPr>
          <w:p w14:paraId="540AC209"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0,029</w:t>
            </w:r>
          </w:p>
        </w:tc>
      </w:tr>
      <w:tr w:rsidR="005E5A60" w:rsidRPr="005E5A60" w14:paraId="4CC6EF74"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A23D28E"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w:t>
            </w:r>
          </w:p>
        </w:tc>
        <w:tc>
          <w:tcPr>
            <w:tcW w:w="13750" w:type="dxa"/>
            <w:gridSpan w:val="11"/>
            <w:tcBorders>
              <w:top w:val="single" w:sz="4" w:space="0" w:color="auto"/>
              <w:left w:val="nil"/>
              <w:bottom w:val="single" w:sz="4" w:space="0" w:color="auto"/>
              <w:right w:val="single" w:sz="4" w:space="0" w:color="auto"/>
            </w:tcBorders>
            <w:shd w:val="clear" w:color="auto" w:fill="auto"/>
            <w:vAlign w:val="center"/>
            <w:hideMark/>
          </w:tcPr>
          <w:p w14:paraId="0B51661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Показатели очистки сточных вод</w:t>
            </w:r>
          </w:p>
        </w:tc>
      </w:tr>
      <w:tr w:rsidR="005E5A60" w:rsidRPr="005E5A60" w14:paraId="36551FCE" w14:textId="77777777" w:rsidTr="006031BD">
        <w:trPr>
          <w:trHeight w:val="48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6DD0039"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2.1</w:t>
            </w:r>
          </w:p>
        </w:tc>
        <w:tc>
          <w:tcPr>
            <w:tcW w:w="4253" w:type="dxa"/>
            <w:tcBorders>
              <w:top w:val="nil"/>
              <w:left w:val="nil"/>
              <w:bottom w:val="single" w:sz="4" w:space="0" w:color="auto"/>
              <w:right w:val="single" w:sz="4" w:space="0" w:color="auto"/>
            </w:tcBorders>
            <w:shd w:val="clear" w:color="auto" w:fill="auto"/>
            <w:vAlign w:val="center"/>
            <w:hideMark/>
          </w:tcPr>
          <w:p w14:paraId="675E3E55"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Доля сточных вод, не подвергающихся очистке, в общем объеме сточных вод, сбрасываемых в систему водоотведения</w:t>
            </w:r>
          </w:p>
        </w:tc>
        <w:tc>
          <w:tcPr>
            <w:tcW w:w="960" w:type="dxa"/>
            <w:tcBorders>
              <w:top w:val="nil"/>
              <w:left w:val="nil"/>
              <w:bottom w:val="single" w:sz="4" w:space="0" w:color="auto"/>
              <w:right w:val="single" w:sz="4" w:space="0" w:color="auto"/>
            </w:tcBorders>
            <w:shd w:val="clear" w:color="auto" w:fill="auto"/>
            <w:vAlign w:val="center"/>
            <w:hideMark/>
          </w:tcPr>
          <w:p w14:paraId="258A227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3F59E68F"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76EECAE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41EBAACF"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09049068"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0F24AB05"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0CC18C00"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830" w:type="dxa"/>
            <w:tcBorders>
              <w:top w:val="nil"/>
              <w:left w:val="nil"/>
              <w:bottom w:val="single" w:sz="4" w:space="0" w:color="auto"/>
              <w:right w:val="single" w:sz="4" w:space="0" w:color="auto"/>
            </w:tcBorders>
            <w:shd w:val="clear" w:color="auto" w:fill="auto"/>
            <w:vAlign w:val="center"/>
            <w:hideMark/>
          </w:tcPr>
          <w:p w14:paraId="7824A3C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1324" w:type="dxa"/>
            <w:tcBorders>
              <w:top w:val="nil"/>
              <w:left w:val="nil"/>
              <w:bottom w:val="single" w:sz="4" w:space="0" w:color="auto"/>
              <w:right w:val="single" w:sz="4" w:space="0" w:color="auto"/>
            </w:tcBorders>
            <w:shd w:val="clear" w:color="auto" w:fill="auto"/>
            <w:vAlign w:val="center"/>
            <w:hideMark/>
          </w:tcPr>
          <w:p w14:paraId="30AC09F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c>
          <w:tcPr>
            <w:tcW w:w="1350" w:type="dxa"/>
            <w:tcBorders>
              <w:top w:val="nil"/>
              <w:left w:val="nil"/>
              <w:bottom w:val="single" w:sz="4" w:space="0" w:color="auto"/>
              <w:right w:val="single" w:sz="4" w:space="0" w:color="auto"/>
            </w:tcBorders>
            <w:shd w:val="clear" w:color="auto" w:fill="auto"/>
            <w:vAlign w:val="center"/>
            <w:hideMark/>
          </w:tcPr>
          <w:p w14:paraId="53065E1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0,00</w:t>
            </w:r>
          </w:p>
        </w:tc>
      </w:tr>
      <w:tr w:rsidR="005E5A60" w:rsidRPr="005E5A60" w14:paraId="18FD26F5" w14:textId="77777777" w:rsidTr="006031BD">
        <w:trPr>
          <w:trHeight w:val="48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AB1EE2F"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2.2</w:t>
            </w:r>
          </w:p>
        </w:tc>
        <w:tc>
          <w:tcPr>
            <w:tcW w:w="4253" w:type="dxa"/>
            <w:tcBorders>
              <w:top w:val="nil"/>
              <w:left w:val="nil"/>
              <w:bottom w:val="single" w:sz="4" w:space="0" w:color="auto"/>
              <w:right w:val="single" w:sz="4" w:space="0" w:color="auto"/>
            </w:tcBorders>
            <w:shd w:val="clear" w:color="auto" w:fill="auto"/>
            <w:vAlign w:val="center"/>
            <w:hideMark/>
          </w:tcPr>
          <w:p w14:paraId="170B84C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Доля проб сточных вод, не соответствующих установленным нормативам допустимых сбросов</w:t>
            </w:r>
          </w:p>
        </w:tc>
        <w:tc>
          <w:tcPr>
            <w:tcW w:w="960" w:type="dxa"/>
            <w:tcBorders>
              <w:top w:val="nil"/>
              <w:left w:val="nil"/>
              <w:bottom w:val="single" w:sz="4" w:space="0" w:color="auto"/>
              <w:right w:val="single" w:sz="4" w:space="0" w:color="auto"/>
            </w:tcBorders>
            <w:shd w:val="clear" w:color="auto" w:fill="auto"/>
            <w:vAlign w:val="center"/>
            <w:hideMark/>
          </w:tcPr>
          <w:p w14:paraId="2FF26C8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023AA93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100,00</w:t>
            </w:r>
          </w:p>
        </w:tc>
        <w:tc>
          <w:tcPr>
            <w:tcW w:w="830" w:type="dxa"/>
            <w:tcBorders>
              <w:top w:val="nil"/>
              <w:left w:val="nil"/>
              <w:bottom w:val="single" w:sz="4" w:space="0" w:color="auto"/>
              <w:right w:val="single" w:sz="4" w:space="0" w:color="auto"/>
            </w:tcBorders>
            <w:shd w:val="clear" w:color="auto" w:fill="auto"/>
            <w:vAlign w:val="center"/>
            <w:hideMark/>
          </w:tcPr>
          <w:p w14:paraId="1F7AC74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100,00</w:t>
            </w:r>
          </w:p>
        </w:tc>
        <w:tc>
          <w:tcPr>
            <w:tcW w:w="830" w:type="dxa"/>
            <w:tcBorders>
              <w:top w:val="nil"/>
              <w:left w:val="nil"/>
              <w:bottom w:val="single" w:sz="4" w:space="0" w:color="auto"/>
              <w:right w:val="single" w:sz="4" w:space="0" w:color="auto"/>
            </w:tcBorders>
            <w:shd w:val="clear" w:color="auto" w:fill="auto"/>
            <w:vAlign w:val="center"/>
            <w:hideMark/>
          </w:tcPr>
          <w:p w14:paraId="443C956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100,00</w:t>
            </w:r>
          </w:p>
        </w:tc>
        <w:tc>
          <w:tcPr>
            <w:tcW w:w="830" w:type="dxa"/>
            <w:tcBorders>
              <w:top w:val="nil"/>
              <w:left w:val="nil"/>
              <w:bottom w:val="single" w:sz="4" w:space="0" w:color="auto"/>
              <w:right w:val="single" w:sz="4" w:space="0" w:color="auto"/>
            </w:tcBorders>
            <w:shd w:val="clear" w:color="auto" w:fill="auto"/>
            <w:vAlign w:val="center"/>
            <w:hideMark/>
          </w:tcPr>
          <w:p w14:paraId="633CD61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100,00</w:t>
            </w:r>
          </w:p>
        </w:tc>
        <w:tc>
          <w:tcPr>
            <w:tcW w:w="830" w:type="dxa"/>
            <w:tcBorders>
              <w:top w:val="nil"/>
              <w:left w:val="nil"/>
              <w:bottom w:val="single" w:sz="4" w:space="0" w:color="auto"/>
              <w:right w:val="single" w:sz="4" w:space="0" w:color="auto"/>
            </w:tcBorders>
            <w:shd w:val="clear" w:color="auto" w:fill="auto"/>
            <w:vAlign w:val="center"/>
            <w:hideMark/>
          </w:tcPr>
          <w:p w14:paraId="2FED9D8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1,50</w:t>
            </w:r>
          </w:p>
        </w:tc>
        <w:tc>
          <w:tcPr>
            <w:tcW w:w="830" w:type="dxa"/>
            <w:tcBorders>
              <w:top w:val="nil"/>
              <w:left w:val="nil"/>
              <w:bottom w:val="single" w:sz="4" w:space="0" w:color="auto"/>
              <w:right w:val="single" w:sz="4" w:space="0" w:color="auto"/>
            </w:tcBorders>
            <w:shd w:val="clear" w:color="auto" w:fill="auto"/>
            <w:vAlign w:val="center"/>
            <w:hideMark/>
          </w:tcPr>
          <w:p w14:paraId="49C1ED5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1,50</w:t>
            </w:r>
          </w:p>
        </w:tc>
        <w:tc>
          <w:tcPr>
            <w:tcW w:w="830" w:type="dxa"/>
            <w:tcBorders>
              <w:top w:val="nil"/>
              <w:left w:val="nil"/>
              <w:bottom w:val="single" w:sz="4" w:space="0" w:color="auto"/>
              <w:right w:val="single" w:sz="4" w:space="0" w:color="auto"/>
            </w:tcBorders>
            <w:shd w:val="clear" w:color="auto" w:fill="auto"/>
            <w:vAlign w:val="center"/>
            <w:hideMark/>
          </w:tcPr>
          <w:p w14:paraId="2FBBB2A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1,50</w:t>
            </w:r>
          </w:p>
        </w:tc>
        <w:tc>
          <w:tcPr>
            <w:tcW w:w="1324" w:type="dxa"/>
            <w:tcBorders>
              <w:top w:val="nil"/>
              <w:left w:val="nil"/>
              <w:bottom w:val="single" w:sz="4" w:space="0" w:color="auto"/>
              <w:right w:val="single" w:sz="4" w:space="0" w:color="auto"/>
            </w:tcBorders>
            <w:shd w:val="clear" w:color="auto" w:fill="auto"/>
            <w:vAlign w:val="center"/>
            <w:hideMark/>
          </w:tcPr>
          <w:p w14:paraId="4EC23891"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1,50</w:t>
            </w:r>
          </w:p>
        </w:tc>
        <w:tc>
          <w:tcPr>
            <w:tcW w:w="1350" w:type="dxa"/>
            <w:tcBorders>
              <w:top w:val="nil"/>
              <w:left w:val="nil"/>
              <w:bottom w:val="single" w:sz="4" w:space="0" w:color="auto"/>
              <w:right w:val="single" w:sz="4" w:space="0" w:color="auto"/>
            </w:tcBorders>
            <w:shd w:val="clear" w:color="auto" w:fill="auto"/>
            <w:vAlign w:val="center"/>
            <w:hideMark/>
          </w:tcPr>
          <w:p w14:paraId="0C00E27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1,50</w:t>
            </w:r>
          </w:p>
        </w:tc>
      </w:tr>
      <w:tr w:rsidR="005E5A60" w:rsidRPr="005E5A60" w14:paraId="068DC706"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2CC472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3</w:t>
            </w:r>
          </w:p>
        </w:tc>
        <w:tc>
          <w:tcPr>
            <w:tcW w:w="13750" w:type="dxa"/>
            <w:gridSpan w:val="11"/>
            <w:tcBorders>
              <w:top w:val="single" w:sz="4" w:space="0" w:color="auto"/>
              <w:left w:val="nil"/>
              <w:bottom w:val="single" w:sz="4" w:space="0" w:color="auto"/>
              <w:right w:val="single" w:sz="4" w:space="0" w:color="auto"/>
            </w:tcBorders>
            <w:shd w:val="clear" w:color="auto" w:fill="auto"/>
            <w:vAlign w:val="center"/>
            <w:hideMark/>
          </w:tcPr>
          <w:p w14:paraId="31D2FF0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Показатели эффективности использования ресурсов при транспортировке сточных вод</w:t>
            </w:r>
          </w:p>
        </w:tc>
      </w:tr>
      <w:tr w:rsidR="005E5A60" w:rsidRPr="005E5A60" w14:paraId="22CB8910" w14:textId="77777777" w:rsidTr="006031BD">
        <w:trPr>
          <w:trHeight w:val="48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0818D5C0"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3.1</w:t>
            </w:r>
          </w:p>
        </w:tc>
        <w:tc>
          <w:tcPr>
            <w:tcW w:w="4253" w:type="dxa"/>
            <w:tcBorders>
              <w:top w:val="nil"/>
              <w:left w:val="nil"/>
              <w:bottom w:val="single" w:sz="4" w:space="0" w:color="auto"/>
              <w:right w:val="single" w:sz="4" w:space="0" w:color="auto"/>
            </w:tcBorders>
            <w:shd w:val="clear" w:color="auto" w:fill="auto"/>
            <w:vAlign w:val="center"/>
            <w:hideMark/>
          </w:tcPr>
          <w:p w14:paraId="3BCCCC71"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Удельный расход электрической энергии, потребляемой в технологическом процессе очистки сточных вод</w:t>
            </w:r>
          </w:p>
        </w:tc>
        <w:tc>
          <w:tcPr>
            <w:tcW w:w="960" w:type="dxa"/>
            <w:tcBorders>
              <w:top w:val="nil"/>
              <w:left w:val="nil"/>
              <w:bottom w:val="single" w:sz="4" w:space="0" w:color="auto"/>
              <w:right w:val="single" w:sz="4" w:space="0" w:color="auto"/>
            </w:tcBorders>
            <w:shd w:val="clear" w:color="auto" w:fill="auto"/>
            <w:vAlign w:val="center"/>
            <w:hideMark/>
          </w:tcPr>
          <w:p w14:paraId="3ACBCC8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кВт*ч/м</w:t>
            </w:r>
            <w:r w:rsidRPr="005E5A60">
              <w:rPr>
                <w:rFonts w:eastAsia="Times New Roman" w:cs="Times New Roman"/>
                <w:color w:val="000000"/>
                <w:sz w:val="18"/>
                <w:szCs w:val="18"/>
                <w:vertAlign w:val="superscript"/>
                <w:lang w:eastAsia="ru-RU"/>
              </w:rPr>
              <w:t>3</w:t>
            </w:r>
          </w:p>
        </w:tc>
        <w:tc>
          <w:tcPr>
            <w:tcW w:w="883" w:type="dxa"/>
            <w:tcBorders>
              <w:top w:val="nil"/>
              <w:left w:val="nil"/>
              <w:bottom w:val="single" w:sz="4" w:space="0" w:color="auto"/>
              <w:right w:val="single" w:sz="4" w:space="0" w:color="auto"/>
            </w:tcBorders>
            <w:shd w:val="clear" w:color="auto" w:fill="auto"/>
            <w:vAlign w:val="center"/>
            <w:hideMark/>
          </w:tcPr>
          <w:p w14:paraId="37729A88"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429F296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6F05022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2E307DE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155B5BA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6CD7700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830" w:type="dxa"/>
            <w:tcBorders>
              <w:top w:val="nil"/>
              <w:left w:val="nil"/>
              <w:bottom w:val="single" w:sz="4" w:space="0" w:color="auto"/>
              <w:right w:val="single" w:sz="4" w:space="0" w:color="auto"/>
            </w:tcBorders>
            <w:shd w:val="clear" w:color="auto" w:fill="auto"/>
            <w:vAlign w:val="center"/>
            <w:hideMark/>
          </w:tcPr>
          <w:p w14:paraId="1FF29BE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1324" w:type="dxa"/>
            <w:tcBorders>
              <w:top w:val="nil"/>
              <w:left w:val="nil"/>
              <w:bottom w:val="single" w:sz="4" w:space="0" w:color="auto"/>
              <w:right w:val="single" w:sz="4" w:space="0" w:color="auto"/>
            </w:tcBorders>
            <w:shd w:val="clear" w:color="auto" w:fill="auto"/>
            <w:vAlign w:val="center"/>
            <w:hideMark/>
          </w:tcPr>
          <w:p w14:paraId="3952FC00"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c>
          <w:tcPr>
            <w:tcW w:w="1350" w:type="dxa"/>
            <w:tcBorders>
              <w:top w:val="nil"/>
              <w:left w:val="nil"/>
              <w:bottom w:val="single" w:sz="4" w:space="0" w:color="auto"/>
              <w:right w:val="single" w:sz="4" w:space="0" w:color="auto"/>
            </w:tcBorders>
            <w:shd w:val="clear" w:color="auto" w:fill="auto"/>
            <w:vAlign w:val="center"/>
            <w:hideMark/>
          </w:tcPr>
          <w:p w14:paraId="3F9A701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0,42</w:t>
            </w:r>
          </w:p>
        </w:tc>
      </w:tr>
      <w:tr w:rsidR="005E5A60" w:rsidRPr="005E5A60" w14:paraId="0F2090D1" w14:textId="77777777" w:rsidTr="006031BD">
        <w:trPr>
          <w:trHeight w:val="48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555E8B3"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3.2</w:t>
            </w:r>
          </w:p>
        </w:tc>
        <w:tc>
          <w:tcPr>
            <w:tcW w:w="4253" w:type="dxa"/>
            <w:tcBorders>
              <w:top w:val="nil"/>
              <w:left w:val="nil"/>
              <w:bottom w:val="single" w:sz="4" w:space="0" w:color="auto"/>
              <w:right w:val="single" w:sz="4" w:space="0" w:color="auto"/>
            </w:tcBorders>
            <w:shd w:val="clear" w:color="auto" w:fill="auto"/>
            <w:vAlign w:val="center"/>
            <w:hideMark/>
          </w:tcPr>
          <w:p w14:paraId="7BCD1C93"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Удельный расход электрической энергии, потребляемой в технологическом процессе транспортировки сточных вод</w:t>
            </w:r>
          </w:p>
        </w:tc>
        <w:tc>
          <w:tcPr>
            <w:tcW w:w="960" w:type="dxa"/>
            <w:tcBorders>
              <w:top w:val="nil"/>
              <w:left w:val="nil"/>
              <w:bottom w:val="single" w:sz="4" w:space="0" w:color="auto"/>
              <w:right w:val="single" w:sz="4" w:space="0" w:color="auto"/>
            </w:tcBorders>
            <w:shd w:val="clear" w:color="auto" w:fill="auto"/>
            <w:vAlign w:val="center"/>
            <w:hideMark/>
          </w:tcPr>
          <w:p w14:paraId="06CE35DB"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кВт*ч/м</w:t>
            </w:r>
            <w:r w:rsidRPr="005E5A60">
              <w:rPr>
                <w:rFonts w:eastAsia="Times New Roman" w:cs="Times New Roman"/>
                <w:color w:val="000000"/>
                <w:sz w:val="18"/>
                <w:szCs w:val="18"/>
                <w:vertAlign w:val="superscript"/>
                <w:lang w:eastAsia="ru-RU"/>
              </w:rPr>
              <w:t>3</w:t>
            </w:r>
          </w:p>
        </w:tc>
        <w:tc>
          <w:tcPr>
            <w:tcW w:w="883" w:type="dxa"/>
            <w:tcBorders>
              <w:top w:val="nil"/>
              <w:left w:val="nil"/>
              <w:bottom w:val="single" w:sz="4" w:space="0" w:color="auto"/>
              <w:right w:val="single" w:sz="4" w:space="0" w:color="auto"/>
            </w:tcBorders>
            <w:shd w:val="clear" w:color="auto" w:fill="auto"/>
            <w:vAlign w:val="center"/>
            <w:hideMark/>
          </w:tcPr>
          <w:p w14:paraId="2FF4CF2D"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5DBCC92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2E7E259A"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38755A8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091E3E11"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683FC9E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830" w:type="dxa"/>
            <w:tcBorders>
              <w:top w:val="nil"/>
              <w:left w:val="nil"/>
              <w:bottom w:val="single" w:sz="4" w:space="0" w:color="auto"/>
              <w:right w:val="single" w:sz="4" w:space="0" w:color="auto"/>
            </w:tcBorders>
            <w:shd w:val="clear" w:color="auto" w:fill="auto"/>
            <w:vAlign w:val="center"/>
            <w:hideMark/>
          </w:tcPr>
          <w:p w14:paraId="723241F7"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1324" w:type="dxa"/>
            <w:tcBorders>
              <w:top w:val="nil"/>
              <w:left w:val="nil"/>
              <w:bottom w:val="single" w:sz="4" w:space="0" w:color="auto"/>
              <w:right w:val="single" w:sz="4" w:space="0" w:color="auto"/>
            </w:tcBorders>
            <w:shd w:val="clear" w:color="auto" w:fill="auto"/>
            <w:vAlign w:val="center"/>
            <w:hideMark/>
          </w:tcPr>
          <w:p w14:paraId="0D199BC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c>
          <w:tcPr>
            <w:tcW w:w="1350" w:type="dxa"/>
            <w:tcBorders>
              <w:top w:val="nil"/>
              <w:left w:val="nil"/>
              <w:bottom w:val="single" w:sz="4" w:space="0" w:color="auto"/>
              <w:right w:val="single" w:sz="4" w:space="0" w:color="auto"/>
            </w:tcBorders>
            <w:shd w:val="clear" w:color="auto" w:fill="auto"/>
            <w:vAlign w:val="center"/>
            <w:hideMark/>
          </w:tcPr>
          <w:p w14:paraId="2A796B9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0,40</w:t>
            </w:r>
          </w:p>
        </w:tc>
      </w:tr>
      <w:tr w:rsidR="005E5A60" w:rsidRPr="005E5A60" w14:paraId="6B691C75"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F604E0E"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4</w:t>
            </w:r>
          </w:p>
        </w:tc>
        <w:tc>
          <w:tcPr>
            <w:tcW w:w="13750" w:type="dxa"/>
            <w:gridSpan w:val="11"/>
            <w:tcBorders>
              <w:top w:val="single" w:sz="4" w:space="0" w:color="auto"/>
              <w:left w:val="nil"/>
              <w:bottom w:val="single" w:sz="4" w:space="0" w:color="auto"/>
              <w:right w:val="single" w:sz="4" w:space="0" w:color="auto"/>
            </w:tcBorders>
            <w:shd w:val="clear" w:color="auto" w:fill="auto"/>
            <w:vAlign w:val="center"/>
            <w:hideMark/>
          </w:tcPr>
          <w:p w14:paraId="5C9F6EC3"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Иные показатели</w:t>
            </w:r>
          </w:p>
        </w:tc>
      </w:tr>
      <w:tr w:rsidR="005E5A60" w:rsidRPr="005E5A60" w14:paraId="2F52F9D9" w14:textId="77777777" w:rsidTr="006031BD">
        <w:trPr>
          <w:trHeight w:val="48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3A75AABE"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4.1</w:t>
            </w:r>
          </w:p>
        </w:tc>
        <w:tc>
          <w:tcPr>
            <w:tcW w:w="4253" w:type="dxa"/>
            <w:tcBorders>
              <w:top w:val="nil"/>
              <w:left w:val="nil"/>
              <w:bottom w:val="single" w:sz="4" w:space="0" w:color="auto"/>
              <w:right w:val="single" w:sz="4" w:space="0" w:color="auto"/>
            </w:tcBorders>
            <w:shd w:val="clear" w:color="auto" w:fill="auto"/>
            <w:vAlign w:val="center"/>
            <w:hideMark/>
          </w:tcPr>
          <w:p w14:paraId="4F2406C6"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Среднее время ожидания ответа оператора при обращении абонента по вопросам водоотведения по телефону "горячей линии"</w:t>
            </w:r>
          </w:p>
        </w:tc>
        <w:tc>
          <w:tcPr>
            <w:tcW w:w="960" w:type="dxa"/>
            <w:tcBorders>
              <w:top w:val="nil"/>
              <w:left w:val="nil"/>
              <w:bottom w:val="single" w:sz="4" w:space="0" w:color="auto"/>
              <w:right w:val="single" w:sz="4" w:space="0" w:color="auto"/>
            </w:tcBorders>
            <w:shd w:val="clear" w:color="auto" w:fill="auto"/>
            <w:vAlign w:val="center"/>
            <w:hideMark/>
          </w:tcPr>
          <w:p w14:paraId="3424CC45"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мин.</w:t>
            </w:r>
          </w:p>
        </w:tc>
        <w:tc>
          <w:tcPr>
            <w:tcW w:w="883" w:type="dxa"/>
            <w:tcBorders>
              <w:top w:val="nil"/>
              <w:left w:val="nil"/>
              <w:bottom w:val="single" w:sz="4" w:space="0" w:color="auto"/>
              <w:right w:val="single" w:sz="4" w:space="0" w:color="auto"/>
            </w:tcBorders>
            <w:shd w:val="clear" w:color="auto" w:fill="auto"/>
            <w:vAlign w:val="center"/>
            <w:hideMark/>
          </w:tcPr>
          <w:p w14:paraId="02BD53F4"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344A65C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253018C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4132863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4A52FD16"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6CC4156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830" w:type="dxa"/>
            <w:tcBorders>
              <w:top w:val="nil"/>
              <w:left w:val="nil"/>
              <w:bottom w:val="single" w:sz="4" w:space="0" w:color="auto"/>
              <w:right w:val="single" w:sz="4" w:space="0" w:color="auto"/>
            </w:tcBorders>
            <w:shd w:val="clear" w:color="auto" w:fill="auto"/>
            <w:vAlign w:val="center"/>
            <w:hideMark/>
          </w:tcPr>
          <w:p w14:paraId="3976C7AC"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1324" w:type="dxa"/>
            <w:tcBorders>
              <w:top w:val="nil"/>
              <w:left w:val="nil"/>
              <w:bottom w:val="single" w:sz="4" w:space="0" w:color="auto"/>
              <w:right w:val="single" w:sz="4" w:space="0" w:color="auto"/>
            </w:tcBorders>
            <w:shd w:val="clear" w:color="auto" w:fill="auto"/>
            <w:vAlign w:val="center"/>
            <w:hideMark/>
          </w:tcPr>
          <w:p w14:paraId="1CD6D9A5"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c>
          <w:tcPr>
            <w:tcW w:w="1350" w:type="dxa"/>
            <w:tcBorders>
              <w:top w:val="nil"/>
              <w:left w:val="nil"/>
              <w:bottom w:val="single" w:sz="4" w:space="0" w:color="auto"/>
              <w:right w:val="single" w:sz="4" w:space="0" w:color="auto"/>
            </w:tcBorders>
            <w:shd w:val="clear" w:color="auto" w:fill="auto"/>
            <w:vAlign w:val="center"/>
            <w:hideMark/>
          </w:tcPr>
          <w:p w14:paraId="79683F58"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1</w:t>
            </w:r>
          </w:p>
        </w:tc>
      </w:tr>
      <w:tr w:rsidR="005E5A60" w:rsidRPr="005E5A60" w14:paraId="74599708" w14:textId="77777777" w:rsidTr="006031B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1D47BC72"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4.2</w:t>
            </w:r>
          </w:p>
        </w:tc>
        <w:tc>
          <w:tcPr>
            <w:tcW w:w="4253" w:type="dxa"/>
            <w:tcBorders>
              <w:top w:val="nil"/>
              <w:left w:val="nil"/>
              <w:bottom w:val="single" w:sz="4" w:space="0" w:color="auto"/>
              <w:right w:val="single" w:sz="4" w:space="0" w:color="auto"/>
            </w:tcBorders>
            <w:shd w:val="clear" w:color="auto" w:fill="auto"/>
            <w:vAlign w:val="center"/>
            <w:hideMark/>
          </w:tcPr>
          <w:p w14:paraId="6415273F"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Доля заявок на подключение, исполненная по итогам года</w:t>
            </w:r>
          </w:p>
        </w:tc>
        <w:tc>
          <w:tcPr>
            <w:tcW w:w="960" w:type="dxa"/>
            <w:tcBorders>
              <w:top w:val="nil"/>
              <w:left w:val="nil"/>
              <w:bottom w:val="single" w:sz="4" w:space="0" w:color="auto"/>
              <w:right w:val="single" w:sz="4" w:space="0" w:color="auto"/>
            </w:tcBorders>
            <w:shd w:val="clear" w:color="auto" w:fill="auto"/>
            <w:vAlign w:val="center"/>
            <w:hideMark/>
          </w:tcPr>
          <w:p w14:paraId="1A8F80D1" w14:textId="77777777" w:rsidR="005E5A60" w:rsidRPr="005E5A60" w:rsidRDefault="005E5A60" w:rsidP="005E5A60">
            <w:pPr>
              <w:spacing w:line="240" w:lineRule="auto"/>
              <w:ind w:firstLine="0"/>
              <w:jc w:val="center"/>
              <w:rPr>
                <w:rFonts w:eastAsia="Times New Roman" w:cs="Times New Roman"/>
                <w:color w:val="000000"/>
                <w:sz w:val="18"/>
                <w:szCs w:val="18"/>
                <w:lang w:eastAsia="ru-RU"/>
              </w:rPr>
            </w:pPr>
            <w:r w:rsidRPr="005E5A60">
              <w:rPr>
                <w:rFonts w:eastAsia="Times New Roman" w:cs="Times New Roman"/>
                <w:color w:val="000000"/>
                <w:sz w:val="18"/>
                <w:szCs w:val="18"/>
                <w:lang w:eastAsia="ru-RU"/>
              </w:rPr>
              <w:t>%</w:t>
            </w:r>
          </w:p>
        </w:tc>
        <w:tc>
          <w:tcPr>
            <w:tcW w:w="883" w:type="dxa"/>
            <w:tcBorders>
              <w:top w:val="nil"/>
              <w:left w:val="nil"/>
              <w:bottom w:val="single" w:sz="4" w:space="0" w:color="auto"/>
              <w:right w:val="single" w:sz="4" w:space="0" w:color="auto"/>
            </w:tcBorders>
            <w:shd w:val="clear" w:color="auto" w:fill="auto"/>
            <w:vAlign w:val="center"/>
            <w:hideMark/>
          </w:tcPr>
          <w:p w14:paraId="0E4D9F1B"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52DD85BB"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1760363F"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610DC429"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682B385A"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5D1DBE45"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830" w:type="dxa"/>
            <w:tcBorders>
              <w:top w:val="nil"/>
              <w:left w:val="nil"/>
              <w:bottom w:val="single" w:sz="4" w:space="0" w:color="auto"/>
              <w:right w:val="single" w:sz="4" w:space="0" w:color="auto"/>
            </w:tcBorders>
            <w:shd w:val="clear" w:color="auto" w:fill="auto"/>
            <w:vAlign w:val="center"/>
            <w:hideMark/>
          </w:tcPr>
          <w:p w14:paraId="59193448"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1324" w:type="dxa"/>
            <w:tcBorders>
              <w:top w:val="nil"/>
              <w:left w:val="nil"/>
              <w:bottom w:val="single" w:sz="4" w:space="0" w:color="auto"/>
              <w:right w:val="single" w:sz="4" w:space="0" w:color="auto"/>
            </w:tcBorders>
            <w:shd w:val="clear" w:color="auto" w:fill="auto"/>
            <w:vAlign w:val="center"/>
            <w:hideMark/>
          </w:tcPr>
          <w:p w14:paraId="36F7987B"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c>
          <w:tcPr>
            <w:tcW w:w="1350" w:type="dxa"/>
            <w:tcBorders>
              <w:top w:val="nil"/>
              <w:left w:val="nil"/>
              <w:bottom w:val="single" w:sz="4" w:space="0" w:color="auto"/>
              <w:right w:val="single" w:sz="4" w:space="0" w:color="auto"/>
            </w:tcBorders>
            <w:shd w:val="clear" w:color="auto" w:fill="auto"/>
            <w:vAlign w:val="center"/>
            <w:hideMark/>
          </w:tcPr>
          <w:p w14:paraId="53A176DB" w14:textId="77777777" w:rsidR="005E5A60" w:rsidRPr="005E5A60" w:rsidRDefault="005E5A60" w:rsidP="005E5A60">
            <w:pPr>
              <w:spacing w:line="240" w:lineRule="auto"/>
              <w:ind w:firstLine="0"/>
              <w:jc w:val="center"/>
              <w:rPr>
                <w:rFonts w:eastAsia="Times New Roman" w:cs="Times New Roman"/>
                <w:sz w:val="18"/>
                <w:szCs w:val="18"/>
                <w:lang w:eastAsia="ru-RU"/>
              </w:rPr>
            </w:pPr>
            <w:r w:rsidRPr="005E5A60">
              <w:rPr>
                <w:rFonts w:eastAsia="Times New Roman" w:cs="Times New Roman"/>
                <w:sz w:val="18"/>
                <w:szCs w:val="18"/>
                <w:lang w:eastAsia="ru-RU"/>
              </w:rPr>
              <w:t>100</w:t>
            </w:r>
          </w:p>
        </w:tc>
      </w:tr>
    </w:tbl>
    <w:p w14:paraId="4C001FBD" w14:textId="48D34DF0" w:rsidR="00476AC2" w:rsidRPr="003A3B31" w:rsidRDefault="005E5A60" w:rsidP="00476AC2">
      <w:r>
        <w:br w:type="textWrapping" w:clear="all"/>
      </w:r>
    </w:p>
    <w:p w14:paraId="3BCE6CCD" w14:textId="77777777" w:rsidR="00476AC2" w:rsidRPr="003A3B31" w:rsidRDefault="00476AC2" w:rsidP="00476AC2"/>
    <w:p w14:paraId="7930D7D3" w14:textId="77777777" w:rsidR="00476AC2" w:rsidRPr="003A3B31" w:rsidRDefault="00476AC2" w:rsidP="00476AC2">
      <w:pPr>
        <w:sectPr w:rsidR="00476AC2" w:rsidRPr="003A3B31" w:rsidSect="007214A2">
          <w:pgSz w:w="16838" w:h="11906" w:orient="landscape"/>
          <w:pgMar w:top="1134" w:right="850" w:bottom="1134" w:left="1701" w:header="708" w:footer="708" w:gutter="0"/>
          <w:cols w:space="708"/>
          <w:docGrid w:linePitch="360"/>
        </w:sectPr>
      </w:pPr>
    </w:p>
    <w:p w14:paraId="61D4B44F" w14:textId="77777777" w:rsidR="00476AC2" w:rsidRPr="003A3B31" w:rsidRDefault="00476AC2" w:rsidP="00476AC2">
      <w:pPr>
        <w:pStyle w:val="1"/>
      </w:pPr>
      <w:bookmarkStart w:id="133" w:name="_Toc156563167"/>
      <w:bookmarkStart w:id="134" w:name="_Toc204090318"/>
      <w:r w:rsidRPr="003A3B31">
        <w:lastRenderedPageBreak/>
        <w:t>Перечень выявленных бесхозяйных объектов централизованной системы водоотведения и перечень организаций, уполномоченных на их эксплуатацию</w:t>
      </w:r>
      <w:bookmarkEnd w:id="133"/>
      <w:bookmarkEnd w:id="134"/>
    </w:p>
    <w:p w14:paraId="3B0EA28E" w14:textId="19312230" w:rsidR="007E297B" w:rsidRDefault="007E297B" w:rsidP="007E297B">
      <w:pPr>
        <w:pStyle w:val="2"/>
      </w:pPr>
      <w:bookmarkStart w:id="135" w:name="_Toc204090319"/>
      <w:r>
        <w:rPr>
          <w:spacing w:val="-1"/>
          <w:szCs w:val="24"/>
          <w:lang w:eastAsia="ru-RU"/>
        </w:rPr>
        <w:t>Перечень выявленных бесхозяйных объектов централизованной системы водоотведения, в том числе канализационных сетей (в случае их выявления), а также перечень организаций, эксплуатирующих такие объекты</w:t>
      </w:r>
      <w:bookmarkEnd w:id="135"/>
    </w:p>
    <w:p w14:paraId="0FC8B990" w14:textId="16BF117D" w:rsidR="00D55ECE" w:rsidRPr="004638A0" w:rsidRDefault="00D55ECE" w:rsidP="00D55ECE">
      <w:r w:rsidRPr="004638A0">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w:t>
      </w:r>
    </w:p>
    <w:p w14:paraId="22837479" w14:textId="799CA62A" w:rsidR="00D55ECE" w:rsidRPr="004638A0" w:rsidRDefault="00D55ECE" w:rsidP="00D55ECE">
      <w:r w:rsidRPr="004638A0">
        <w:t>Согласно Федеральн</w:t>
      </w:r>
      <w:r>
        <w:t>ому</w:t>
      </w:r>
      <w:r w:rsidRPr="004638A0">
        <w:t xml:space="preserve"> закон</w:t>
      </w:r>
      <w:r>
        <w:t>у</w:t>
      </w:r>
      <w:r w:rsidRPr="004638A0">
        <w:t xml:space="preserve"> </w:t>
      </w:r>
      <w:r>
        <w:t xml:space="preserve">от 07.12.2011 </w:t>
      </w:r>
      <w:r w:rsidRPr="004638A0">
        <w:t>№416 «О водоснабжении и водоотведении», в случае выявления бесхозяйных объектов централизованных систем водоотведения, в том числе канализационных сетей, путём эксплуатации которых обеспечивается водоотведение, эксплуатация таких объектов осуществляется гарантирующей организацией либо организацией, которая осуществляет водоотведение, и канализационные сети которой непосредственно присоединены к указанным бесхозяйным объектам со дня подписания Администрацией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28181169" w14:textId="77777777" w:rsidR="00D55ECE" w:rsidRPr="004638A0" w:rsidRDefault="00D55ECE" w:rsidP="00D55ECE">
      <w:r w:rsidRPr="004638A0">
        <w:t>Расходы организации, осуществляющей водоотведение, на эксплуатацию бесхозяйных объектов централизованных систем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утверждёнными Правительством Российской Федерации.</w:t>
      </w:r>
    </w:p>
    <w:p w14:paraId="381621E0" w14:textId="12AEEF0C" w:rsidR="00476AC2" w:rsidRDefault="00D55ECE" w:rsidP="00D55ECE">
      <w:r w:rsidRPr="00192B90">
        <w:t xml:space="preserve">Бесхозяйные объекты централизованной системы водоотведения на территории </w:t>
      </w:r>
      <w:r>
        <w:t>Татарского муниципального округа</w:t>
      </w:r>
      <w:r w:rsidRPr="00192B90">
        <w:t xml:space="preserve"> отсутствуют</w:t>
      </w:r>
      <w:r>
        <w:t>.</w:t>
      </w:r>
    </w:p>
    <w:p w14:paraId="441E6CC9" w14:textId="77777777" w:rsidR="00476AC2" w:rsidRPr="00BF6756" w:rsidRDefault="00476AC2" w:rsidP="00476AC2"/>
    <w:p w14:paraId="2D17F5B0" w14:textId="3650313E" w:rsidR="00FB7FD3" w:rsidRPr="00FB7FD3" w:rsidRDefault="00FB7FD3" w:rsidP="00FB7FD3"/>
    <w:sectPr w:rsidR="00FB7FD3" w:rsidRPr="00FB7FD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6B15A2" w14:textId="77777777" w:rsidR="005802F0" w:rsidRDefault="005802F0" w:rsidP="00050390">
      <w:pPr>
        <w:spacing w:line="240" w:lineRule="auto"/>
      </w:pPr>
      <w:r>
        <w:separator/>
      </w:r>
    </w:p>
  </w:endnote>
  <w:endnote w:type="continuationSeparator" w:id="0">
    <w:p w14:paraId="7F40FFC7" w14:textId="77777777" w:rsidR="005802F0" w:rsidRDefault="005802F0" w:rsidP="000503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2E8F2" w14:textId="5FDCAE4B" w:rsidR="005802F0" w:rsidRDefault="005802F0" w:rsidP="00050390">
    <w:pPr>
      <w:pStyle w:val="a6"/>
      <w:jc w:val="right"/>
    </w:pPr>
    <w:r>
      <w:fldChar w:fldCharType="begin"/>
    </w:r>
    <w:r>
      <w:instrText>PAGE   \* MERGEFORMAT</w:instrText>
    </w:r>
    <w:r>
      <w:fldChar w:fldCharType="separate"/>
    </w:r>
    <w:r>
      <w:rPr>
        <w:noProof/>
      </w:rPr>
      <w:t>65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0C098" w14:textId="77777777" w:rsidR="005802F0" w:rsidRDefault="005802F0" w:rsidP="00050390">
      <w:pPr>
        <w:spacing w:line="240" w:lineRule="auto"/>
      </w:pPr>
      <w:r>
        <w:separator/>
      </w:r>
    </w:p>
  </w:footnote>
  <w:footnote w:type="continuationSeparator" w:id="0">
    <w:p w14:paraId="5F7C3A68" w14:textId="77777777" w:rsidR="005802F0" w:rsidRDefault="005802F0" w:rsidP="0005039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494"/>
    <w:multiLevelType w:val="hybridMultilevel"/>
    <w:tmpl w:val="9B8CB57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 w15:restartNumberingAfterBreak="0">
    <w:nsid w:val="00712BB6"/>
    <w:multiLevelType w:val="hybridMultilevel"/>
    <w:tmpl w:val="622820FE"/>
    <w:lvl w:ilvl="0" w:tplc="B7805C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3B40903"/>
    <w:multiLevelType w:val="hybridMultilevel"/>
    <w:tmpl w:val="E3E088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A7C3DDF"/>
    <w:multiLevelType w:val="hybridMultilevel"/>
    <w:tmpl w:val="B0C2B9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E1C5EB3"/>
    <w:multiLevelType w:val="hybridMultilevel"/>
    <w:tmpl w:val="A7E6C4EC"/>
    <w:lvl w:ilvl="0" w:tplc="B7805C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27653D7"/>
    <w:multiLevelType w:val="hybridMultilevel"/>
    <w:tmpl w:val="3E5CCD5E"/>
    <w:lvl w:ilvl="0" w:tplc="086679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2FB2925"/>
    <w:multiLevelType w:val="hybridMultilevel"/>
    <w:tmpl w:val="7A80E95A"/>
    <w:lvl w:ilvl="0" w:tplc="CB9A51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4DE2295"/>
    <w:multiLevelType w:val="hybridMultilevel"/>
    <w:tmpl w:val="E528BA5C"/>
    <w:lvl w:ilvl="0" w:tplc="B7805C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54E4BA3"/>
    <w:multiLevelType w:val="hybridMultilevel"/>
    <w:tmpl w:val="E2F46B0E"/>
    <w:lvl w:ilvl="0" w:tplc="0866798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25EF79AB"/>
    <w:multiLevelType w:val="hybridMultilevel"/>
    <w:tmpl w:val="D97E310A"/>
    <w:lvl w:ilvl="0" w:tplc="086679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9C520F5"/>
    <w:multiLevelType w:val="hybridMultilevel"/>
    <w:tmpl w:val="3EF6CF6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15:restartNumberingAfterBreak="0">
    <w:nsid w:val="2ADB3CCA"/>
    <w:multiLevelType w:val="hybridMultilevel"/>
    <w:tmpl w:val="AE9C15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C5730C8"/>
    <w:multiLevelType w:val="hybridMultilevel"/>
    <w:tmpl w:val="401A7C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FE80614"/>
    <w:multiLevelType w:val="hybridMultilevel"/>
    <w:tmpl w:val="BA085CD6"/>
    <w:lvl w:ilvl="0" w:tplc="E8EE759E">
      <w:start w:val="1"/>
      <w:numFmt w:val="russianLow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15:restartNumberingAfterBreak="0">
    <w:nsid w:val="339E7AF1"/>
    <w:multiLevelType w:val="multilevel"/>
    <w:tmpl w:val="753CD900"/>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7D7784D"/>
    <w:multiLevelType w:val="hybridMultilevel"/>
    <w:tmpl w:val="29F4B8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C791FDD"/>
    <w:multiLevelType w:val="hybridMultilevel"/>
    <w:tmpl w:val="49CEC9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EC95AB2"/>
    <w:multiLevelType w:val="hybridMultilevel"/>
    <w:tmpl w:val="47A847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F53027B"/>
    <w:multiLevelType w:val="hybridMultilevel"/>
    <w:tmpl w:val="99888C9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0985A01"/>
    <w:multiLevelType w:val="hybridMultilevel"/>
    <w:tmpl w:val="343068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93426E3"/>
    <w:multiLevelType w:val="multilevel"/>
    <w:tmpl w:val="39FCCA40"/>
    <w:lvl w:ilvl="0">
      <w:start w:val="1"/>
      <w:numFmt w:val="decimal"/>
      <w:pStyle w:val="1"/>
      <w:suff w:val="space"/>
      <w:lvlText w:val="%1"/>
      <w:lvlJc w:val="left"/>
      <w:pPr>
        <w:ind w:left="0" w:firstLine="709"/>
      </w:pPr>
      <w:rPr>
        <w:rFonts w:hint="default"/>
      </w:rPr>
    </w:lvl>
    <w:lvl w:ilvl="1">
      <w:start w:val="1"/>
      <w:numFmt w:val="decimal"/>
      <w:pStyle w:val="2"/>
      <w:suff w:val="space"/>
      <w:lvlText w:val="%1.%2"/>
      <w:lvlJc w:val="left"/>
      <w:pPr>
        <w:ind w:left="0" w:firstLine="0"/>
      </w:pPr>
      <w:rPr>
        <w:rFonts w:hint="default"/>
      </w:rPr>
    </w:lvl>
    <w:lvl w:ilvl="2">
      <w:start w:val="1"/>
      <w:numFmt w:val="decimal"/>
      <w:pStyle w:val="3"/>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1" w15:restartNumberingAfterBreak="0">
    <w:nsid w:val="567475CD"/>
    <w:multiLevelType w:val="hybridMultilevel"/>
    <w:tmpl w:val="28EAF796"/>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2" w15:restartNumberingAfterBreak="0">
    <w:nsid w:val="58406962"/>
    <w:multiLevelType w:val="hybridMultilevel"/>
    <w:tmpl w:val="C6BC8F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9B24F5D"/>
    <w:multiLevelType w:val="hybridMultilevel"/>
    <w:tmpl w:val="99888C9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B5E0075"/>
    <w:multiLevelType w:val="hybridMultilevel"/>
    <w:tmpl w:val="5B3A15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5D7110C2"/>
    <w:multiLevelType w:val="hybridMultilevel"/>
    <w:tmpl w:val="45F8A970"/>
    <w:lvl w:ilvl="0" w:tplc="0419000F">
      <w:start w:val="1"/>
      <w:numFmt w:val="decimal"/>
      <w:lvlText w:val="%1."/>
      <w:lvlJc w:val="left"/>
      <w:pPr>
        <w:ind w:left="2149"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6" w15:restartNumberingAfterBreak="0">
    <w:nsid w:val="5FD0777B"/>
    <w:multiLevelType w:val="hybridMultilevel"/>
    <w:tmpl w:val="F348CB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5B93178"/>
    <w:multiLevelType w:val="multilevel"/>
    <w:tmpl w:val="FAE82D2C"/>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8612521"/>
    <w:multiLevelType w:val="hybridMultilevel"/>
    <w:tmpl w:val="1700BB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91D3E33"/>
    <w:multiLevelType w:val="hybridMultilevel"/>
    <w:tmpl w:val="CEDA1F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6B6F5980"/>
    <w:multiLevelType w:val="hybridMultilevel"/>
    <w:tmpl w:val="7FCC5D5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70C74190"/>
    <w:multiLevelType w:val="hybridMultilevel"/>
    <w:tmpl w:val="F4EEEC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72201731"/>
    <w:multiLevelType w:val="hybridMultilevel"/>
    <w:tmpl w:val="EAA8C8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727070C6"/>
    <w:multiLevelType w:val="hybridMultilevel"/>
    <w:tmpl w:val="6596A2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6E46A7F"/>
    <w:multiLevelType w:val="multilevel"/>
    <w:tmpl w:val="6262A13A"/>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B9430B3"/>
    <w:multiLevelType w:val="hybridMultilevel"/>
    <w:tmpl w:val="5986F414"/>
    <w:lvl w:ilvl="0" w:tplc="5FACD420">
      <w:start w:val="1"/>
      <w:numFmt w:val="bullet"/>
      <w:lvlText w:val=""/>
      <w:lvlJc w:val="left"/>
      <w:pPr>
        <w:ind w:left="1429" w:hanging="360"/>
      </w:pPr>
      <w:rPr>
        <w:rFonts w:ascii="Symbol" w:hAnsi="Symbol" w:hint="default"/>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B9C629B"/>
    <w:multiLevelType w:val="multilevel"/>
    <w:tmpl w:val="6262A13A"/>
    <w:lvl w:ilvl="0">
      <w:start w:val="1"/>
      <w:numFmt w:val="bullet"/>
      <w:lvlText w:val=""/>
      <w:lvlJc w:val="left"/>
      <w:rPr>
        <w:rFonts w:ascii="Symbol" w:hAnsi="Symbol" w:hint="default"/>
        <w:b w:val="0"/>
        <w:bCs w:val="0"/>
        <w:i w:val="0"/>
        <w:iCs w:val="0"/>
        <w:smallCaps w:val="0"/>
        <w:strike w:val="0"/>
        <w:color w:val="000000"/>
        <w:spacing w:val="0"/>
        <w:w w:val="100"/>
        <w:position w:val="0"/>
        <w:sz w:val="24"/>
        <w:szCs w:val="24"/>
        <w:u w:val="none"/>
        <w:shd w:val="clear" w:color="auto" w:fill="auto"/>
      </w:rPr>
    </w:lvl>
    <w:lvl w:ilvl="1">
      <w:start w:val="1"/>
      <w:numFmt w:val="bullet"/>
      <w:lvlText w:val=""/>
      <w:lvlJc w:val="left"/>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F203CE4"/>
    <w:multiLevelType w:val="hybridMultilevel"/>
    <w:tmpl w:val="5E2666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0"/>
  </w:num>
  <w:num w:numId="2">
    <w:abstractNumId w:val="13"/>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8"/>
  </w:num>
  <w:num w:numId="5">
    <w:abstractNumId w:val="24"/>
  </w:num>
  <w:num w:numId="6">
    <w:abstractNumId w:val="23"/>
  </w:num>
  <w:num w:numId="7">
    <w:abstractNumId w:val="31"/>
  </w:num>
  <w:num w:numId="8">
    <w:abstractNumId w:val="10"/>
  </w:num>
  <w:num w:numId="9">
    <w:abstractNumId w:val="9"/>
  </w:num>
  <w:num w:numId="10">
    <w:abstractNumId w:val="27"/>
  </w:num>
  <w:num w:numId="11">
    <w:abstractNumId w:val="36"/>
  </w:num>
  <w:num w:numId="12">
    <w:abstractNumId w:val="34"/>
  </w:num>
  <w:num w:numId="13">
    <w:abstractNumId w:val="35"/>
  </w:num>
  <w:num w:numId="14">
    <w:abstractNumId w:val="5"/>
  </w:num>
  <w:num w:numId="15">
    <w:abstractNumId w:val="3"/>
  </w:num>
  <w:num w:numId="16">
    <w:abstractNumId w:val="17"/>
  </w:num>
  <w:num w:numId="17">
    <w:abstractNumId w:val="11"/>
  </w:num>
  <w:num w:numId="18">
    <w:abstractNumId w:val="12"/>
  </w:num>
  <w:num w:numId="19">
    <w:abstractNumId w:val="19"/>
  </w:num>
  <w:num w:numId="20">
    <w:abstractNumId w:val="28"/>
  </w:num>
  <w:num w:numId="21">
    <w:abstractNumId w:val="29"/>
  </w:num>
  <w:num w:numId="22">
    <w:abstractNumId w:val="15"/>
  </w:num>
  <w:num w:numId="23">
    <w:abstractNumId w:val="22"/>
  </w:num>
  <w:num w:numId="24">
    <w:abstractNumId w:val="37"/>
  </w:num>
  <w:num w:numId="25">
    <w:abstractNumId w:val="16"/>
  </w:num>
  <w:num w:numId="26">
    <w:abstractNumId w:val="33"/>
  </w:num>
  <w:num w:numId="27">
    <w:abstractNumId w:val="21"/>
  </w:num>
  <w:num w:numId="28">
    <w:abstractNumId w:val="26"/>
  </w:num>
  <w:num w:numId="29">
    <w:abstractNumId w:val="6"/>
  </w:num>
  <w:num w:numId="30">
    <w:abstractNumId w:val="14"/>
  </w:num>
  <w:num w:numId="31">
    <w:abstractNumId w:val="0"/>
  </w:num>
  <w:num w:numId="32">
    <w:abstractNumId w:val="4"/>
  </w:num>
  <w:num w:numId="33">
    <w:abstractNumId w:val="25"/>
  </w:num>
  <w:num w:numId="34">
    <w:abstractNumId w:val="2"/>
  </w:num>
  <w:num w:numId="35">
    <w:abstractNumId w:val="30"/>
  </w:num>
  <w:num w:numId="36">
    <w:abstractNumId w:val="1"/>
  </w:num>
  <w:num w:numId="37">
    <w:abstractNumId w:val="8"/>
  </w:num>
  <w:num w:numId="38">
    <w:abstractNumId w:val="32"/>
  </w:num>
  <w:num w:numId="3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765"/>
    <w:rsid w:val="00007AB2"/>
    <w:rsid w:val="000161F9"/>
    <w:rsid w:val="00034760"/>
    <w:rsid w:val="00050390"/>
    <w:rsid w:val="00066D61"/>
    <w:rsid w:val="00086800"/>
    <w:rsid w:val="00090A49"/>
    <w:rsid w:val="000A28CC"/>
    <w:rsid w:val="000A4058"/>
    <w:rsid w:val="000A4840"/>
    <w:rsid w:val="000A4D6C"/>
    <w:rsid w:val="000A7C38"/>
    <w:rsid w:val="000B4B25"/>
    <w:rsid w:val="000C6A56"/>
    <w:rsid w:val="000D632C"/>
    <w:rsid w:val="000D7B5D"/>
    <w:rsid w:val="000F738B"/>
    <w:rsid w:val="00142B67"/>
    <w:rsid w:val="00147F41"/>
    <w:rsid w:val="00150E87"/>
    <w:rsid w:val="001570D2"/>
    <w:rsid w:val="00165BEC"/>
    <w:rsid w:val="001812A8"/>
    <w:rsid w:val="001A47E7"/>
    <w:rsid w:val="001B016E"/>
    <w:rsid w:val="001B67E4"/>
    <w:rsid w:val="001D2B5E"/>
    <w:rsid w:val="001E171E"/>
    <w:rsid w:val="001F2CB4"/>
    <w:rsid w:val="00205579"/>
    <w:rsid w:val="00214ADE"/>
    <w:rsid w:val="00230D02"/>
    <w:rsid w:val="00232C9C"/>
    <w:rsid w:val="00236A79"/>
    <w:rsid w:val="0028122F"/>
    <w:rsid w:val="00286BC6"/>
    <w:rsid w:val="002D4C25"/>
    <w:rsid w:val="002D6582"/>
    <w:rsid w:val="00333C12"/>
    <w:rsid w:val="003643A9"/>
    <w:rsid w:val="00383F2A"/>
    <w:rsid w:val="003A2108"/>
    <w:rsid w:val="003A2F3B"/>
    <w:rsid w:val="003A3B31"/>
    <w:rsid w:val="003C7E70"/>
    <w:rsid w:val="003D494A"/>
    <w:rsid w:val="00401EB0"/>
    <w:rsid w:val="00403CD5"/>
    <w:rsid w:val="00412D3D"/>
    <w:rsid w:val="0042216E"/>
    <w:rsid w:val="00426BDF"/>
    <w:rsid w:val="00466007"/>
    <w:rsid w:val="004736F1"/>
    <w:rsid w:val="00476AC2"/>
    <w:rsid w:val="0048592E"/>
    <w:rsid w:val="00494765"/>
    <w:rsid w:val="004A5E70"/>
    <w:rsid w:val="004C0411"/>
    <w:rsid w:val="004F265C"/>
    <w:rsid w:val="00514262"/>
    <w:rsid w:val="00536EEA"/>
    <w:rsid w:val="00575FF4"/>
    <w:rsid w:val="00576561"/>
    <w:rsid w:val="005802F0"/>
    <w:rsid w:val="005A507A"/>
    <w:rsid w:val="005C1A36"/>
    <w:rsid w:val="005D672C"/>
    <w:rsid w:val="005E53E4"/>
    <w:rsid w:val="005E5A60"/>
    <w:rsid w:val="005F5399"/>
    <w:rsid w:val="006031BD"/>
    <w:rsid w:val="0061044D"/>
    <w:rsid w:val="0062448A"/>
    <w:rsid w:val="00632DFF"/>
    <w:rsid w:val="00640315"/>
    <w:rsid w:val="006529D0"/>
    <w:rsid w:val="006660C8"/>
    <w:rsid w:val="00695D3A"/>
    <w:rsid w:val="006A26B0"/>
    <w:rsid w:val="006A37CD"/>
    <w:rsid w:val="006B2BE4"/>
    <w:rsid w:val="006B5309"/>
    <w:rsid w:val="006C523D"/>
    <w:rsid w:val="0071055C"/>
    <w:rsid w:val="007214A2"/>
    <w:rsid w:val="007417DB"/>
    <w:rsid w:val="0076430F"/>
    <w:rsid w:val="00782A52"/>
    <w:rsid w:val="00783CCA"/>
    <w:rsid w:val="00796EB7"/>
    <w:rsid w:val="007A289F"/>
    <w:rsid w:val="007C7D39"/>
    <w:rsid w:val="007E297B"/>
    <w:rsid w:val="007E6876"/>
    <w:rsid w:val="008067E5"/>
    <w:rsid w:val="00817C6B"/>
    <w:rsid w:val="00833930"/>
    <w:rsid w:val="00862A29"/>
    <w:rsid w:val="008667B1"/>
    <w:rsid w:val="00882094"/>
    <w:rsid w:val="00887DF9"/>
    <w:rsid w:val="00891B48"/>
    <w:rsid w:val="008931EB"/>
    <w:rsid w:val="008A7ABC"/>
    <w:rsid w:val="008C42C0"/>
    <w:rsid w:val="00903901"/>
    <w:rsid w:val="009064B0"/>
    <w:rsid w:val="00912C28"/>
    <w:rsid w:val="0092160E"/>
    <w:rsid w:val="00925F96"/>
    <w:rsid w:val="00955094"/>
    <w:rsid w:val="00955BC6"/>
    <w:rsid w:val="00965BA6"/>
    <w:rsid w:val="00967D96"/>
    <w:rsid w:val="009840F5"/>
    <w:rsid w:val="00996AA2"/>
    <w:rsid w:val="009C01A0"/>
    <w:rsid w:val="009C3694"/>
    <w:rsid w:val="009C4D1D"/>
    <w:rsid w:val="009E46F4"/>
    <w:rsid w:val="009F20C2"/>
    <w:rsid w:val="009F2DC8"/>
    <w:rsid w:val="009F7C2E"/>
    <w:rsid w:val="00A01CAB"/>
    <w:rsid w:val="00A119D6"/>
    <w:rsid w:val="00A124A8"/>
    <w:rsid w:val="00A21877"/>
    <w:rsid w:val="00A2622F"/>
    <w:rsid w:val="00A3746B"/>
    <w:rsid w:val="00A45D50"/>
    <w:rsid w:val="00A53E31"/>
    <w:rsid w:val="00A66A8D"/>
    <w:rsid w:val="00A75F3A"/>
    <w:rsid w:val="00A76B39"/>
    <w:rsid w:val="00A9030E"/>
    <w:rsid w:val="00AB12F3"/>
    <w:rsid w:val="00AC3CE4"/>
    <w:rsid w:val="00AD1458"/>
    <w:rsid w:val="00AD5063"/>
    <w:rsid w:val="00AD6F45"/>
    <w:rsid w:val="00B074DA"/>
    <w:rsid w:val="00B265EF"/>
    <w:rsid w:val="00B47DAE"/>
    <w:rsid w:val="00B73AD6"/>
    <w:rsid w:val="00B81ADC"/>
    <w:rsid w:val="00BC579B"/>
    <w:rsid w:val="00BD2E93"/>
    <w:rsid w:val="00BE4639"/>
    <w:rsid w:val="00BF488E"/>
    <w:rsid w:val="00C174C7"/>
    <w:rsid w:val="00C233EF"/>
    <w:rsid w:val="00C24BA9"/>
    <w:rsid w:val="00C32644"/>
    <w:rsid w:val="00C336E5"/>
    <w:rsid w:val="00C33A1E"/>
    <w:rsid w:val="00C44AA5"/>
    <w:rsid w:val="00C66699"/>
    <w:rsid w:val="00C71358"/>
    <w:rsid w:val="00CB2ECB"/>
    <w:rsid w:val="00CC3A7B"/>
    <w:rsid w:val="00CD6500"/>
    <w:rsid w:val="00CD7A00"/>
    <w:rsid w:val="00D143FC"/>
    <w:rsid w:val="00D147C9"/>
    <w:rsid w:val="00D31600"/>
    <w:rsid w:val="00D344B7"/>
    <w:rsid w:val="00D35CD9"/>
    <w:rsid w:val="00D45B06"/>
    <w:rsid w:val="00D45BD6"/>
    <w:rsid w:val="00D55ECE"/>
    <w:rsid w:val="00D652D3"/>
    <w:rsid w:val="00D74880"/>
    <w:rsid w:val="00D90B8A"/>
    <w:rsid w:val="00DC26D9"/>
    <w:rsid w:val="00DC37B1"/>
    <w:rsid w:val="00E02239"/>
    <w:rsid w:val="00E03541"/>
    <w:rsid w:val="00E27F67"/>
    <w:rsid w:val="00E40961"/>
    <w:rsid w:val="00E42936"/>
    <w:rsid w:val="00E851E0"/>
    <w:rsid w:val="00EC0E95"/>
    <w:rsid w:val="00EE25BA"/>
    <w:rsid w:val="00EE455B"/>
    <w:rsid w:val="00EF11D5"/>
    <w:rsid w:val="00F17E2F"/>
    <w:rsid w:val="00F20A9F"/>
    <w:rsid w:val="00F21F06"/>
    <w:rsid w:val="00F34C66"/>
    <w:rsid w:val="00F357A3"/>
    <w:rsid w:val="00F525A0"/>
    <w:rsid w:val="00F62BE6"/>
    <w:rsid w:val="00F7502C"/>
    <w:rsid w:val="00F8084C"/>
    <w:rsid w:val="00FB14D8"/>
    <w:rsid w:val="00FB7FD3"/>
    <w:rsid w:val="00FF13F9"/>
    <w:rsid w:val="00FF16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21DAE20"/>
  <w15:chartTrackingRefBased/>
  <w15:docId w15:val="{1E785941-F531-43A1-87E8-5983ADABC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4639"/>
    <w:pPr>
      <w:spacing w:after="0" w:line="276" w:lineRule="auto"/>
      <w:ind w:firstLine="709"/>
      <w:jc w:val="both"/>
    </w:pPr>
    <w:rPr>
      <w:rFonts w:ascii="Times New Roman" w:hAnsi="Times New Roman"/>
      <w:sz w:val="24"/>
    </w:rPr>
  </w:style>
  <w:style w:type="paragraph" w:styleId="1">
    <w:name w:val="heading 1"/>
    <w:basedOn w:val="a"/>
    <w:next w:val="a"/>
    <w:link w:val="10"/>
    <w:uiPriority w:val="9"/>
    <w:qFormat/>
    <w:rsid w:val="00CB2ECB"/>
    <w:pPr>
      <w:keepNext/>
      <w:keepLines/>
      <w:numPr>
        <w:numId w:val="1"/>
      </w:numPr>
      <w:outlineLvl w:val="0"/>
    </w:pPr>
    <w:rPr>
      <w:rFonts w:eastAsiaTheme="majorEastAsia" w:cstheme="majorBidi"/>
      <w:b/>
      <w:sz w:val="28"/>
      <w:szCs w:val="32"/>
    </w:rPr>
  </w:style>
  <w:style w:type="paragraph" w:styleId="2">
    <w:name w:val="heading 2"/>
    <w:basedOn w:val="a"/>
    <w:next w:val="a"/>
    <w:link w:val="20"/>
    <w:uiPriority w:val="9"/>
    <w:unhideWhenUsed/>
    <w:qFormat/>
    <w:rsid w:val="00CB2ECB"/>
    <w:pPr>
      <w:keepNext/>
      <w:keepLines/>
      <w:numPr>
        <w:ilvl w:val="1"/>
        <w:numId w:val="1"/>
      </w:numPr>
      <w:spacing w:before="160"/>
      <w:ind w:firstLine="709"/>
      <w:outlineLvl w:val="1"/>
    </w:pPr>
    <w:rPr>
      <w:rFonts w:eastAsiaTheme="majorEastAsia" w:cstheme="majorBidi"/>
      <w:b/>
      <w:szCs w:val="26"/>
    </w:rPr>
  </w:style>
  <w:style w:type="paragraph" w:styleId="3">
    <w:name w:val="heading 3"/>
    <w:basedOn w:val="a"/>
    <w:next w:val="a"/>
    <w:link w:val="30"/>
    <w:uiPriority w:val="9"/>
    <w:unhideWhenUsed/>
    <w:qFormat/>
    <w:rsid w:val="00CB2ECB"/>
    <w:pPr>
      <w:keepNext/>
      <w:keepLines/>
      <w:numPr>
        <w:ilvl w:val="2"/>
        <w:numId w:val="1"/>
      </w:numPr>
      <w:spacing w:before="160"/>
      <w:ind w:firstLine="709"/>
      <w:outlineLvl w:val="2"/>
    </w:pPr>
    <w:rPr>
      <w:rFonts w:eastAsiaTheme="majorEastAsia" w:cstheme="majorBidi"/>
      <w:b/>
      <w:szCs w:val="24"/>
    </w:rPr>
  </w:style>
  <w:style w:type="paragraph" w:styleId="4">
    <w:name w:val="heading 4"/>
    <w:basedOn w:val="a"/>
    <w:next w:val="a"/>
    <w:link w:val="40"/>
    <w:uiPriority w:val="9"/>
    <w:semiHidden/>
    <w:unhideWhenUsed/>
    <w:rsid w:val="00575FF4"/>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575FF4"/>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575FF4"/>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semiHidden/>
    <w:unhideWhenUsed/>
    <w:qFormat/>
    <w:rsid w:val="00575FF4"/>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semiHidden/>
    <w:unhideWhenUsed/>
    <w:qFormat/>
    <w:rsid w:val="00575FF4"/>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575FF4"/>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B2ECB"/>
    <w:rPr>
      <w:rFonts w:ascii="Times New Roman" w:eastAsiaTheme="majorEastAsia" w:hAnsi="Times New Roman" w:cstheme="majorBidi"/>
      <w:b/>
      <w:sz w:val="28"/>
      <w:szCs w:val="32"/>
    </w:rPr>
  </w:style>
  <w:style w:type="character" w:customStyle="1" w:styleId="20">
    <w:name w:val="Заголовок 2 Знак"/>
    <w:basedOn w:val="a0"/>
    <w:link w:val="2"/>
    <w:uiPriority w:val="9"/>
    <w:rsid w:val="00CB2ECB"/>
    <w:rPr>
      <w:rFonts w:ascii="Times New Roman" w:eastAsiaTheme="majorEastAsia" w:hAnsi="Times New Roman" w:cstheme="majorBidi"/>
      <w:b/>
      <w:sz w:val="24"/>
      <w:szCs w:val="26"/>
    </w:rPr>
  </w:style>
  <w:style w:type="character" w:customStyle="1" w:styleId="30">
    <w:name w:val="Заголовок 3 Знак"/>
    <w:basedOn w:val="a0"/>
    <w:link w:val="3"/>
    <w:uiPriority w:val="9"/>
    <w:rsid w:val="00CB2ECB"/>
    <w:rPr>
      <w:rFonts w:ascii="Times New Roman" w:eastAsiaTheme="majorEastAsia" w:hAnsi="Times New Roman" w:cstheme="majorBidi"/>
      <w:b/>
      <w:sz w:val="24"/>
      <w:szCs w:val="24"/>
    </w:rPr>
  </w:style>
  <w:style w:type="character" w:customStyle="1" w:styleId="40">
    <w:name w:val="Заголовок 4 Знак"/>
    <w:basedOn w:val="a0"/>
    <w:link w:val="4"/>
    <w:uiPriority w:val="9"/>
    <w:semiHidden/>
    <w:rsid w:val="00575FF4"/>
    <w:rPr>
      <w:rFonts w:asciiTheme="majorHAnsi" w:eastAsiaTheme="majorEastAsia" w:hAnsiTheme="majorHAnsi" w:cstheme="majorBidi"/>
      <w:i/>
      <w:iCs/>
      <w:color w:val="2E74B5" w:themeColor="accent1" w:themeShade="BF"/>
      <w:sz w:val="24"/>
    </w:rPr>
  </w:style>
  <w:style w:type="character" w:customStyle="1" w:styleId="50">
    <w:name w:val="Заголовок 5 Знак"/>
    <w:basedOn w:val="a0"/>
    <w:link w:val="5"/>
    <w:uiPriority w:val="9"/>
    <w:semiHidden/>
    <w:rsid w:val="00575FF4"/>
    <w:rPr>
      <w:rFonts w:asciiTheme="majorHAnsi" w:eastAsiaTheme="majorEastAsia" w:hAnsiTheme="majorHAnsi" w:cstheme="majorBidi"/>
      <w:color w:val="2E74B5" w:themeColor="accent1" w:themeShade="BF"/>
      <w:sz w:val="24"/>
    </w:rPr>
  </w:style>
  <w:style w:type="character" w:customStyle="1" w:styleId="60">
    <w:name w:val="Заголовок 6 Знак"/>
    <w:basedOn w:val="a0"/>
    <w:link w:val="6"/>
    <w:uiPriority w:val="9"/>
    <w:semiHidden/>
    <w:rsid w:val="00575FF4"/>
    <w:rPr>
      <w:rFonts w:asciiTheme="majorHAnsi" w:eastAsiaTheme="majorEastAsia" w:hAnsiTheme="majorHAnsi" w:cstheme="majorBidi"/>
      <w:color w:val="1F4D78" w:themeColor="accent1" w:themeShade="7F"/>
      <w:sz w:val="24"/>
    </w:rPr>
  </w:style>
  <w:style w:type="character" w:customStyle="1" w:styleId="70">
    <w:name w:val="Заголовок 7 Знак"/>
    <w:basedOn w:val="a0"/>
    <w:link w:val="7"/>
    <w:uiPriority w:val="9"/>
    <w:semiHidden/>
    <w:rsid w:val="00575FF4"/>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0"/>
    <w:link w:val="8"/>
    <w:uiPriority w:val="9"/>
    <w:semiHidden/>
    <w:rsid w:val="00575FF4"/>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575FF4"/>
    <w:rPr>
      <w:rFonts w:asciiTheme="majorHAnsi" w:eastAsiaTheme="majorEastAsia" w:hAnsiTheme="majorHAnsi" w:cstheme="majorBidi"/>
      <w:i/>
      <w:iCs/>
      <w:color w:val="272727" w:themeColor="text1" w:themeTint="D8"/>
      <w:sz w:val="21"/>
      <w:szCs w:val="21"/>
    </w:rPr>
  </w:style>
  <w:style w:type="table" w:customStyle="1" w:styleId="11">
    <w:name w:val="ТАБЛИЦА ДЛЯ ЗАПИСОК1"/>
    <w:basedOn w:val="a1"/>
    <w:next w:val="a3"/>
    <w:uiPriority w:val="59"/>
    <w:rsid w:val="00050390"/>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styleId="a3">
    <w:name w:val="Table Grid"/>
    <w:basedOn w:val="a1"/>
    <w:uiPriority w:val="59"/>
    <w:rsid w:val="000503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050390"/>
    <w:pPr>
      <w:tabs>
        <w:tab w:val="center" w:pos="4677"/>
        <w:tab w:val="right" w:pos="9355"/>
      </w:tabs>
      <w:spacing w:line="240" w:lineRule="auto"/>
    </w:pPr>
  </w:style>
  <w:style w:type="character" w:customStyle="1" w:styleId="a5">
    <w:name w:val="Верхний колонтитул Знак"/>
    <w:basedOn w:val="a0"/>
    <w:link w:val="a4"/>
    <w:uiPriority w:val="99"/>
    <w:rsid w:val="00050390"/>
    <w:rPr>
      <w:rFonts w:ascii="Times New Roman" w:hAnsi="Times New Roman"/>
      <w:sz w:val="24"/>
    </w:rPr>
  </w:style>
  <w:style w:type="paragraph" w:styleId="a6">
    <w:name w:val="footer"/>
    <w:basedOn w:val="a"/>
    <w:link w:val="a7"/>
    <w:uiPriority w:val="99"/>
    <w:unhideWhenUsed/>
    <w:rsid w:val="00050390"/>
    <w:pPr>
      <w:tabs>
        <w:tab w:val="center" w:pos="4677"/>
        <w:tab w:val="right" w:pos="9355"/>
      </w:tabs>
      <w:spacing w:line="240" w:lineRule="auto"/>
    </w:pPr>
  </w:style>
  <w:style w:type="character" w:customStyle="1" w:styleId="a7">
    <w:name w:val="Нижний колонтитул Знак"/>
    <w:basedOn w:val="a0"/>
    <w:link w:val="a6"/>
    <w:uiPriority w:val="99"/>
    <w:rsid w:val="00050390"/>
    <w:rPr>
      <w:rFonts w:ascii="Times New Roman" w:hAnsi="Times New Roman"/>
      <w:sz w:val="24"/>
    </w:rPr>
  </w:style>
  <w:style w:type="paragraph" w:styleId="a8">
    <w:name w:val="TOC Heading"/>
    <w:basedOn w:val="1"/>
    <w:next w:val="a"/>
    <w:uiPriority w:val="39"/>
    <w:unhideWhenUsed/>
    <w:rsid w:val="00A21877"/>
    <w:pPr>
      <w:numPr>
        <w:numId w:val="0"/>
      </w:numPr>
      <w:spacing w:before="240" w:line="259" w:lineRule="auto"/>
      <w:jc w:val="left"/>
      <w:outlineLvl w:val="9"/>
    </w:pPr>
    <w:rPr>
      <w:rFonts w:asciiTheme="majorHAnsi" w:hAnsiTheme="majorHAnsi"/>
      <w:b w:val="0"/>
      <w:sz w:val="32"/>
      <w:lang w:eastAsia="ru-RU"/>
    </w:rPr>
  </w:style>
  <w:style w:type="paragraph" w:styleId="12">
    <w:name w:val="toc 1"/>
    <w:basedOn w:val="a"/>
    <w:next w:val="a"/>
    <w:autoRedefine/>
    <w:uiPriority w:val="39"/>
    <w:unhideWhenUsed/>
    <w:rsid w:val="00232C9C"/>
    <w:pPr>
      <w:tabs>
        <w:tab w:val="right" w:leader="dot" w:pos="9345"/>
      </w:tabs>
      <w:spacing w:before="80"/>
      <w:ind w:firstLine="0"/>
    </w:pPr>
    <w:rPr>
      <w:b/>
      <w:sz w:val="20"/>
    </w:rPr>
  </w:style>
  <w:style w:type="paragraph" w:styleId="21">
    <w:name w:val="toc 2"/>
    <w:basedOn w:val="a"/>
    <w:next w:val="a"/>
    <w:autoRedefine/>
    <w:uiPriority w:val="39"/>
    <w:unhideWhenUsed/>
    <w:rsid w:val="00232C9C"/>
    <w:pPr>
      <w:ind w:firstLine="284"/>
    </w:pPr>
    <w:rPr>
      <w:sz w:val="20"/>
    </w:rPr>
  </w:style>
  <w:style w:type="paragraph" w:styleId="31">
    <w:name w:val="toc 3"/>
    <w:basedOn w:val="a"/>
    <w:next w:val="a"/>
    <w:autoRedefine/>
    <w:uiPriority w:val="39"/>
    <w:unhideWhenUsed/>
    <w:rsid w:val="00232C9C"/>
    <w:pPr>
      <w:ind w:firstLine="567"/>
    </w:pPr>
    <w:rPr>
      <w:sz w:val="20"/>
    </w:rPr>
  </w:style>
  <w:style w:type="character" w:styleId="a9">
    <w:name w:val="Hyperlink"/>
    <w:basedOn w:val="a0"/>
    <w:uiPriority w:val="99"/>
    <w:unhideWhenUsed/>
    <w:rsid w:val="00A21877"/>
    <w:rPr>
      <w:color w:val="0563C1" w:themeColor="hyperlink"/>
      <w:u w:val="single"/>
    </w:rPr>
  </w:style>
  <w:style w:type="paragraph" w:styleId="aa">
    <w:name w:val="caption"/>
    <w:aliases w:val="Таблица"/>
    <w:basedOn w:val="a"/>
    <w:next w:val="a"/>
    <w:link w:val="ab"/>
    <w:unhideWhenUsed/>
    <w:qFormat/>
    <w:rsid w:val="001A47E7"/>
    <w:pPr>
      <w:spacing w:before="40" w:after="80" w:line="240" w:lineRule="auto"/>
      <w:ind w:firstLine="0"/>
      <w:jc w:val="center"/>
    </w:pPr>
    <w:rPr>
      <w:b/>
      <w:iCs/>
      <w:sz w:val="20"/>
      <w:szCs w:val="18"/>
    </w:rPr>
  </w:style>
  <w:style w:type="character" w:customStyle="1" w:styleId="ab">
    <w:name w:val="Название объекта Знак"/>
    <w:aliases w:val="Таблица Знак"/>
    <w:basedOn w:val="a0"/>
    <w:link w:val="aa"/>
    <w:locked/>
    <w:rsid w:val="00F8084C"/>
    <w:rPr>
      <w:rFonts w:ascii="Times New Roman" w:hAnsi="Times New Roman"/>
      <w:b/>
      <w:iCs/>
      <w:sz w:val="20"/>
      <w:szCs w:val="18"/>
    </w:rPr>
  </w:style>
  <w:style w:type="paragraph" w:styleId="ac">
    <w:name w:val="table of figures"/>
    <w:basedOn w:val="a"/>
    <w:next w:val="a"/>
    <w:uiPriority w:val="99"/>
    <w:unhideWhenUsed/>
    <w:rsid w:val="00CB2ECB"/>
    <w:pPr>
      <w:spacing w:line="240" w:lineRule="auto"/>
      <w:ind w:firstLine="0"/>
    </w:pPr>
    <w:rPr>
      <w:sz w:val="20"/>
    </w:rPr>
  </w:style>
  <w:style w:type="paragraph" w:styleId="41">
    <w:name w:val="toc 4"/>
    <w:basedOn w:val="a"/>
    <w:next w:val="a"/>
    <w:autoRedefine/>
    <w:uiPriority w:val="39"/>
    <w:unhideWhenUsed/>
    <w:rsid w:val="003A3B31"/>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3A3B31"/>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3A3B31"/>
    <w:pPr>
      <w:spacing w:after="100" w:line="259" w:lineRule="auto"/>
      <w:ind w:left="1100" w:firstLine="0"/>
      <w:jc w:val="left"/>
    </w:pPr>
    <w:rPr>
      <w:rFonts w:asciiTheme="minorHAnsi" w:eastAsiaTheme="minorEastAsia" w:hAnsiTheme="minorHAnsi"/>
      <w:sz w:val="22"/>
      <w:lang w:eastAsia="ru-RU"/>
    </w:rPr>
  </w:style>
  <w:style w:type="paragraph" w:styleId="71">
    <w:name w:val="toc 7"/>
    <w:basedOn w:val="a"/>
    <w:next w:val="a"/>
    <w:autoRedefine/>
    <w:uiPriority w:val="39"/>
    <w:unhideWhenUsed/>
    <w:rsid w:val="003A3B31"/>
    <w:pPr>
      <w:spacing w:after="100" w:line="259" w:lineRule="auto"/>
      <w:ind w:left="1320" w:firstLine="0"/>
      <w:jc w:val="left"/>
    </w:pPr>
    <w:rPr>
      <w:rFonts w:asciiTheme="minorHAnsi" w:eastAsiaTheme="minorEastAsia" w:hAnsiTheme="minorHAnsi"/>
      <w:sz w:val="22"/>
      <w:lang w:eastAsia="ru-RU"/>
    </w:rPr>
  </w:style>
  <w:style w:type="paragraph" w:styleId="81">
    <w:name w:val="toc 8"/>
    <w:basedOn w:val="a"/>
    <w:next w:val="a"/>
    <w:autoRedefine/>
    <w:uiPriority w:val="39"/>
    <w:unhideWhenUsed/>
    <w:rsid w:val="003A3B31"/>
    <w:pPr>
      <w:spacing w:after="100" w:line="259" w:lineRule="auto"/>
      <w:ind w:left="1540" w:firstLine="0"/>
      <w:jc w:val="left"/>
    </w:pPr>
    <w:rPr>
      <w:rFonts w:asciiTheme="minorHAnsi" w:eastAsiaTheme="minorEastAsia" w:hAnsiTheme="minorHAnsi"/>
      <w:sz w:val="22"/>
      <w:lang w:eastAsia="ru-RU"/>
    </w:rPr>
  </w:style>
  <w:style w:type="paragraph" w:styleId="91">
    <w:name w:val="toc 9"/>
    <w:basedOn w:val="a"/>
    <w:next w:val="a"/>
    <w:autoRedefine/>
    <w:uiPriority w:val="39"/>
    <w:unhideWhenUsed/>
    <w:rsid w:val="003A3B31"/>
    <w:pPr>
      <w:spacing w:after="100" w:line="259" w:lineRule="auto"/>
      <w:ind w:left="1760" w:firstLine="0"/>
      <w:jc w:val="left"/>
    </w:pPr>
    <w:rPr>
      <w:rFonts w:asciiTheme="minorHAnsi" w:eastAsiaTheme="minorEastAsia" w:hAnsiTheme="minorHAnsi"/>
      <w:sz w:val="22"/>
      <w:lang w:eastAsia="ru-RU"/>
    </w:rPr>
  </w:style>
  <w:style w:type="character" w:customStyle="1" w:styleId="13">
    <w:name w:val="Неразрешенное упоминание1"/>
    <w:basedOn w:val="a0"/>
    <w:uiPriority w:val="99"/>
    <w:semiHidden/>
    <w:unhideWhenUsed/>
    <w:rsid w:val="003A3B31"/>
    <w:rPr>
      <w:color w:val="605E5C"/>
      <w:shd w:val="clear" w:color="auto" w:fill="E1DFDD"/>
    </w:rPr>
  </w:style>
  <w:style w:type="paragraph" w:styleId="ad">
    <w:name w:val="List Paragraph"/>
    <w:aliases w:val="Табличный,Введение,ПАРАГРАФ,Абзац списка11,it_List1,Ненумерованный список,основной диплом,Таблицы,СПИСКИ,3_Абзац списка,X Название Таблицы,Список нумерованный цифры,Bullet List,FooterText,numbered,Список дефисный,Абзац списка ВК,Маркер"/>
    <w:basedOn w:val="a"/>
    <w:link w:val="ae"/>
    <w:uiPriority w:val="34"/>
    <w:qFormat/>
    <w:rsid w:val="00DC37B1"/>
    <w:pPr>
      <w:ind w:left="720"/>
      <w:contextualSpacing/>
    </w:pPr>
  </w:style>
  <w:style w:type="character" w:customStyle="1" w:styleId="ae">
    <w:name w:val="Абзац списка Знак"/>
    <w:aliases w:val="Табличный Знак,Введение Знак,ПАРАГРАФ Знак,Абзац списка11 Знак,it_List1 Знак,Ненумерованный список Знак,основной диплом Знак,Таблицы Знак,СПИСКИ Знак,3_Абзац списка Знак,X Название Таблицы Знак,Список нумерованный цифры Знак"/>
    <w:basedOn w:val="a0"/>
    <w:link w:val="ad"/>
    <w:uiPriority w:val="34"/>
    <w:qFormat/>
    <w:rsid w:val="00955094"/>
    <w:rPr>
      <w:rFonts w:ascii="Times New Roman" w:hAnsi="Times New Roman"/>
      <w:sz w:val="24"/>
    </w:rPr>
  </w:style>
  <w:style w:type="table" w:customStyle="1" w:styleId="214">
    <w:name w:val="Сетка таблицы214"/>
    <w:basedOn w:val="a1"/>
    <w:uiPriority w:val="39"/>
    <w:rsid w:val="00782A52"/>
    <w:pPr>
      <w:spacing w:after="0" w:line="240" w:lineRule="auto"/>
    </w:pPr>
    <w:rPr>
      <w:rFonts w:eastAsia="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
    <w:name w:val="S_Обычный Знак"/>
    <w:link w:val="S0"/>
    <w:locked/>
    <w:rsid w:val="00576561"/>
    <w:rPr>
      <w:rFonts w:ascii="Times New Roman" w:eastAsia="Times New Roman" w:hAnsi="Times New Roman" w:cs="Times New Roman"/>
      <w:sz w:val="24"/>
      <w:szCs w:val="24"/>
    </w:rPr>
  </w:style>
  <w:style w:type="paragraph" w:customStyle="1" w:styleId="S0">
    <w:name w:val="S_Обычный"/>
    <w:basedOn w:val="a"/>
    <w:link w:val="S"/>
    <w:qFormat/>
    <w:rsid w:val="00576561"/>
    <w:pPr>
      <w:spacing w:line="240" w:lineRule="auto"/>
    </w:pPr>
    <w:rPr>
      <w:rFonts w:eastAsia="Times New Roman" w:cs="Times New Roman"/>
      <w:szCs w:val="24"/>
    </w:rPr>
  </w:style>
  <w:style w:type="paragraph" w:customStyle="1" w:styleId="100">
    <w:name w:val="Табличный_нумерованный_10"/>
    <w:basedOn w:val="a"/>
    <w:qFormat/>
    <w:rsid w:val="00640315"/>
    <w:pPr>
      <w:tabs>
        <w:tab w:val="num" w:pos="360"/>
      </w:tabs>
      <w:spacing w:line="240" w:lineRule="auto"/>
      <w:ind w:firstLine="0"/>
      <w:jc w:val="left"/>
    </w:pPr>
    <w:rPr>
      <w:rFonts w:eastAsia="Times New Roman" w:cs="Times New Roman"/>
      <w:sz w:val="20"/>
      <w:szCs w:val="24"/>
      <w:lang w:eastAsia="ru-RU"/>
    </w:rPr>
  </w:style>
  <w:style w:type="character" w:customStyle="1" w:styleId="af">
    <w:name w:val="Обычн Знак"/>
    <w:basedOn w:val="a0"/>
    <w:link w:val="af0"/>
    <w:locked/>
    <w:rsid w:val="00EF11D5"/>
    <w:rPr>
      <w:rFonts w:ascii="Times New Roman" w:eastAsia="Times New Roman" w:hAnsi="Times New Roman" w:cs="Times New Roman"/>
      <w:sz w:val="24"/>
      <w:szCs w:val="36"/>
      <w:lang w:eastAsia="ru-RU"/>
    </w:rPr>
  </w:style>
  <w:style w:type="paragraph" w:customStyle="1" w:styleId="af0">
    <w:name w:val="Обычн"/>
    <w:basedOn w:val="a"/>
    <w:link w:val="af"/>
    <w:qFormat/>
    <w:rsid w:val="00EF11D5"/>
    <w:pPr>
      <w:spacing w:line="240" w:lineRule="auto"/>
    </w:pPr>
    <w:rPr>
      <w:rFonts w:eastAsia="Times New Roman" w:cs="Times New Roman"/>
      <w:szCs w:val="36"/>
      <w:lang w:eastAsia="ru-RU"/>
    </w:rPr>
  </w:style>
  <w:style w:type="character" w:styleId="af1">
    <w:name w:val="Placeholder Text"/>
    <w:basedOn w:val="a0"/>
    <w:uiPriority w:val="99"/>
    <w:semiHidden/>
    <w:rsid w:val="00EF11D5"/>
    <w:rPr>
      <w:color w:val="808080"/>
    </w:rPr>
  </w:style>
  <w:style w:type="character" w:customStyle="1" w:styleId="af2">
    <w:name w:val="Основной текст_"/>
    <w:basedOn w:val="a0"/>
    <w:link w:val="14"/>
    <w:rsid w:val="00955BC6"/>
    <w:rPr>
      <w:rFonts w:ascii="Times New Roman" w:eastAsia="Times New Roman" w:hAnsi="Times New Roman" w:cs="Times New Roman"/>
    </w:rPr>
  </w:style>
  <w:style w:type="paragraph" w:customStyle="1" w:styleId="14">
    <w:name w:val="Основной текст1"/>
    <w:basedOn w:val="a"/>
    <w:link w:val="af2"/>
    <w:rsid w:val="00955BC6"/>
    <w:pPr>
      <w:widowControl w:val="0"/>
      <w:spacing w:line="264" w:lineRule="auto"/>
      <w:ind w:firstLine="400"/>
      <w:jc w:val="left"/>
    </w:pPr>
    <w:rPr>
      <w:rFonts w:eastAsia="Times New Roman" w:cs="Times New Roman"/>
      <w:sz w:val="22"/>
    </w:rPr>
  </w:style>
  <w:style w:type="character" w:styleId="af3">
    <w:name w:val="FollowedHyperlink"/>
    <w:basedOn w:val="a0"/>
    <w:uiPriority w:val="99"/>
    <w:semiHidden/>
    <w:unhideWhenUsed/>
    <w:rsid w:val="00205579"/>
    <w:rPr>
      <w:color w:val="954F72"/>
      <w:u w:val="single"/>
    </w:rPr>
  </w:style>
  <w:style w:type="paragraph" w:customStyle="1" w:styleId="msonormal0">
    <w:name w:val="msonormal"/>
    <w:basedOn w:val="a"/>
    <w:rsid w:val="00205579"/>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6">
    <w:name w:val="xl66"/>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67">
    <w:name w:val="xl67"/>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68">
    <w:name w:val="xl68"/>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69">
    <w:name w:val="xl69"/>
    <w:basedOn w:val="a"/>
    <w:rsid w:val="00205579"/>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ind w:firstLine="0"/>
      <w:jc w:val="center"/>
      <w:textAlignment w:val="center"/>
    </w:pPr>
    <w:rPr>
      <w:rFonts w:eastAsia="Times New Roman" w:cs="Times New Roman"/>
      <w:b/>
      <w:bCs/>
      <w:color w:val="000000"/>
      <w:sz w:val="14"/>
      <w:szCs w:val="14"/>
      <w:lang w:eastAsia="ru-RU"/>
    </w:rPr>
  </w:style>
  <w:style w:type="paragraph" w:customStyle="1" w:styleId="xl71">
    <w:name w:val="xl71"/>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0000"/>
      <w:sz w:val="14"/>
      <w:szCs w:val="14"/>
      <w:lang w:eastAsia="ru-RU"/>
    </w:rPr>
  </w:style>
  <w:style w:type="paragraph" w:customStyle="1" w:styleId="xl72">
    <w:name w:val="xl72"/>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0000"/>
      <w:sz w:val="14"/>
      <w:szCs w:val="14"/>
      <w:lang w:eastAsia="ru-RU"/>
    </w:rPr>
  </w:style>
  <w:style w:type="paragraph" w:customStyle="1" w:styleId="xl73">
    <w:name w:val="xl73"/>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0000"/>
      <w:sz w:val="14"/>
      <w:szCs w:val="14"/>
      <w:lang w:eastAsia="ru-RU"/>
    </w:rPr>
  </w:style>
  <w:style w:type="paragraph" w:customStyle="1" w:styleId="xl74">
    <w:name w:val="xl74"/>
    <w:basedOn w:val="a"/>
    <w:rsid w:val="00205579"/>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0000"/>
      <w:sz w:val="14"/>
      <w:szCs w:val="14"/>
      <w:lang w:eastAsia="ru-RU"/>
    </w:rPr>
  </w:style>
  <w:style w:type="paragraph" w:customStyle="1" w:styleId="xl75">
    <w:name w:val="xl75"/>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lang w:eastAsia="ru-RU"/>
    </w:rPr>
  </w:style>
  <w:style w:type="paragraph" w:customStyle="1" w:styleId="xl76">
    <w:name w:val="xl76"/>
    <w:basedOn w:val="a"/>
    <w:rsid w:val="002055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lang w:eastAsia="ru-RU"/>
    </w:rPr>
  </w:style>
  <w:style w:type="paragraph" w:customStyle="1" w:styleId="xl77">
    <w:name w:val="xl77"/>
    <w:basedOn w:val="a"/>
    <w:rsid w:val="0020557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78">
    <w:name w:val="xl78"/>
    <w:basedOn w:val="a"/>
    <w:rsid w:val="0020557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79">
    <w:name w:val="xl79"/>
    <w:basedOn w:val="a"/>
    <w:rsid w:val="0020557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80">
    <w:name w:val="xl80"/>
    <w:basedOn w:val="a"/>
    <w:rsid w:val="0020557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81">
    <w:name w:val="xl81"/>
    <w:basedOn w:val="a"/>
    <w:rsid w:val="00205579"/>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ind w:firstLine="0"/>
      <w:jc w:val="center"/>
      <w:textAlignment w:val="center"/>
    </w:pPr>
    <w:rPr>
      <w:rFonts w:eastAsia="Times New Roman" w:cs="Times New Roman"/>
      <w:b/>
      <w:bCs/>
      <w:color w:val="000000"/>
      <w:sz w:val="14"/>
      <w:szCs w:val="14"/>
      <w:lang w:eastAsia="ru-RU"/>
    </w:rPr>
  </w:style>
  <w:style w:type="paragraph" w:customStyle="1" w:styleId="xl82">
    <w:name w:val="xl82"/>
    <w:basedOn w:val="a"/>
    <w:rsid w:val="00205579"/>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40" w:lineRule="auto"/>
      <w:ind w:firstLine="0"/>
      <w:jc w:val="right"/>
      <w:textAlignment w:val="center"/>
    </w:pPr>
    <w:rPr>
      <w:rFonts w:eastAsia="Times New Roman" w:cs="Times New Roman"/>
      <w:b/>
      <w:bCs/>
      <w:color w:val="000000"/>
      <w:sz w:val="14"/>
      <w:szCs w:val="14"/>
      <w:lang w:eastAsia="ru-RU"/>
    </w:rPr>
  </w:style>
  <w:style w:type="paragraph" w:customStyle="1" w:styleId="xl83">
    <w:name w:val="xl83"/>
    <w:basedOn w:val="a"/>
    <w:rsid w:val="0020557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84">
    <w:name w:val="xl84"/>
    <w:basedOn w:val="a"/>
    <w:rsid w:val="0020557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14"/>
      <w:szCs w:val="14"/>
      <w:lang w:eastAsia="ru-RU"/>
    </w:rPr>
  </w:style>
  <w:style w:type="paragraph" w:customStyle="1" w:styleId="xl85">
    <w:name w:val="xl85"/>
    <w:basedOn w:val="a"/>
    <w:rsid w:val="00205579"/>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lang w:eastAsia="ru-RU"/>
    </w:rPr>
  </w:style>
  <w:style w:type="paragraph" w:customStyle="1" w:styleId="xl86">
    <w:name w:val="xl86"/>
    <w:basedOn w:val="a"/>
    <w:rsid w:val="00205579"/>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lang w:eastAsia="ru-RU"/>
    </w:rPr>
  </w:style>
  <w:style w:type="paragraph" w:customStyle="1" w:styleId="xl87">
    <w:name w:val="xl87"/>
    <w:basedOn w:val="a"/>
    <w:rsid w:val="00205579"/>
    <w:pPr>
      <w:pBdr>
        <w:top w:val="single" w:sz="4" w:space="0" w:color="auto"/>
        <w:left w:val="single" w:sz="4" w:space="0" w:color="auto"/>
        <w:bottom w:val="single" w:sz="4" w:space="0" w:color="auto"/>
      </w:pBdr>
      <w:shd w:val="clear" w:color="000000" w:fill="F9D3B9"/>
      <w:spacing w:before="100" w:beforeAutospacing="1" w:after="100" w:afterAutospacing="1" w:line="240" w:lineRule="auto"/>
      <w:ind w:firstLine="0"/>
      <w:jc w:val="left"/>
      <w:textAlignment w:val="center"/>
    </w:pPr>
    <w:rPr>
      <w:rFonts w:eastAsia="Times New Roman" w:cs="Times New Roman"/>
      <w:b/>
      <w:bCs/>
      <w:color w:val="000000"/>
      <w:sz w:val="14"/>
      <w:szCs w:val="14"/>
      <w:lang w:eastAsia="ru-RU"/>
    </w:rPr>
  </w:style>
  <w:style w:type="paragraph" w:customStyle="1" w:styleId="xl88">
    <w:name w:val="xl88"/>
    <w:basedOn w:val="a"/>
    <w:rsid w:val="00205579"/>
    <w:pPr>
      <w:pBdr>
        <w:top w:val="single" w:sz="4" w:space="0" w:color="auto"/>
        <w:bottom w:val="single" w:sz="4" w:space="0" w:color="auto"/>
      </w:pBdr>
      <w:shd w:val="clear" w:color="000000" w:fill="F9D3B9"/>
      <w:spacing w:before="100" w:beforeAutospacing="1" w:after="100" w:afterAutospacing="1" w:line="240" w:lineRule="auto"/>
      <w:ind w:firstLine="0"/>
      <w:jc w:val="left"/>
      <w:textAlignment w:val="center"/>
    </w:pPr>
    <w:rPr>
      <w:rFonts w:eastAsia="Times New Roman" w:cs="Times New Roman"/>
      <w:b/>
      <w:bCs/>
      <w:color w:val="000000"/>
      <w:sz w:val="14"/>
      <w:szCs w:val="14"/>
      <w:lang w:eastAsia="ru-RU"/>
    </w:rPr>
  </w:style>
  <w:style w:type="paragraph" w:customStyle="1" w:styleId="xl89">
    <w:name w:val="xl89"/>
    <w:basedOn w:val="a"/>
    <w:rsid w:val="00205579"/>
    <w:pPr>
      <w:pBdr>
        <w:top w:val="single" w:sz="4" w:space="0" w:color="auto"/>
        <w:bottom w:val="single" w:sz="4" w:space="0" w:color="auto"/>
        <w:right w:val="single" w:sz="4" w:space="0" w:color="auto"/>
      </w:pBdr>
      <w:shd w:val="clear" w:color="000000" w:fill="F9D3B9"/>
      <w:spacing w:before="100" w:beforeAutospacing="1" w:after="100" w:afterAutospacing="1" w:line="240" w:lineRule="auto"/>
      <w:ind w:firstLine="0"/>
      <w:jc w:val="left"/>
      <w:textAlignment w:val="center"/>
    </w:pPr>
    <w:rPr>
      <w:rFonts w:eastAsia="Times New Roman" w:cs="Times New Roman"/>
      <w:b/>
      <w:bCs/>
      <w:color w:val="000000"/>
      <w:sz w:val="14"/>
      <w:szCs w:val="1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1824">
      <w:bodyDiv w:val="1"/>
      <w:marLeft w:val="0"/>
      <w:marRight w:val="0"/>
      <w:marTop w:val="0"/>
      <w:marBottom w:val="0"/>
      <w:divBdr>
        <w:top w:val="none" w:sz="0" w:space="0" w:color="auto"/>
        <w:left w:val="none" w:sz="0" w:space="0" w:color="auto"/>
        <w:bottom w:val="none" w:sz="0" w:space="0" w:color="auto"/>
        <w:right w:val="none" w:sz="0" w:space="0" w:color="auto"/>
      </w:divBdr>
    </w:div>
    <w:div w:id="56974225">
      <w:bodyDiv w:val="1"/>
      <w:marLeft w:val="0"/>
      <w:marRight w:val="0"/>
      <w:marTop w:val="0"/>
      <w:marBottom w:val="0"/>
      <w:divBdr>
        <w:top w:val="none" w:sz="0" w:space="0" w:color="auto"/>
        <w:left w:val="none" w:sz="0" w:space="0" w:color="auto"/>
        <w:bottom w:val="none" w:sz="0" w:space="0" w:color="auto"/>
        <w:right w:val="none" w:sz="0" w:space="0" w:color="auto"/>
      </w:divBdr>
    </w:div>
    <w:div w:id="95444491">
      <w:bodyDiv w:val="1"/>
      <w:marLeft w:val="0"/>
      <w:marRight w:val="0"/>
      <w:marTop w:val="0"/>
      <w:marBottom w:val="0"/>
      <w:divBdr>
        <w:top w:val="none" w:sz="0" w:space="0" w:color="auto"/>
        <w:left w:val="none" w:sz="0" w:space="0" w:color="auto"/>
        <w:bottom w:val="none" w:sz="0" w:space="0" w:color="auto"/>
        <w:right w:val="none" w:sz="0" w:space="0" w:color="auto"/>
      </w:divBdr>
    </w:div>
    <w:div w:id="108621754">
      <w:bodyDiv w:val="1"/>
      <w:marLeft w:val="0"/>
      <w:marRight w:val="0"/>
      <w:marTop w:val="0"/>
      <w:marBottom w:val="0"/>
      <w:divBdr>
        <w:top w:val="none" w:sz="0" w:space="0" w:color="auto"/>
        <w:left w:val="none" w:sz="0" w:space="0" w:color="auto"/>
        <w:bottom w:val="none" w:sz="0" w:space="0" w:color="auto"/>
        <w:right w:val="none" w:sz="0" w:space="0" w:color="auto"/>
      </w:divBdr>
    </w:div>
    <w:div w:id="132061231">
      <w:bodyDiv w:val="1"/>
      <w:marLeft w:val="0"/>
      <w:marRight w:val="0"/>
      <w:marTop w:val="0"/>
      <w:marBottom w:val="0"/>
      <w:divBdr>
        <w:top w:val="none" w:sz="0" w:space="0" w:color="auto"/>
        <w:left w:val="none" w:sz="0" w:space="0" w:color="auto"/>
        <w:bottom w:val="none" w:sz="0" w:space="0" w:color="auto"/>
        <w:right w:val="none" w:sz="0" w:space="0" w:color="auto"/>
      </w:divBdr>
    </w:div>
    <w:div w:id="160508266">
      <w:bodyDiv w:val="1"/>
      <w:marLeft w:val="0"/>
      <w:marRight w:val="0"/>
      <w:marTop w:val="0"/>
      <w:marBottom w:val="0"/>
      <w:divBdr>
        <w:top w:val="none" w:sz="0" w:space="0" w:color="auto"/>
        <w:left w:val="none" w:sz="0" w:space="0" w:color="auto"/>
        <w:bottom w:val="none" w:sz="0" w:space="0" w:color="auto"/>
        <w:right w:val="none" w:sz="0" w:space="0" w:color="auto"/>
      </w:divBdr>
    </w:div>
    <w:div w:id="293171254">
      <w:bodyDiv w:val="1"/>
      <w:marLeft w:val="0"/>
      <w:marRight w:val="0"/>
      <w:marTop w:val="0"/>
      <w:marBottom w:val="0"/>
      <w:divBdr>
        <w:top w:val="none" w:sz="0" w:space="0" w:color="auto"/>
        <w:left w:val="none" w:sz="0" w:space="0" w:color="auto"/>
        <w:bottom w:val="none" w:sz="0" w:space="0" w:color="auto"/>
        <w:right w:val="none" w:sz="0" w:space="0" w:color="auto"/>
      </w:divBdr>
    </w:div>
    <w:div w:id="294602273">
      <w:bodyDiv w:val="1"/>
      <w:marLeft w:val="0"/>
      <w:marRight w:val="0"/>
      <w:marTop w:val="0"/>
      <w:marBottom w:val="0"/>
      <w:divBdr>
        <w:top w:val="none" w:sz="0" w:space="0" w:color="auto"/>
        <w:left w:val="none" w:sz="0" w:space="0" w:color="auto"/>
        <w:bottom w:val="none" w:sz="0" w:space="0" w:color="auto"/>
        <w:right w:val="none" w:sz="0" w:space="0" w:color="auto"/>
      </w:divBdr>
    </w:div>
    <w:div w:id="313294303">
      <w:bodyDiv w:val="1"/>
      <w:marLeft w:val="0"/>
      <w:marRight w:val="0"/>
      <w:marTop w:val="0"/>
      <w:marBottom w:val="0"/>
      <w:divBdr>
        <w:top w:val="none" w:sz="0" w:space="0" w:color="auto"/>
        <w:left w:val="none" w:sz="0" w:space="0" w:color="auto"/>
        <w:bottom w:val="none" w:sz="0" w:space="0" w:color="auto"/>
        <w:right w:val="none" w:sz="0" w:space="0" w:color="auto"/>
      </w:divBdr>
    </w:div>
    <w:div w:id="401947755">
      <w:bodyDiv w:val="1"/>
      <w:marLeft w:val="0"/>
      <w:marRight w:val="0"/>
      <w:marTop w:val="0"/>
      <w:marBottom w:val="0"/>
      <w:divBdr>
        <w:top w:val="none" w:sz="0" w:space="0" w:color="auto"/>
        <w:left w:val="none" w:sz="0" w:space="0" w:color="auto"/>
        <w:bottom w:val="none" w:sz="0" w:space="0" w:color="auto"/>
        <w:right w:val="none" w:sz="0" w:space="0" w:color="auto"/>
      </w:divBdr>
    </w:div>
    <w:div w:id="406803396">
      <w:bodyDiv w:val="1"/>
      <w:marLeft w:val="0"/>
      <w:marRight w:val="0"/>
      <w:marTop w:val="0"/>
      <w:marBottom w:val="0"/>
      <w:divBdr>
        <w:top w:val="none" w:sz="0" w:space="0" w:color="auto"/>
        <w:left w:val="none" w:sz="0" w:space="0" w:color="auto"/>
        <w:bottom w:val="none" w:sz="0" w:space="0" w:color="auto"/>
        <w:right w:val="none" w:sz="0" w:space="0" w:color="auto"/>
      </w:divBdr>
    </w:div>
    <w:div w:id="427115617">
      <w:bodyDiv w:val="1"/>
      <w:marLeft w:val="0"/>
      <w:marRight w:val="0"/>
      <w:marTop w:val="0"/>
      <w:marBottom w:val="0"/>
      <w:divBdr>
        <w:top w:val="none" w:sz="0" w:space="0" w:color="auto"/>
        <w:left w:val="none" w:sz="0" w:space="0" w:color="auto"/>
        <w:bottom w:val="none" w:sz="0" w:space="0" w:color="auto"/>
        <w:right w:val="none" w:sz="0" w:space="0" w:color="auto"/>
      </w:divBdr>
    </w:div>
    <w:div w:id="538402101">
      <w:bodyDiv w:val="1"/>
      <w:marLeft w:val="0"/>
      <w:marRight w:val="0"/>
      <w:marTop w:val="0"/>
      <w:marBottom w:val="0"/>
      <w:divBdr>
        <w:top w:val="none" w:sz="0" w:space="0" w:color="auto"/>
        <w:left w:val="none" w:sz="0" w:space="0" w:color="auto"/>
        <w:bottom w:val="none" w:sz="0" w:space="0" w:color="auto"/>
        <w:right w:val="none" w:sz="0" w:space="0" w:color="auto"/>
      </w:divBdr>
    </w:div>
    <w:div w:id="649986104">
      <w:bodyDiv w:val="1"/>
      <w:marLeft w:val="0"/>
      <w:marRight w:val="0"/>
      <w:marTop w:val="0"/>
      <w:marBottom w:val="0"/>
      <w:divBdr>
        <w:top w:val="none" w:sz="0" w:space="0" w:color="auto"/>
        <w:left w:val="none" w:sz="0" w:space="0" w:color="auto"/>
        <w:bottom w:val="none" w:sz="0" w:space="0" w:color="auto"/>
        <w:right w:val="none" w:sz="0" w:space="0" w:color="auto"/>
      </w:divBdr>
    </w:div>
    <w:div w:id="678044898">
      <w:bodyDiv w:val="1"/>
      <w:marLeft w:val="0"/>
      <w:marRight w:val="0"/>
      <w:marTop w:val="0"/>
      <w:marBottom w:val="0"/>
      <w:divBdr>
        <w:top w:val="none" w:sz="0" w:space="0" w:color="auto"/>
        <w:left w:val="none" w:sz="0" w:space="0" w:color="auto"/>
        <w:bottom w:val="none" w:sz="0" w:space="0" w:color="auto"/>
        <w:right w:val="none" w:sz="0" w:space="0" w:color="auto"/>
      </w:divBdr>
    </w:div>
    <w:div w:id="707948297">
      <w:bodyDiv w:val="1"/>
      <w:marLeft w:val="0"/>
      <w:marRight w:val="0"/>
      <w:marTop w:val="0"/>
      <w:marBottom w:val="0"/>
      <w:divBdr>
        <w:top w:val="none" w:sz="0" w:space="0" w:color="auto"/>
        <w:left w:val="none" w:sz="0" w:space="0" w:color="auto"/>
        <w:bottom w:val="none" w:sz="0" w:space="0" w:color="auto"/>
        <w:right w:val="none" w:sz="0" w:space="0" w:color="auto"/>
      </w:divBdr>
    </w:div>
    <w:div w:id="747120641">
      <w:bodyDiv w:val="1"/>
      <w:marLeft w:val="0"/>
      <w:marRight w:val="0"/>
      <w:marTop w:val="0"/>
      <w:marBottom w:val="0"/>
      <w:divBdr>
        <w:top w:val="none" w:sz="0" w:space="0" w:color="auto"/>
        <w:left w:val="none" w:sz="0" w:space="0" w:color="auto"/>
        <w:bottom w:val="none" w:sz="0" w:space="0" w:color="auto"/>
        <w:right w:val="none" w:sz="0" w:space="0" w:color="auto"/>
      </w:divBdr>
    </w:div>
    <w:div w:id="748309162">
      <w:bodyDiv w:val="1"/>
      <w:marLeft w:val="0"/>
      <w:marRight w:val="0"/>
      <w:marTop w:val="0"/>
      <w:marBottom w:val="0"/>
      <w:divBdr>
        <w:top w:val="none" w:sz="0" w:space="0" w:color="auto"/>
        <w:left w:val="none" w:sz="0" w:space="0" w:color="auto"/>
        <w:bottom w:val="none" w:sz="0" w:space="0" w:color="auto"/>
        <w:right w:val="none" w:sz="0" w:space="0" w:color="auto"/>
      </w:divBdr>
    </w:div>
    <w:div w:id="748815888">
      <w:bodyDiv w:val="1"/>
      <w:marLeft w:val="0"/>
      <w:marRight w:val="0"/>
      <w:marTop w:val="0"/>
      <w:marBottom w:val="0"/>
      <w:divBdr>
        <w:top w:val="none" w:sz="0" w:space="0" w:color="auto"/>
        <w:left w:val="none" w:sz="0" w:space="0" w:color="auto"/>
        <w:bottom w:val="none" w:sz="0" w:space="0" w:color="auto"/>
        <w:right w:val="none" w:sz="0" w:space="0" w:color="auto"/>
      </w:divBdr>
    </w:div>
    <w:div w:id="962152600">
      <w:bodyDiv w:val="1"/>
      <w:marLeft w:val="0"/>
      <w:marRight w:val="0"/>
      <w:marTop w:val="0"/>
      <w:marBottom w:val="0"/>
      <w:divBdr>
        <w:top w:val="none" w:sz="0" w:space="0" w:color="auto"/>
        <w:left w:val="none" w:sz="0" w:space="0" w:color="auto"/>
        <w:bottom w:val="none" w:sz="0" w:space="0" w:color="auto"/>
        <w:right w:val="none" w:sz="0" w:space="0" w:color="auto"/>
      </w:divBdr>
    </w:div>
    <w:div w:id="1021127575">
      <w:bodyDiv w:val="1"/>
      <w:marLeft w:val="0"/>
      <w:marRight w:val="0"/>
      <w:marTop w:val="0"/>
      <w:marBottom w:val="0"/>
      <w:divBdr>
        <w:top w:val="none" w:sz="0" w:space="0" w:color="auto"/>
        <w:left w:val="none" w:sz="0" w:space="0" w:color="auto"/>
        <w:bottom w:val="none" w:sz="0" w:space="0" w:color="auto"/>
        <w:right w:val="none" w:sz="0" w:space="0" w:color="auto"/>
      </w:divBdr>
    </w:div>
    <w:div w:id="1141338828">
      <w:bodyDiv w:val="1"/>
      <w:marLeft w:val="0"/>
      <w:marRight w:val="0"/>
      <w:marTop w:val="0"/>
      <w:marBottom w:val="0"/>
      <w:divBdr>
        <w:top w:val="none" w:sz="0" w:space="0" w:color="auto"/>
        <w:left w:val="none" w:sz="0" w:space="0" w:color="auto"/>
        <w:bottom w:val="none" w:sz="0" w:space="0" w:color="auto"/>
        <w:right w:val="none" w:sz="0" w:space="0" w:color="auto"/>
      </w:divBdr>
    </w:div>
    <w:div w:id="1166172418">
      <w:bodyDiv w:val="1"/>
      <w:marLeft w:val="0"/>
      <w:marRight w:val="0"/>
      <w:marTop w:val="0"/>
      <w:marBottom w:val="0"/>
      <w:divBdr>
        <w:top w:val="none" w:sz="0" w:space="0" w:color="auto"/>
        <w:left w:val="none" w:sz="0" w:space="0" w:color="auto"/>
        <w:bottom w:val="none" w:sz="0" w:space="0" w:color="auto"/>
        <w:right w:val="none" w:sz="0" w:space="0" w:color="auto"/>
      </w:divBdr>
    </w:div>
    <w:div w:id="1184636840">
      <w:bodyDiv w:val="1"/>
      <w:marLeft w:val="0"/>
      <w:marRight w:val="0"/>
      <w:marTop w:val="0"/>
      <w:marBottom w:val="0"/>
      <w:divBdr>
        <w:top w:val="none" w:sz="0" w:space="0" w:color="auto"/>
        <w:left w:val="none" w:sz="0" w:space="0" w:color="auto"/>
        <w:bottom w:val="none" w:sz="0" w:space="0" w:color="auto"/>
        <w:right w:val="none" w:sz="0" w:space="0" w:color="auto"/>
      </w:divBdr>
    </w:div>
    <w:div w:id="1218512730">
      <w:bodyDiv w:val="1"/>
      <w:marLeft w:val="0"/>
      <w:marRight w:val="0"/>
      <w:marTop w:val="0"/>
      <w:marBottom w:val="0"/>
      <w:divBdr>
        <w:top w:val="none" w:sz="0" w:space="0" w:color="auto"/>
        <w:left w:val="none" w:sz="0" w:space="0" w:color="auto"/>
        <w:bottom w:val="none" w:sz="0" w:space="0" w:color="auto"/>
        <w:right w:val="none" w:sz="0" w:space="0" w:color="auto"/>
      </w:divBdr>
    </w:div>
    <w:div w:id="1271425550">
      <w:bodyDiv w:val="1"/>
      <w:marLeft w:val="0"/>
      <w:marRight w:val="0"/>
      <w:marTop w:val="0"/>
      <w:marBottom w:val="0"/>
      <w:divBdr>
        <w:top w:val="none" w:sz="0" w:space="0" w:color="auto"/>
        <w:left w:val="none" w:sz="0" w:space="0" w:color="auto"/>
        <w:bottom w:val="none" w:sz="0" w:space="0" w:color="auto"/>
        <w:right w:val="none" w:sz="0" w:space="0" w:color="auto"/>
      </w:divBdr>
    </w:div>
    <w:div w:id="1308365058">
      <w:bodyDiv w:val="1"/>
      <w:marLeft w:val="0"/>
      <w:marRight w:val="0"/>
      <w:marTop w:val="0"/>
      <w:marBottom w:val="0"/>
      <w:divBdr>
        <w:top w:val="none" w:sz="0" w:space="0" w:color="auto"/>
        <w:left w:val="none" w:sz="0" w:space="0" w:color="auto"/>
        <w:bottom w:val="none" w:sz="0" w:space="0" w:color="auto"/>
        <w:right w:val="none" w:sz="0" w:space="0" w:color="auto"/>
      </w:divBdr>
    </w:div>
    <w:div w:id="1357197769">
      <w:bodyDiv w:val="1"/>
      <w:marLeft w:val="0"/>
      <w:marRight w:val="0"/>
      <w:marTop w:val="0"/>
      <w:marBottom w:val="0"/>
      <w:divBdr>
        <w:top w:val="none" w:sz="0" w:space="0" w:color="auto"/>
        <w:left w:val="none" w:sz="0" w:space="0" w:color="auto"/>
        <w:bottom w:val="none" w:sz="0" w:space="0" w:color="auto"/>
        <w:right w:val="none" w:sz="0" w:space="0" w:color="auto"/>
      </w:divBdr>
    </w:div>
    <w:div w:id="1395350950">
      <w:bodyDiv w:val="1"/>
      <w:marLeft w:val="0"/>
      <w:marRight w:val="0"/>
      <w:marTop w:val="0"/>
      <w:marBottom w:val="0"/>
      <w:divBdr>
        <w:top w:val="none" w:sz="0" w:space="0" w:color="auto"/>
        <w:left w:val="none" w:sz="0" w:space="0" w:color="auto"/>
        <w:bottom w:val="none" w:sz="0" w:space="0" w:color="auto"/>
        <w:right w:val="none" w:sz="0" w:space="0" w:color="auto"/>
      </w:divBdr>
    </w:div>
    <w:div w:id="1461072899">
      <w:bodyDiv w:val="1"/>
      <w:marLeft w:val="0"/>
      <w:marRight w:val="0"/>
      <w:marTop w:val="0"/>
      <w:marBottom w:val="0"/>
      <w:divBdr>
        <w:top w:val="none" w:sz="0" w:space="0" w:color="auto"/>
        <w:left w:val="none" w:sz="0" w:space="0" w:color="auto"/>
        <w:bottom w:val="none" w:sz="0" w:space="0" w:color="auto"/>
        <w:right w:val="none" w:sz="0" w:space="0" w:color="auto"/>
      </w:divBdr>
    </w:div>
    <w:div w:id="1588883181">
      <w:bodyDiv w:val="1"/>
      <w:marLeft w:val="0"/>
      <w:marRight w:val="0"/>
      <w:marTop w:val="0"/>
      <w:marBottom w:val="0"/>
      <w:divBdr>
        <w:top w:val="none" w:sz="0" w:space="0" w:color="auto"/>
        <w:left w:val="none" w:sz="0" w:space="0" w:color="auto"/>
        <w:bottom w:val="none" w:sz="0" w:space="0" w:color="auto"/>
        <w:right w:val="none" w:sz="0" w:space="0" w:color="auto"/>
      </w:divBdr>
    </w:div>
    <w:div w:id="1640573793">
      <w:bodyDiv w:val="1"/>
      <w:marLeft w:val="0"/>
      <w:marRight w:val="0"/>
      <w:marTop w:val="0"/>
      <w:marBottom w:val="0"/>
      <w:divBdr>
        <w:top w:val="none" w:sz="0" w:space="0" w:color="auto"/>
        <w:left w:val="none" w:sz="0" w:space="0" w:color="auto"/>
        <w:bottom w:val="none" w:sz="0" w:space="0" w:color="auto"/>
        <w:right w:val="none" w:sz="0" w:space="0" w:color="auto"/>
      </w:divBdr>
    </w:div>
    <w:div w:id="1647777663">
      <w:bodyDiv w:val="1"/>
      <w:marLeft w:val="0"/>
      <w:marRight w:val="0"/>
      <w:marTop w:val="0"/>
      <w:marBottom w:val="0"/>
      <w:divBdr>
        <w:top w:val="none" w:sz="0" w:space="0" w:color="auto"/>
        <w:left w:val="none" w:sz="0" w:space="0" w:color="auto"/>
        <w:bottom w:val="none" w:sz="0" w:space="0" w:color="auto"/>
        <w:right w:val="none" w:sz="0" w:space="0" w:color="auto"/>
      </w:divBdr>
    </w:div>
    <w:div w:id="1652709039">
      <w:bodyDiv w:val="1"/>
      <w:marLeft w:val="0"/>
      <w:marRight w:val="0"/>
      <w:marTop w:val="0"/>
      <w:marBottom w:val="0"/>
      <w:divBdr>
        <w:top w:val="none" w:sz="0" w:space="0" w:color="auto"/>
        <w:left w:val="none" w:sz="0" w:space="0" w:color="auto"/>
        <w:bottom w:val="none" w:sz="0" w:space="0" w:color="auto"/>
        <w:right w:val="none" w:sz="0" w:space="0" w:color="auto"/>
      </w:divBdr>
    </w:div>
    <w:div w:id="1669480090">
      <w:bodyDiv w:val="1"/>
      <w:marLeft w:val="0"/>
      <w:marRight w:val="0"/>
      <w:marTop w:val="0"/>
      <w:marBottom w:val="0"/>
      <w:divBdr>
        <w:top w:val="none" w:sz="0" w:space="0" w:color="auto"/>
        <w:left w:val="none" w:sz="0" w:space="0" w:color="auto"/>
        <w:bottom w:val="none" w:sz="0" w:space="0" w:color="auto"/>
        <w:right w:val="none" w:sz="0" w:space="0" w:color="auto"/>
      </w:divBdr>
    </w:div>
    <w:div w:id="1723669167">
      <w:bodyDiv w:val="1"/>
      <w:marLeft w:val="0"/>
      <w:marRight w:val="0"/>
      <w:marTop w:val="0"/>
      <w:marBottom w:val="0"/>
      <w:divBdr>
        <w:top w:val="none" w:sz="0" w:space="0" w:color="auto"/>
        <w:left w:val="none" w:sz="0" w:space="0" w:color="auto"/>
        <w:bottom w:val="none" w:sz="0" w:space="0" w:color="auto"/>
        <w:right w:val="none" w:sz="0" w:space="0" w:color="auto"/>
      </w:divBdr>
    </w:div>
    <w:div w:id="1782216232">
      <w:bodyDiv w:val="1"/>
      <w:marLeft w:val="0"/>
      <w:marRight w:val="0"/>
      <w:marTop w:val="0"/>
      <w:marBottom w:val="0"/>
      <w:divBdr>
        <w:top w:val="none" w:sz="0" w:space="0" w:color="auto"/>
        <w:left w:val="none" w:sz="0" w:space="0" w:color="auto"/>
        <w:bottom w:val="none" w:sz="0" w:space="0" w:color="auto"/>
        <w:right w:val="none" w:sz="0" w:space="0" w:color="auto"/>
      </w:divBdr>
    </w:div>
    <w:div w:id="1784181343">
      <w:bodyDiv w:val="1"/>
      <w:marLeft w:val="0"/>
      <w:marRight w:val="0"/>
      <w:marTop w:val="0"/>
      <w:marBottom w:val="0"/>
      <w:divBdr>
        <w:top w:val="none" w:sz="0" w:space="0" w:color="auto"/>
        <w:left w:val="none" w:sz="0" w:space="0" w:color="auto"/>
        <w:bottom w:val="none" w:sz="0" w:space="0" w:color="auto"/>
        <w:right w:val="none" w:sz="0" w:space="0" w:color="auto"/>
      </w:divBdr>
    </w:div>
    <w:div w:id="1827548476">
      <w:bodyDiv w:val="1"/>
      <w:marLeft w:val="0"/>
      <w:marRight w:val="0"/>
      <w:marTop w:val="0"/>
      <w:marBottom w:val="0"/>
      <w:divBdr>
        <w:top w:val="none" w:sz="0" w:space="0" w:color="auto"/>
        <w:left w:val="none" w:sz="0" w:space="0" w:color="auto"/>
        <w:bottom w:val="none" w:sz="0" w:space="0" w:color="auto"/>
        <w:right w:val="none" w:sz="0" w:space="0" w:color="auto"/>
      </w:divBdr>
    </w:div>
    <w:div w:id="1837184331">
      <w:bodyDiv w:val="1"/>
      <w:marLeft w:val="0"/>
      <w:marRight w:val="0"/>
      <w:marTop w:val="0"/>
      <w:marBottom w:val="0"/>
      <w:divBdr>
        <w:top w:val="none" w:sz="0" w:space="0" w:color="auto"/>
        <w:left w:val="none" w:sz="0" w:space="0" w:color="auto"/>
        <w:bottom w:val="none" w:sz="0" w:space="0" w:color="auto"/>
        <w:right w:val="none" w:sz="0" w:space="0" w:color="auto"/>
      </w:divBdr>
    </w:div>
    <w:div w:id="1891571154">
      <w:bodyDiv w:val="1"/>
      <w:marLeft w:val="0"/>
      <w:marRight w:val="0"/>
      <w:marTop w:val="0"/>
      <w:marBottom w:val="0"/>
      <w:divBdr>
        <w:top w:val="none" w:sz="0" w:space="0" w:color="auto"/>
        <w:left w:val="none" w:sz="0" w:space="0" w:color="auto"/>
        <w:bottom w:val="none" w:sz="0" w:space="0" w:color="auto"/>
        <w:right w:val="none" w:sz="0" w:space="0" w:color="auto"/>
      </w:divBdr>
    </w:div>
    <w:div w:id="1928611111">
      <w:bodyDiv w:val="1"/>
      <w:marLeft w:val="0"/>
      <w:marRight w:val="0"/>
      <w:marTop w:val="0"/>
      <w:marBottom w:val="0"/>
      <w:divBdr>
        <w:top w:val="none" w:sz="0" w:space="0" w:color="auto"/>
        <w:left w:val="none" w:sz="0" w:space="0" w:color="auto"/>
        <w:bottom w:val="none" w:sz="0" w:space="0" w:color="auto"/>
        <w:right w:val="none" w:sz="0" w:space="0" w:color="auto"/>
      </w:divBdr>
    </w:div>
    <w:div w:id="1939097030">
      <w:bodyDiv w:val="1"/>
      <w:marLeft w:val="0"/>
      <w:marRight w:val="0"/>
      <w:marTop w:val="0"/>
      <w:marBottom w:val="0"/>
      <w:divBdr>
        <w:top w:val="none" w:sz="0" w:space="0" w:color="auto"/>
        <w:left w:val="none" w:sz="0" w:space="0" w:color="auto"/>
        <w:bottom w:val="none" w:sz="0" w:space="0" w:color="auto"/>
        <w:right w:val="none" w:sz="0" w:space="0" w:color="auto"/>
      </w:divBdr>
    </w:div>
    <w:div w:id="2022782570">
      <w:bodyDiv w:val="1"/>
      <w:marLeft w:val="0"/>
      <w:marRight w:val="0"/>
      <w:marTop w:val="0"/>
      <w:marBottom w:val="0"/>
      <w:divBdr>
        <w:top w:val="none" w:sz="0" w:space="0" w:color="auto"/>
        <w:left w:val="none" w:sz="0" w:space="0" w:color="auto"/>
        <w:bottom w:val="none" w:sz="0" w:space="0" w:color="auto"/>
        <w:right w:val="none" w:sz="0" w:space="0" w:color="auto"/>
      </w:divBdr>
    </w:div>
    <w:div w:id="2044943395">
      <w:bodyDiv w:val="1"/>
      <w:marLeft w:val="0"/>
      <w:marRight w:val="0"/>
      <w:marTop w:val="0"/>
      <w:marBottom w:val="0"/>
      <w:divBdr>
        <w:top w:val="none" w:sz="0" w:space="0" w:color="auto"/>
        <w:left w:val="none" w:sz="0" w:space="0" w:color="auto"/>
        <w:bottom w:val="none" w:sz="0" w:space="0" w:color="auto"/>
        <w:right w:val="none" w:sz="0" w:space="0" w:color="auto"/>
      </w:divBdr>
    </w:div>
    <w:div w:id="2107379001">
      <w:bodyDiv w:val="1"/>
      <w:marLeft w:val="0"/>
      <w:marRight w:val="0"/>
      <w:marTop w:val="0"/>
      <w:marBottom w:val="0"/>
      <w:divBdr>
        <w:top w:val="none" w:sz="0" w:space="0" w:color="auto"/>
        <w:left w:val="none" w:sz="0" w:space="0" w:color="auto"/>
        <w:bottom w:val="none" w:sz="0" w:space="0" w:color="auto"/>
        <w:right w:val="none" w:sz="0" w:space="0" w:color="auto"/>
      </w:divBdr>
    </w:div>
    <w:div w:id="2121680661">
      <w:bodyDiv w:val="1"/>
      <w:marLeft w:val="0"/>
      <w:marRight w:val="0"/>
      <w:marTop w:val="0"/>
      <w:marBottom w:val="0"/>
      <w:divBdr>
        <w:top w:val="none" w:sz="0" w:space="0" w:color="auto"/>
        <w:left w:val="none" w:sz="0" w:space="0" w:color="auto"/>
        <w:bottom w:val="none" w:sz="0" w:space="0" w:color="auto"/>
        <w:right w:val="none" w:sz="0" w:space="0" w:color="auto"/>
      </w:divBdr>
    </w:div>
    <w:div w:id="2146043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hyperlink" Target="mailto:info@korpus-rf.ru" TargetMode="External"/><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rpus-rf.ru"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base.garant.ru/12158477/" TargetMode="External"/><Relationship Id="rId10" Type="http://schemas.openxmlformats.org/officeDocument/2006/relationships/hyperlink" Target="mailto:info@korpus-rf.ru" TargetMode="Externa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yperlink" Target="http://www.korpus-rf.ru" TargetMode="External"/><Relationship Id="rId14" Type="http://schemas.openxmlformats.org/officeDocument/2006/relationships/image" Target="media/image2.jpeg"/><Relationship Id="rId22"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94644940215804"/>
          <c:y val="9.7164729408823897E-2"/>
          <c:w val="0.4231441382327209"/>
          <c:h val="0.72538995125609296"/>
        </c:manualLayout>
      </c:layout>
      <c:pieChart>
        <c:varyColors val="1"/>
        <c:ser>
          <c:idx val="0"/>
          <c:order val="0"/>
          <c:tx>
            <c:strRef>
              <c:f>Лист1!$B$1</c:f>
              <c:strCache>
                <c:ptCount val="1"/>
                <c:pt idx="0">
                  <c:v>Столбец1</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3-CB74-4B07-9D46-5FAAEC654A14}"/>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4-CB74-4B07-9D46-5FAAEC654A14}"/>
              </c:ext>
            </c:extLst>
          </c:dPt>
          <c:dLbls>
            <c:dLbl>
              <c:idx val="0"/>
              <c:layout>
                <c:manualLayout>
                  <c:x val="7.5928578394582585E-2"/>
                  <c:y val="-2.786214393500553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B74-4B07-9D46-5FAAEC654A14}"/>
                </c:ext>
              </c:extLst>
            </c:dLbl>
            <c:dLbl>
              <c:idx val="1"/>
              <c:layout>
                <c:manualLayout>
                  <c:x val="-2.4223644096184261E-2"/>
                  <c:y val="-2.026818854727627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CB74-4B07-9D46-5FAAEC654A14}"/>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Централизованная система водоотведения г. Татарск</c:v>
                </c:pt>
                <c:pt idx="1">
                  <c:v>Централизованная система водоотведения ст. Наливная</c:v>
                </c:pt>
              </c:strCache>
            </c:strRef>
          </c:cat>
          <c:val>
            <c:numRef>
              <c:f>Лист1!$B$2:$B$3</c:f>
              <c:numCache>
                <c:formatCode>General</c:formatCode>
                <c:ptCount val="2"/>
                <c:pt idx="0">
                  <c:v>581.72</c:v>
                </c:pt>
                <c:pt idx="1">
                  <c:v>41.52</c:v>
                </c:pt>
              </c:numCache>
            </c:numRef>
          </c:val>
          <c:extLst>
            <c:ext xmlns:c16="http://schemas.microsoft.com/office/drawing/2014/chart" uri="{C3380CC4-5D6E-409C-BE32-E72D297353CC}">
              <c16:uniqueId val="{00000000-CB74-4B07-9D46-5FAAEC654A1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94644940215804"/>
          <c:y val="9.7164729408823897E-2"/>
          <c:w val="0.4231441382327209"/>
          <c:h val="0.72538995125609296"/>
        </c:manualLayout>
      </c:layout>
      <c:pieChart>
        <c:varyColors val="1"/>
        <c:ser>
          <c:idx val="0"/>
          <c:order val="0"/>
          <c:tx>
            <c:strRef>
              <c:f>Лист1!$B$1</c:f>
              <c:strCache>
                <c:ptCount val="1"/>
                <c:pt idx="0">
                  <c:v>Столбец1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F89-497E-8898-C52BC2B82920}"/>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CF89-497E-8898-C52BC2B82920}"/>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6-CF89-497E-8898-C52BC2B82920}"/>
              </c:ext>
            </c:extLst>
          </c:dPt>
          <c:dLbls>
            <c:dLbl>
              <c:idx val="0"/>
              <c:layout>
                <c:manualLayout>
                  <c:x val="7.5928578394582585E-2"/>
                  <c:y val="-2.786214393500553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F89-497E-8898-C52BC2B82920}"/>
                </c:ext>
              </c:extLst>
            </c:dLbl>
            <c:dLbl>
              <c:idx val="1"/>
              <c:layout>
                <c:manualLayout>
                  <c:x val="-2.4223644096184261E-2"/>
                  <c:y val="-2.026818854727627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89-497E-8898-C52BC2B82920}"/>
                </c:ext>
              </c:extLst>
            </c:dLbl>
            <c:dLbl>
              <c:idx val="2"/>
              <c:layout>
                <c:manualLayout>
                  <c:x val="-1.2422033675515923E-3"/>
                  <c:y val="-1.509408054238451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6-CF89-497E-8898-C52BC2B8292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Лист1!$A$2:$A$4</c:f>
              <c:strCache>
                <c:ptCount val="3"/>
                <c:pt idx="0">
                  <c:v>Население</c:v>
                </c:pt>
                <c:pt idx="1">
                  <c:v>Бюджетные организации</c:v>
                </c:pt>
                <c:pt idx="2">
                  <c:v>Прочие абоненты</c:v>
                </c:pt>
              </c:strCache>
            </c:strRef>
          </c:cat>
          <c:val>
            <c:numRef>
              <c:f>Лист1!$B$2:$B$4</c:f>
              <c:numCache>
                <c:formatCode>General</c:formatCode>
                <c:ptCount val="3"/>
                <c:pt idx="0">
                  <c:v>500.71</c:v>
                </c:pt>
                <c:pt idx="1">
                  <c:v>53.78</c:v>
                </c:pt>
                <c:pt idx="2">
                  <c:v>68.760000000000005</c:v>
                </c:pt>
              </c:numCache>
            </c:numRef>
          </c:val>
          <c:extLst>
            <c:ext xmlns:c16="http://schemas.microsoft.com/office/drawing/2014/chart" uri="{C3380CC4-5D6E-409C-BE32-E72D297353CC}">
              <c16:uniqueId val="{00000004-CF89-497E-8898-C52BC2B8292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94644940215804"/>
          <c:y val="9.7164729408823897E-2"/>
          <c:w val="0.4231441382327209"/>
          <c:h val="0.72538995125609296"/>
        </c:manualLayout>
      </c:layout>
      <c:pieChart>
        <c:varyColors val="1"/>
        <c:ser>
          <c:idx val="0"/>
          <c:order val="0"/>
          <c:tx>
            <c:strRef>
              <c:f>Лист1!$B$1</c:f>
              <c:strCache>
                <c:ptCount val="1"/>
                <c:pt idx="0">
                  <c:v>Столбец1</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EF3F-484C-9FBE-9313C753CF6B}"/>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EF3F-484C-9FBE-9313C753CF6B}"/>
              </c:ext>
            </c:extLst>
          </c:dPt>
          <c:dLbls>
            <c:dLbl>
              <c:idx val="0"/>
              <c:layout>
                <c:manualLayout>
                  <c:x val="7.5928578394582585E-2"/>
                  <c:y val="-2.786214393500553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F3F-484C-9FBE-9313C753CF6B}"/>
                </c:ext>
              </c:extLst>
            </c:dLbl>
            <c:dLbl>
              <c:idx val="1"/>
              <c:layout>
                <c:manualLayout>
                  <c:x val="-2.4223644096184261E-2"/>
                  <c:y val="-2.026818854727627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F3F-484C-9FBE-9313C753CF6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Канализационные очистные сооружения г. Татарск</c:v>
                </c:pt>
                <c:pt idx="1">
                  <c:v>Станция биологической очистки сточных вод</c:v>
                </c:pt>
              </c:strCache>
            </c:strRef>
          </c:cat>
          <c:val>
            <c:numRef>
              <c:f>Лист1!$B$2:$B$3</c:f>
              <c:numCache>
                <c:formatCode>General</c:formatCode>
                <c:ptCount val="2"/>
                <c:pt idx="0">
                  <c:v>581.72</c:v>
                </c:pt>
                <c:pt idx="1">
                  <c:v>41.52</c:v>
                </c:pt>
              </c:numCache>
            </c:numRef>
          </c:val>
          <c:extLst>
            <c:ext xmlns:c16="http://schemas.microsoft.com/office/drawing/2014/chart" uri="{C3380CC4-5D6E-409C-BE32-E72D297353CC}">
              <c16:uniqueId val="{00000006-EF3F-484C-9FBE-9313C753CF6B}"/>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334255356127626E-2"/>
          <c:y val="2.6845637583892617E-2"/>
          <c:w val="0.91320483929407814"/>
          <c:h val="0.87768007187021091"/>
        </c:manualLayout>
      </c:layout>
      <c:lineChart>
        <c:grouping val="standard"/>
        <c:varyColors val="0"/>
        <c:ser>
          <c:idx val="0"/>
          <c:order val="0"/>
          <c:tx>
            <c:strRef>
              <c:f>Лист1!$B$1</c:f>
              <c:strCache>
                <c:ptCount val="1"/>
                <c:pt idx="0">
                  <c:v>Поступление сточных вод в систему водоотведения</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2921810699588494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E55-4305-B3A6-F88527540036}"/>
                </c:ext>
              </c:extLst>
            </c:dLbl>
            <c:dLbl>
              <c:idx val="1"/>
              <c:layout>
                <c:manualLayout>
                  <c:x val="-1.197156752712311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AE55-4305-B3A6-F88527540036}"/>
                </c:ext>
              </c:extLst>
            </c:dLbl>
            <c:dLbl>
              <c:idx val="2"/>
              <c:layout>
                <c:manualLayout>
                  <c:x val="-3.142536475869815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AE55-4305-B3A6-F88527540036}"/>
                </c:ext>
              </c:extLst>
            </c:dLbl>
            <c:dLbl>
              <c:idx val="3"/>
              <c:layout>
                <c:manualLayout>
                  <c:x val="-2.693602693602699E-2"/>
                  <c:y val="1.78970917225950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AE55-4305-B3A6-F88527540036}"/>
                </c:ext>
              </c:extLst>
            </c:dLbl>
            <c:dLbl>
              <c:idx val="4"/>
              <c:layout>
                <c:manualLayout>
                  <c:x val="-3.5914702581369251E-2"/>
                  <c:y val="-2.013422818791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E55-4305-B3A6-F88527540036}"/>
                </c:ext>
              </c:extLst>
            </c:dLbl>
            <c:dLbl>
              <c:idx val="5"/>
              <c:layout>
                <c:manualLayout>
                  <c:x val="-2.843247287691732E-2"/>
                  <c:y val="-1.3422818791946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AE55-4305-B3A6-F88527540036}"/>
                </c:ext>
              </c:extLst>
            </c:dLbl>
            <c:dLbl>
              <c:idx val="6"/>
              <c:layout>
                <c:manualLayout>
                  <c:x val="-3.1425364758698095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AE55-4305-B3A6-F88527540036}"/>
                </c:ext>
              </c:extLst>
            </c:dLbl>
            <c:dLbl>
              <c:idx val="7"/>
              <c:layout>
                <c:manualLayout>
                  <c:x val="-3.1425364758698199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AE55-4305-B3A6-F88527540036}"/>
                </c:ext>
              </c:extLst>
            </c:dLbl>
            <c:dLbl>
              <c:idx val="8"/>
              <c:layout>
                <c:manualLayout>
                  <c:x val="-2.9928918817807817E-2"/>
                  <c:y val="-1.7897091722595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AE55-4305-B3A6-F885275400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Лист1!$B$2:$B$11</c:f>
              <c:numCache>
                <c:formatCode>General</c:formatCode>
                <c:ptCount val="10"/>
                <c:pt idx="0">
                  <c:v>817.73</c:v>
                </c:pt>
                <c:pt idx="1">
                  <c:v>666.7</c:v>
                </c:pt>
                <c:pt idx="2">
                  <c:v>613.27</c:v>
                </c:pt>
                <c:pt idx="3">
                  <c:v>599.33000000000004</c:v>
                </c:pt>
                <c:pt idx="4">
                  <c:v>704.31</c:v>
                </c:pt>
                <c:pt idx="5">
                  <c:v>721.95</c:v>
                </c:pt>
                <c:pt idx="6">
                  <c:v>677.98</c:v>
                </c:pt>
                <c:pt idx="7">
                  <c:v>636.66999999999996</c:v>
                </c:pt>
                <c:pt idx="8">
                  <c:v>640.94000000000005</c:v>
                </c:pt>
                <c:pt idx="9">
                  <c:v>623.24</c:v>
                </c:pt>
              </c:numCache>
            </c:numRef>
          </c:val>
          <c:smooth val="0"/>
          <c:extLst>
            <c:ext xmlns:c16="http://schemas.microsoft.com/office/drawing/2014/chart" uri="{C3380CC4-5D6E-409C-BE32-E72D297353CC}">
              <c16:uniqueId val="{00000000-F0C4-487A-9E4C-3C2EC060F05B}"/>
            </c:ext>
          </c:extLst>
        </c:ser>
        <c:ser>
          <c:idx val="1"/>
          <c:order val="1"/>
          <c:tx>
            <c:strRef>
              <c:f>Лист1!$C$1</c:f>
              <c:strCache>
                <c:ptCount val="1"/>
                <c:pt idx="0">
                  <c:v>Население</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4.9382716049382727E-2"/>
                  <c:y val="1.5659955257270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E55-4305-B3A6-F88527540036}"/>
                </c:ext>
              </c:extLst>
            </c:dLbl>
            <c:dLbl>
              <c:idx val="1"/>
              <c:layout>
                <c:manualLayout>
                  <c:x val="-4.0404040404040428E-2"/>
                  <c:y val="2.01342281879193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E55-4305-B3A6-F88527540036}"/>
                </c:ext>
              </c:extLst>
            </c:dLbl>
            <c:dLbl>
              <c:idx val="2"/>
              <c:layout>
                <c:manualLayout>
                  <c:x val="-2.8432472876917376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E55-4305-B3A6-F88527540036}"/>
                </c:ext>
              </c:extLst>
            </c:dLbl>
            <c:dLbl>
              <c:idx val="3"/>
              <c:layout>
                <c:manualLayout>
                  <c:x val="-2.5439580995136605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E55-4305-B3A6-F88527540036}"/>
                </c:ext>
              </c:extLst>
            </c:dLbl>
            <c:dLbl>
              <c:idx val="4"/>
              <c:layout>
                <c:manualLayout>
                  <c:x val="-3.7411148522259685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E55-4305-B3A6-F88527540036}"/>
                </c:ext>
              </c:extLst>
            </c:dLbl>
            <c:dLbl>
              <c:idx val="5"/>
              <c:layout>
                <c:manualLayout>
                  <c:x val="-2.843247287691732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E55-4305-B3A6-F88527540036}"/>
                </c:ext>
              </c:extLst>
            </c:dLbl>
            <c:dLbl>
              <c:idx val="6"/>
              <c:layout>
                <c:manualLayout>
                  <c:x val="-4.3396932285821282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E55-4305-B3A6-F88527540036}"/>
                </c:ext>
              </c:extLst>
            </c:dLbl>
            <c:dLbl>
              <c:idx val="7"/>
              <c:layout>
                <c:manualLayout>
                  <c:x val="-2.6936026936026935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E55-4305-B3A6-F88527540036}"/>
                </c:ext>
              </c:extLst>
            </c:dLbl>
            <c:dLbl>
              <c:idx val="8"/>
              <c:layout>
                <c:manualLayout>
                  <c:x val="-3.1425364758698095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E55-4305-B3A6-F88527540036}"/>
                </c:ext>
              </c:extLst>
            </c:dLbl>
            <c:dLbl>
              <c:idx val="9"/>
              <c:layout>
                <c:manualLayout>
                  <c:x val="-2.9928918817807817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E55-4305-B3A6-F885275400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Лист1!$C$2:$C$11</c:f>
              <c:numCache>
                <c:formatCode>General</c:formatCode>
                <c:ptCount val="10"/>
                <c:pt idx="0">
                  <c:v>632.97</c:v>
                </c:pt>
                <c:pt idx="1">
                  <c:v>522.46</c:v>
                </c:pt>
                <c:pt idx="2">
                  <c:v>487.72</c:v>
                </c:pt>
                <c:pt idx="3">
                  <c:v>479.99</c:v>
                </c:pt>
                <c:pt idx="4">
                  <c:v>560.97</c:v>
                </c:pt>
                <c:pt idx="5">
                  <c:v>567.03</c:v>
                </c:pt>
                <c:pt idx="6">
                  <c:v>542.02</c:v>
                </c:pt>
                <c:pt idx="7">
                  <c:v>500.14</c:v>
                </c:pt>
                <c:pt idx="8">
                  <c:v>505.14</c:v>
                </c:pt>
                <c:pt idx="9">
                  <c:v>500.71</c:v>
                </c:pt>
              </c:numCache>
            </c:numRef>
          </c:val>
          <c:smooth val="0"/>
          <c:extLst>
            <c:ext xmlns:c16="http://schemas.microsoft.com/office/drawing/2014/chart" uri="{C3380CC4-5D6E-409C-BE32-E72D297353CC}">
              <c16:uniqueId val="{00000001-F0C4-487A-9E4C-3C2EC060F05B}"/>
            </c:ext>
          </c:extLst>
        </c:ser>
        <c:ser>
          <c:idx val="2"/>
          <c:order val="2"/>
          <c:tx>
            <c:strRef>
              <c:f>Лист1!$D$1</c:f>
              <c:strCache>
                <c:ptCount val="1"/>
                <c:pt idx="0">
                  <c:v>Бюджетные организации</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3.1425364758698095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E55-4305-B3A6-F88527540036}"/>
                </c:ext>
              </c:extLst>
            </c:dLbl>
            <c:dLbl>
              <c:idx val="1"/>
              <c:layout>
                <c:manualLayout>
                  <c:x val="-3.1425364758698095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E55-4305-B3A6-F88527540036}"/>
                </c:ext>
              </c:extLst>
            </c:dLbl>
            <c:dLbl>
              <c:idx val="2"/>
              <c:layout>
                <c:manualLayout>
                  <c:x val="-2.8432472876917376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E55-4305-B3A6-F88527540036}"/>
                </c:ext>
              </c:extLst>
            </c:dLbl>
            <c:dLbl>
              <c:idx val="3"/>
              <c:layout>
                <c:manualLayout>
                  <c:x val="-2.5439580995136605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E55-4305-B3A6-F88527540036}"/>
                </c:ext>
              </c:extLst>
            </c:dLbl>
            <c:dLbl>
              <c:idx val="4"/>
              <c:layout>
                <c:manualLayout>
                  <c:x val="-2.3943135054246219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E55-4305-B3A6-F88527540036}"/>
                </c:ext>
              </c:extLst>
            </c:dLbl>
            <c:dLbl>
              <c:idx val="5"/>
              <c:layout>
                <c:manualLayout>
                  <c:x val="-2.843247287691732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E55-4305-B3A6-F88527540036}"/>
                </c:ext>
              </c:extLst>
            </c:dLbl>
            <c:dLbl>
              <c:idx val="6"/>
              <c:layout>
                <c:manualLayout>
                  <c:x val="-2.3943135054246275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E55-4305-B3A6-F88527540036}"/>
                </c:ext>
              </c:extLst>
            </c:dLbl>
            <c:dLbl>
              <c:idx val="7"/>
              <c:layout>
                <c:manualLayout>
                  <c:x val="-2.2446689113355889E-2"/>
                  <c:y val="2.23713646532436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E55-4305-B3A6-F88527540036}"/>
                </c:ext>
              </c:extLst>
            </c:dLbl>
            <c:dLbl>
              <c:idx val="8"/>
              <c:layout>
                <c:manualLayout>
                  <c:x val="-2.3943135054246275E-2"/>
                  <c:y val="2.4608501118568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E55-4305-B3A6-F88527540036}"/>
                </c:ext>
              </c:extLst>
            </c:dLbl>
            <c:dLbl>
              <c:idx val="9"/>
              <c:layout>
                <c:manualLayout>
                  <c:x val="-2.2446689113355889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E55-4305-B3A6-F885275400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Лист1!$D$2:$D$11</c:f>
              <c:numCache>
                <c:formatCode>General</c:formatCode>
                <c:ptCount val="10"/>
                <c:pt idx="0">
                  <c:v>68.19</c:v>
                </c:pt>
                <c:pt idx="1">
                  <c:v>64.63</c:v>
                </c:pt>
                <c:pt idx="2">
                  <c:v>63.66</c:v>
                </c:pt>
                <c:pt idx="3">
                  <c:v>57.07</c:v>
                </c:pt>
                <c:pt idx="4">
                  <c:v>57.4</c:v>
                </c:pt>
                <c:pt idx="5">
                  <c:v>57.41</c:v>
                </c:pt>
                <c:pt idx="6">
                  <c:v>55.6</c:v>
                </c:pt>
                <c:pt idx="7">
                  <c:v>47.53</c:v>
                </c:pt>
                <c:pt idx="8">
                  <c:v>50.9</c:v>
                </c:pt>
                <c:pt idx="9">
                  <c:v>53.78</c:v>
                </c:pt>
              </c:numCache>
            </c:numRef>
          </c:val>
          <c:smooth val="0"/>
          <c:extLst>
            <c:ext xmlns:c16="http://schemas.microsoft.com/office/drawing/2014/chart" uri="{C3380CC4-5D6E-409C-BE32-E72D297353CC}">
              <c16:uniqueId val="{00000002-F0C4-487A-9E4C-3C2EC060F05B}"/>
            </c:ext>
          </c:extLst>
        </c:ser>
        <c:ser>
          <c:idx val="3"/>
          <c:order val="3"/>
          <c:tx>
            <c:strRef>
              <c:f>Лист1!$E$1</c:f>
              <c:strCache>
                <c:ptCount val="1"/>
                <c:pt idx="0">
                  <c:v>Прочие абоненты</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0"/>
              <c:layout>
                <c:manualLayout>
                  <c:x val="-2.9928918817807706E-2"/>
                  <c:y val="-2.0134228187919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55-4305-B3A6-F88527540036}"/>
                </c:ext>
              </c:extLst>
            </c:dLbl>
            <c:dLbl>
              <c:idx val="1"/>
              <c:layout>
                <c:manualLayout>
                  <c:x val="-1.9453797231575035E-2"/>
                  <c:y val="-2.23713646532438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55-4305-B3A6-F88527540036}"/>
                </c:ext>
              </c:extLst>
            </c:dLbl>
            <c:dLbl>
              <c:idx val="2"/>
              <c:layout>
                <c:manualLayout>
                  <c:x val="-2.8432472876917376E-2"/>
                  <c:y val="-2.01342281879194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E55-4305-B3A6-F88527540036}"/>
                </c:ext>
              </c:extLst>
            </c:dLbl>
            <c:dLbl>
              <c:idx val="3"/>
              <c:layout>
                <c:manualLayout>
                  <c:x val="-3.142536475869815E-2"/>
                  <c:y val="-2.23713646532440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55-4305-B3A6-F88527540036}"/>
                </c:ext>
              </c:extLst>
            </c:dLbl>
            <c:dLbl>
              <c:idx val="4"/>
              <c:layout>
                <c:manualLayout>
                  <c:x val="-2.8432472876917265E-2"/>
                  <c:y val="-2.23713646532440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55-4305-B3A6-F88527540036}"/>
                </c:ext>
              </c:extLst>
            </c:dLbl>
            <c:dLbl>
              <c:idx val="5"/>
              <c:layout>
                <c:manualLayout>
                  <c:x val="-2.843247287691732E-2"/>
                  <c:y val="-1.7897091722595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55-4305-B3A6-F88527540036}"/>
                </c:ext>
              </c:extLst>
            </c:dLbl>
            <c:dLbl>
              <c:idx val="6"/>
              <c:layout>
                <c:manualLayout>
                  <c:x val="-2.5439580995136549E-2"/>
                  <c:y val="-2.4608501118568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55-4305-B3A6-F88527540036}"/>
                </c:ext>
              </c:extLst>
            </c:dLbl>
            <c:dLbl>
              <c:idx val="7"/>
              <c:layout>
                <c:manualLayout>
                  <c:x val="-2.6936026936026935E-2"/>
                  <c:y val="-2.23713646532438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E55-4305-B3A6-F88527540036}"/>
                </c:ext>
              </c:extLst>
            </c:dLbl>
            <c:dLbl>
              <c:idx val="8"/>
              <c:layout>
                <c:manualLayout>
                  <c:x val="-2.6936026936027046E-2"/>
                  <c:y val="-2.46085011185682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E55-4305-B3A6-F88527540036}"/>
                </c:ext>
              </c:extLst>
            </c:dLbl>
            <c:dLbl>
              <c:idx val="9"/>
              <c:layout>
                <c:manualLayout>
                  <c:x val="-2.2446689113355889E-2"/>
                  <c:y val="-2.23713646532438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E55-4305-B3A6-F8852754003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Лист1!$A$2:$A$11</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Лист1!$E$2:$E$11</c:f>
              <c:numCache>
                <c:formatCode>General</c:formatCode>
                <c:ptCount val="10"/>
                <c:pt idx="0">
                  <c:v>116.57</c:v>
                </c:pt>
                <c:pt idx="1">
                  <c:v>79.61</c:v>
                </c:pt>
                <c:pt idx="2">
                  <c:v>61.89</c:v>
                </c:pt>
                <c:pt idx="3">
                  <c:v>62.26</c:v>
                </c:pt>
                <c:pt idx="4">
                  <c:v>85.94</c:v>
                </c:pt>
                <c:pt idx="5">
                  <c:v>97.51</c:v>
                </c:pt>
                <c:pt idx="6">
                  <c:v>80.36</c:v>
                </c:pt>
                <c:pt idx="7">
                  <c:v>88.49</c:v>
                </c:pt>
                <c:pt idx="8">
                  <c:v>84.91</c:v>
                </c:pt>
                <c:pt idx="9">
                  <c:v>68.760000000000005</c:v>
                </c:pt>
              </c:numCache>
            </c:numRef>
          </c:val>
          <c:smooth val="0"/>
          <c:extLst>
            <c:ext xmlns:c16="http://schemas.microsoft.com/office/drawing/2014/chart" uri="{C3380CC4-5D6E-409C-BE32-E72D297353CC}">
              <c16:uniqueId val="{00000004-F0C4-487A-9E4C-3C2EC060F05B}"/>
            </c:ext>
          </c:extLst>
        </c:ser>
        <c:dLbls>
          <c:showLegendKey val="0"/>
          <c:showVal val="0"/>
          <c:showCatName val="0"/>
          <c:showSerName val="0"/>
          <c:showPercent val="0"/>
          <c:showBubbleSize val="0"/>
        </c:dLbls>
        <c:marker val="1"/>
        <c:smooth val="0"/>
        <c:axId val="1762735456"/>
        <c:axId val="1762733376"/>
      </c:lineChart>
      <c:catAx>
        <c:axId val="1762735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62733376"/>
        <c:crosses val="autoZero"/>
        <c:auto val="1"/>
        <c:lblAlgn val="ctr"/>
        <c:lblOffset val="100"/>
        <c:noMultiLvlLbl val="0"/>
      </c:catAx>
      <c:valAx>
        <c:axId val="1762733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900">
                    <a:solidFill>
                      <a:schemeClr val="tx1"/>
                    </a:solidFill>
                    <a:latin typeface="Times New Roman" panose="02020603050405020304" pitchFamily="18" charset="0"/>
                    <a:cs typeface="Times New Roman" panose="02020603050405020304" pitchFamily="18" charset="0"/>
                  </a:rPr>
                  <a:t>Рсаход сточных вод,</a:t>
                </a:r>
                <a:r>
                  <a:rPr lang="ru-RU" sz="900" baseline="0">
                    <a:solidFill>
                      <a:schemeClr val="tx1"/>
                    </a:solidFill>
                    <a:latin typeface="Times New Roman" panose="02020603050405020304" pitchFamily="18" charset="0"/>
                    <a:cs typeface="Times New Roman" panose="02020603050405020304" pitchFamily="18" charset="0"/>
                  </a:rPr>
                  <a:t> тыс. м</a:t>
                </a:r>
                <a:r>
                  <a:rPr lang="ru-RU" sz="900" baseline="30000">
                    <a:solidFill>
                      <a:schemeClr val="tx1"/>
                    </a:solidFill>
                    <a:latin typeface="Times New Roman" panose="02020603050405020304" pitchFamily="18" charset="0"/>
                    <a:cs typeface="Times New Roman" panose="02020603050405020304" pitchFamily="18" charset="0"/>
                  </a:rPr>
                  <a:t>3</a:t>
                </a:r>
                <a:r>
                  <a:rPr lang="ru-RU" sz="900" baseline="0">
                    <a:solidFill>
                      <a:schemeClr val="tx1"/>
                    </a:solidFill>
                    <a:latin typeface="Times New Roman" panose="02020603050405020304" pitchFamily="18" charset="0"/>
                    <a:cs typeface="Times New Roman" panose="02020603050405020304" pitchFamily="18" charset="0"/>
                  </a:rPr>
                  <a:t>/год</a:t>
                </a:r>
                <a:endParaRPr lang="ru-RU" sz="9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1.646090534979424E-2"/>
              <c:y val="0.3964727227888460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17627354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298DC-73DD-4867-8639-671FE3DDA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1644</TotalTime>
  <Pages>64</Pages>
  <Words>20506</Words>
  <Characters>116886</Characters>
  <Application>Microsoft Office Word</Application>
  <DocSecurity>0</DocSecurity>
  <Lines>974</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dc:creator>
  <cp:keywords/>
  <dc:description/>
  <cp:lastModifiedBy>TMS</cp:lastModifiedBy>
  <cp:revision>87</cp:revision>
  <cp:lastPrinted>2025-07-23T02:48:00Z</cp:lastPrinted>
  <dcterms:created xsi:type="dcterms:W3CDTF">2021-02-12T05:57:00Z</dcterms:created>
  <dcterms:modified xsi:type="dcterms:W3CDTF">2025-07-23T02:48:00Z</dcterms:modified>
</cp:coreProperties>
</file>